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970" w:type="dxa"/>
        <w:jc w:val="center"/>
        <w:tblLook w:val="01E0" w:firstRow="1" w:lastRow="1" w:firstColumn="1" w:lastColumn="1" w:noHBand="0" w:noVBand="0"/>
      </w:tblPr>
      <w:tblGrid>
        <w:gridCol w:w="5756"/>
        <w:gridCol w:w="993"/>
        <w:gridCol w:w="8221"/>
      </w:tblGrid>
      <w:tr w:rsidR="00096622" w:rsidRPr="00221E90" w14:paraId="561931D8" w14:textId="77777777" w:rsidTr="00C54565">
        <w:trPr>
          <w:jc w:val="center"/>
        </w:trPr>
        <w:tc>
          <w:tcPr>
            <w:tcW w:w="5756" w:type="dxa"/>
            <w:shd w:val="clear" w:color="auto" w:fill="auto"/>
          </w:tcPr>
          <w:p w14:paraId="0C78860E" w14:textId="74416069" w:rsidR="00096622" w:rsidRPr="00221E90" w:rsidRDefault="007E7369" w:rsidP="00FE58B4">
            <w:pPr>
              <w:spacing w:line="360" w:lineRule="exact"/>
              <w:jc w:val="center"/>
              <w:rPr>
                <w:rFonts w:ascii="Times New Roman" w:hAnsi="Times New Roman"/>
                <w:b/>
                <w:bCs/>
                <w:color w:val="auto"/>
                <w:szCs w:val="28"/>
              </w:rPr>
            </w:pPr>
            <w:r w:rsidRPr="00C54565">
              <w:rPr>
                <w:rFonts w:ascii="Times New Roman Bold" w:hAnsi="Times New Roman Bold"/>
                <w:noProof/>
                <w:color w:val="auto"/>
                <w:spacing w:val="-8"/>
                <w:szCs w:val="28"/>
              </w:rPr>
              <mc:AlternateContent>
                <mc:Choice Requires="wps">
                  <w:drawing>
                    <wp:anchor distT="0" distB="0" distL="114300" distR="114300" simplePos="0" relativeHeight="251657216" behindDoc="0" locked="0" layoutInCell="1" allowOverlap="1" wp14:anchorId="15AB189B" wp14:editId="6561CEA4">
                      <wp:simplePos x="0" y="0"/>
                      <wp:positionH relativeFrom="column">
                        <wp:posOffset>1232535</wp:posOffset>
                      </wp:positionH>
                      <wp:positionV relativeFrom="paragraph">
                        <wp:posOffset>260350</wp:posOffset>
                      </wp:positionV>
                      <wp:extent cx="924560" cy="0"/>
                      <wp:effectExtent l="8890" t="8890" r="9525" b="1016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002CB"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05pt,20.5pt" to="169.8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"/>
                  </w:pict>
                </mc:Fallback>
              </mc:AlternateContent>
            </w:r>
            <w:r w:rsidR="00FE58B4">
              <w:rPr>
                <w:rFonts w:ascii="Times New Roman" w:hAnsi="Times New Roman"/>
                <w:b/>
                <w:bCs/>
                <w:color w:val="auto"/>
                <w:szCs w:val="28"/>
              </w:rPr>
              <w:t>BỘ TÀI CHÍNH</w:t>
            </w:r>
          </w:p>
        </w:tc>
        <w:tc>
          <w:tcPr>
            <w:tcW w:w="993" w:type="dxa"/>
            <w:shd w:val="clear" w:color="auto" w:fill="auto"/>
          </w:tcPr>
          <w:p w14:paraId="06BB7B17" w14:textId="77777777" w:rsidR="00096622" w:rsidRPr="00221E90" w:rsidRDefault="00096622" w:rsidP="00563815">
            <w:pPr>
              <w:spacing w:before="20" w:afterLines="20" w:after="48"/>
              <w:jc w:val="center"/>
              <w:rPr>
                <w:rFonts w:ascii="Times New Roman" w:hAnsi="Times New Roman"/>
                <w:b/>
                <w:bCs/>
                <w:color w:val="auto"/>
                <w:szCs w:val="28"/>
              </w:rPr>
            </w:pPr>
          </w:p>
        </w:tc>
        <w:tc>
          <w:tcPr>
            <w:tcW w:w="8221" w:type="dxa"/>
            <w:shd w:val="clear" w:color="auto" w:fill="auto"/>
          </w:tcPr>
          <w:p w14:paraId="616DD714" w14:textId="77777777" w:rsidR="00096622" w:rsidRPr="00221E90" w:rsidRDefault="00096622" w:rsidP="009F5568">
            <w:pPr>
              <w:spacing w:line="360" w:lineRule="exact"/>
              <w:ind w:left="-252" w:firstLine="252"/>
              <w:jc w:val="center"/>
              <w:rPr>
                <w:rFonts w:ascii="Times New Roman" w:hAnsi="Times New Roman"/>
                <w:b/>
                <w:bCs/>
                <w:color w:val="auto"/>
                <w:szCs w:val="28"/>
              </w:rPr>
            </w:pPr>
            <w:r w:rsidRPr="00221E90">
              <w:rPr>
                <w:rFonts w:ascii="Times New Roman" w:hAnsi="Times New Roman"/>
                <w:b/>
                <w:bCs/>
                <w:color w:val="auto"/>
                <w:szCs w:val="28"/>
              </w:rPr>
              <w:t>CỘNG HÒA XÃ HỘI CHỦ NGHĨA VIỆT NAM</w:t>
            </w:r>
          </w:p>
          <w:p w14:paraId="4DE0FD2C" w14:textId="77777777" w:rsidR="00096622" w:rsidRPr="00221E90" w:rsidRDefault="00096622" w:rsidP="009F5568">
            <w:pPr>
              <w:spacing w:line="360" w:lineRule="exact"/>
              <w:jc w:val="center"/>
              <w:rPr>
                <w:rFonts w:ascii="Times New Roman" w:hAnsi="Times New Roman"/>
                <w:b/>
                <w:bCs/>
                <w:color w:val="auto"/>
                <w:szCs w:val="28"/>
                <w:lang w:val="vi-VN"/>
              </w:rPr>
            </w:pPr>
            <w:r w:rsidRPr="00221E90">
              <w:rPr>
                <w:rFonts w:ascii="Times New Roman" w:hAnsi="Times New Roman"/>
                <w:b/>
                <w:bCs/>
                <w:color w:val="auto"/>
                <w:szCs w:val="28"/>
              </w:rPr>
              <w:t>Độc lập - Tự do - Hạnh phúc</w:t>
            </w:r>
          </w:p>
          <w:p w14:paraId="4B5D51D5" w14:textId="2C919E8D" w:rsidR="00096622" w:rsidRPr="00221E90" w:rsidRDefault="007E7369" w:rsidP="00F25CC6">
            <w:pPr>
              <w:spacing w:before="480" w:afterLines="20" w:after="48"/>
              <w:jc w:val="right"/>
              <w:rPr>
                <w:rFonts w:ascii="Times New Roman" w:hAnsi="Times New Roman"/>
                <w:i/>
                <w:iCs/>
                <w:color w:val="auto"/>
                <w:szCs w:val="28"/>
              </w:rPr>
            </w:pPr>
            <w:r>
              <w:rPr>
                <w:rFonts w:ascii="Times New Roman" w:hAnsi="Times New Roman"/>
                <w:b/>
                <w:bCs/>
                <w:noProof/>
                <w:color w:val="auto"/>
                <w:szCs w:val="28"/>
              </w:rPr>
              <mc:AlternateContent>
                <mc:Choice Requires="wps">
                  <w:drawing>
                    <wp:anchor distT="0" distB="0" distL="114300" distR="114300" simplePos="0" relativeHeight="251658240" behindDoc="0" locked="0" layoutInCell="1" allowOverlap="1" wp14:anchorId="5FDBB957" wp14:editId="657DF7A0">
                      <wp:simplePos x="0" y="0"/>
                      <wp:positionH relativeFrom="column">
                        <wp:posOffset>1433830</wp:posOffset>
                      </wp:positionH>
                      <wp:positionV relativeFrom="paragraph">
                        <wp:posOffset>13335</wp:posOffset>
                      </wp:positionV>
                      <wp:extent cx="2190750" cy="0"/>
                      <wp:effectExtent l="9525" t="9525" r="9525" b="95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07519" id="Line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9pt,1.05pt" to="285.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"/>
                  </w:pict>
                </mc:Fallback>
              </mc:AlternateContent>
            </w:r>
            <w:r w:rsidR="0005373E">
              <w:rPr>
                <w:rFonts w:ascii="Times New Roman" w:hAnsi="Times New Roman"/>
                <w:i/>
                <w:iCs/>
                <w:color w:val="auto"/>
                <w:szCs w:val="28"/>
              </w:rPr>
              <w:t>Hà Nội</w:t>
            </w:r>
            <w:r w:rsidR="00096622" w:rsidRPr="00221E90">
              <w:rPr>
                <w:rFonts w:ascii="Times New Roman" w:hAnsi="Times New Roman"/>
                <w:i/>
                <w:iCs/>
                <w:color w:val="auto"/>
                <w:szCs w:val="28"/>
              </w:rPr>
              <w:t xml:space="preserve">, ngày   </w:t>
            </w:r>
            <w:r w:rsidR="003E579B" w:rsidRPr="00221E90">
              <w:rPr>
                <w:rFonts w:ascii="Times New Roman" w:hAnsi="Times New Roman"/>
                <w:i/>
                <w:iCs/>
                <w:color w:val="auto"/>
                <w:szCs w:val="28"/>
              </w:rPr>
              <w:t xml:space="preserve">  </w:t>
            </w:r>
            <w:r w:rsidR="00096622" w:rsidRPr="00221E90">
              <w:rPr>
                <w:rFonts w:ascii="Times New Roman" w:hAnsi="Times New Roman"/>
                <w:i/>
                <w:iCs/>
                <w:color w:val="auto"/>
                <w:szCs w:val="28"/>
              </w:rPr>
              <w:t xml:space="preserve">  </w:t>
            </w:r>
            <w:r w:rsidR="00577427" w:rsidRPr="00221E90">
              <w:rPr>
                <w:rFonts w:ascii="Times New Roman" w:hAnsi="Times New Roman"/>
                <w:i/>
                <w:iCs/>
                <w:color w:val="auto"/>
                <w:szCs w:val="28"/>
              </w:rPr>
              <w:t>tháng</w:t>
            </w:r>
            <w:r w:rsidR="00E22911">
              <w:rPr>
                <w:rFonts w:ascii="Times New Roman" w:hAnsi="Times New Roman"/>
                <w:i/>
                <w:iCs/>
                <w:color w:val="auto"/>
                <w:szCs w:val="28"/>
              </w:rPr>
              <w:t xml:space="preserve"> 3 </w:t>
            </w:r>
            <w:r w:rsidR="00096622" w:rsidRPr="00221E90">
              <w:rPr>
                <w:rFonts w:ascii="Times New Roman" w:hAnsi="Times New Roman"/>
                <w:i/>
                <w:iCs/>
                <w:color w:val="auto"/>
                <w:szCs w:val="28"/>
              </w:rPr>
              <w:t>năm 20</w:t>
            </w:r>
            <w:r w:rsidR="00925C9A" w:rsidRPr="00221E90">
              <w:rPr>
                <w:rFonts w:ascii="Times New Roman" w:hAnsi="Times New Roman"/>
                <w:i/>
                <w:iCs/>
                <w:color w:val="auto"/>
                <w:szCs w:val="28"/>
              </w:rPr>
              <w:t>2</w:t>
            </w:r>
            <w:r w:rsidR="00E22911">
              <w:rPr>
                <w:rFonts w:ascii="Times New Roman" w:hAnsi="Times New Roman"/>
                <w:i/>
                <w:iCs/>
                <w:color w:val="auto"/>
                <w:szCs w:val="28"/>
              </w:rPr>
              <w:t>5</w:t>
            </w:r>
          </w:p>
        </w:tc>
      </w:tr>
    </w:tbl>
    <w:p w14:paraId="1F9A00AA" w14:textId="77777777" w:rsidR="00153868" w:rsidRDefault="0019717E" w:rsidP="00C54565">
      <w:pPr>
        <w:spacing w:before="360" w:afterLines="20" w:after="48"/>
        <w:jc w:val="center"/>
        <w:rPr>
          <w:rFonts w:ascii="Times New Roman" w:hAnsi="Times New Roman"/>
          <w:b/>
          <w:bCs/>
          <w:color w:val="auto"/>
          <w:szCs w:val="24"/>
        </w:rPr>
      </w:pPr>
      <w:r>
        <w:rPr>
          <w:rFonts w:ascii="Times New Roman" w:hAnsi="Times New Roman"/>
          <w:b/>
          <w:bCs/>
          <w:color w:val="auto"/>
          <w:szCs w:val="24"/>
        </w:rPr>
        <w:t>BÁO CÁO</w:t>
      </w:r>
    </w:p>
    <w:p w14:paraId="72184163" w14:textId="77777777" w:rsidR="00A10B92" w:rsidRDefault="0019717E" w:rsidP="002E76FF">
      <w:pPr>
        <w:spacing w:before="20" w:afterLines="20" w:after="48"/>
        <w:jc w:val="center"/>
        <w:rPr>
          <w:rFonts w:ascii="Times New Roman" w:hAnsi="Times New Roman"/>
          <w:b/>
          <w:bCs/>
          <w:color w:val="auto"/>
          <w:szCs w:val="24"/>
          <w:lang w:val="vi-VN"/>
        </w:rPr>
      </w:pPr>
      <w:r>
        <w:rPr>
          <w:rFonts w:ascii="Times New Roman" w:hAnsi="Times New Roman"/>
          <w:b/>
          <w:bCs/>
          <w:color w:val="auto"/>
          <w:szCs w:val="24"/>
        </w:rPr>
        <w:t xml:space="preserve">Về rà soát các văn bản quy phạm pháp luật có liên quan đến </w:t>
      </w:r>
      <w:r w:rsidR="00F33457">
        <w:rPr>
          <w:rFonts w:ascii="Times New Roman" w:hAnsi="Times New Roman"/>
          <w:b/>
          <w:bCs/>
          <w:color w:val="auto"/>
          <w:szCs w:val="24"/>
        </w:rPr>
        <w:t>đề cương xây dựng</w:t>
      </w:r>
      <w:r w:rsidR="00A10B92">
        <w:rPr>
          <w:rFonts w:ascii="Times New Roman" w:hAnsi="Times New Roman"/>
          <w:b/>
          <w:bCs/>
          <w:color w:val="auto"/>
          <w:szCs w:val="24"/>
          <w:lang w:val="vi-VN"/>
        </w:rPr>
        <w:t xml:space="preserve"> </w:t>
      </w:r>
      <w:r w:rsidR="00105A47" w:rsidRPr="00105A47">
        <w:rPr>
          <w:rFonts w:ascii="Times New Roman" w:hAnsi="Times New Roman"/>
          <w:b/>
          <w:bCs/>
          <w:color w:val="auto"/>
          <w:szCs w:val="24"/>
        </w:rPr>
        <w:t>Nghị quyế</w:t>
      </w:r>
      <w:r w:rsidR="008F3531">
        <w:rPr>
          <w:rFonts w:ascii="Times New Roman" w:hAnsi="Times New Roman"/>
          <w:b/>
          <w:bCs/>
          <w:color w:val="auto"/>
          <w:szCs w:val="24"/>
        </w:rPr>
        <w:t xml:space="preserve">t của Quốc hội về </w:t>
      </w:r>
    </w:p>
    <w:p w14:paraId="279165AF" w14:textId="77777777" w:rsidR="0019717E" w:rsidRPr="00A10B92" w:rsidRDefault="008F3531" w:rsidP="00A10B92">
      <w:pPr>
        <w:spacing w:before="20" w:afterLines="20" w:after="48"/>
        <w:jc w:val="center"/>
        <w:rPr>
          <w:rFonts w:ascii="Times New Roman" w:hAnsi="Times New Roman"/>
          <w:b/>
          <w:bCs/>
          <w:color w:val="auto"/>
          <w:szCs w:val="24"/>
        </w:rPr>
      </w:pPr>
      <w:r>
        <w:rPr>
          <w:rFonts w:ascii="Times New Roman" w:hAnsi="Times New Roman"/>
          <w:b/>
          <w:bCs/>
          <w:color w:val="auto"/>
          <w:szCs w:val="24"/>
        </w:rPr>
        <w:t>thí điểm</w:t>
      </w:r>
      <w:r w:rsidR="00105A47" w:rsidRPr="00105A47">
        <w:rPr>
          <w:rFonts w:ascii="Times New Roman" w:hAnsi="Times New Roman"/>
          <w:b/>
          <w:bCs/>
          <w:color w:val="auto"/>
          <w:szCs w:val="24"/>
        </w:rPr>
        <w:t xml:space="preserve"> một số c</w:t>
      </w:r>
      <w:r w:rsidR="00105A47" w:rsidRPr="00105A47">
        <w:rPr>
          <w:rFonts w:ascii="Times New Roman" w:hAnsi="Times New Roman" w:hint="eastAsia"/>
          <w:b/>
          <w:bCs/>
          <w:color w:val="auto"/>
          <w:szCs w:val="24"/>
        </w:rPr>
        <w:t>ơ</w:t>
      </w:r>
      <w:r w:rsidR="00105A47" w:rsidRPr="00105A47">
        <w:rPr>
          <w:rFonts w:ascii="Times New Roman" w:hAnsi="Times New Roman"/>
          <w:b/>
          <w:bCs/>
          <w:color w:val="auto"/>
          <w:szCs w:val="24"/>
        </w:rPr>
        <w:t xml:space="preserve"> chế, chính sách </w:t>
      </w:r>
      <w:r w:rsidR="00105A47" w:rsidRPr="00105A47">
        <w:rPr>
          <w:rFonts w:ascii="Times New Roman" w:hAnsi="Times New Roman" w:hint="eastAsia"/>
          <w:b/>
          <w:bCs/>
          <w:color w:val="auto"/>
          <w:szCs w:val="24"/>
        </w:rPr>
        <w:t>đ</w:t>
      </w:r>
      <w:r w:rsidR="00105A47" w:rsidRPr="00105A47">
        <w:rPr>
          <w:rFonts w:ascii="Times New Roman" w:hAnsi="Times New Roman"/>
          <w:b/>
          <w:bCs/>
          <w:color w:val="auto"/>
          <w:szCs w:val="24"/>
        </w:rPr>
        <w:t>ặc thù phát triển thành phố Hải Phòng</w:t>
      </w:r>
    </w:p>
    <w:p w14:paraId="0FF6A1A6" w14:textId="77777777" w:rsidR="00096622" w:rsidRPr="00221E90" w:rsidRDefault="003845F5" w:rsidP="003845F5">
      <w:pPr>
        <w:spacing w:before="20" w:afterLines="20" w:after="48"/>
        <w:jc w:val="center"/>
        <w:rPr>
          <w:rFonts w:ascii="Times New Roman" w:hAnsi="Times New Roman"/>
          <w:b/>
          <w:bCs/>
          <w:color w:val="auto"/>
          <w:sz w:val="16"/>
          <w:szCs w:val="28"/>
          <w:lang w:val="vi-VN"/>
        </w:rPr>
      </w:pPr>
      <w:r w:rsidRPr="00221E90">
        <w:rPr>
          <w:rFonts w:ascii="Times New Roman" w:hAnsi="Times New Roman"/>
          <w:b/>
          <w:bCs/>
          <w:color w:val="auto"/>
          <w:sz w:val="16"/>
          <w:szCs w:val="28"/>
          <w:lang w:val="vi-VN"/>
        </w:rPr>
        <w:t>___________________________________</w:t>
      </w:r>
    </w:p>
    <w:p w14:paraId="03A42431" w14:textId="77777777" w:rsidR="006458E0" w:rsidRPr="00221E90" w:rsidRDefault="006458E0" w:rsidP="003845F5">
      <w:pPr>
        <w:spacing w:before="20" w:afterLines="20" w:after="48"/>
        <w:jc w:val="center"/>
        <w:rPr>
          <w:rFonts w:ascii="Times New Roman" w:hAnsi="Times New Roman"/>
          <w:b/>
          <w:bCs/>
          <w:color w:val="auto"/>
          <w:szCs w:val="28"/>
        </w:rPr>
      </w:pPr>
    </w:p>
    <w:tbl>
      <w:tblPr>
        <w:tblW w:w="153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827"/>
        <w:gridCol w:w="3402"/>
        <w:gridCol w:w="4127"/>
      </w:tblGrid>
      <w:tr w:rsidR="00B54625" w:rsidRPr="004E5B99" w14:paraId="27F80EEE" w14:textId="77777777" w:rsidTr="0004716E">
        <w:trPr>
          <w:trHeight w:val="454"/>
          <w:tblHeader/>
        </w:trPr>
        <w:tc>
          <w:tcPr>
            <w:tcW w:w="3969" w:type="dxa"/>
            <w:shd w:val="clear" w:color="auto" w:fill="auto"/>
            <w:vAlign w:val="center"/>
          </w:tcPr>
          <w:p w14:paraId="4B0D18D5" w14:textId="77777777" w:rsidR="00832873" w:rsidRPr="004E5B99" w:rsidRDefault="00DF1DFA" w:rsidP="00C54565">
            <w:pPr>
              <w:spacing w:line="320" w:lineRule="exact"/>
              <w:ind w:firstLine="284"/>
              <w:jc w:val="center"/>
              <w:rPr>
                <w:rFonts w:ascii="Times New Roman" w:hAnsi="Times New Roman"/>
                <w:b/>
                <w:bCs/>
                <w:color w:val="auto"/>
                <w:sz w:val="26"/>
                <w:szCs w:val="26"/>
                <w:lang w:val="sv-SE"/>
              </w:rPr>
            </w:pPr>
            <w:r w:rsidRPr="004E5B99">
              <w:rPr>
                <w:rFonts w:ascii="Times New Roman" w:hAnsi="Times New Roman"/>
                <w:b/>
                <w:bCs/>
                <w:color w:val="auto"/>
                <w:sz w:val="26"/>
                <w:szCs w:val="26"/>
                <w:lang w:val="sv-SE"/>
              </w:rPr>
              <w:t>NỘI DUNG QUY ĐỊNH</w:t>
            </w:r>
          </w:p>
        </w:tc>
        <w:tc>
          <w:tcPr>
            <w:tcW w:w="3827" w:type="dxa"/>
            <w:shd w:val="clear" w:color="auto" w:fill="auto"/>
            <w:vAlign w:val="center"/>
          </w:tcPr>
          <w:p w14:paraId="507E8396" w14:textId="77777777" w:rsidR="00832873" w:rsidRPr="004E5B99" w:rsidRDefault="005B785E" w:rsidP="00C54565">
            <w:pPr>
              <w:spacing w:line="320" w:lineRule="exact"/>
              <w:ind w:firstLine="284"/>
              <w:jc w:val="center"/>
              <w:rPr>
                <w:rFonts w:ascii="Times New Roman" w:hAnsi="Times New Roman"/>
                <w:b/>
                <w:bCs/>
                <w:color w:val="auto"/>
                <w:sz w:val="26"/>
                <w:szCs w:val="26"/>
                <w:lang w:val="vi-VN"/>
              </w:rPr>
            </w:pPr>
            <w:r w:rsidRPr="004E5B99">
              <w:rPr>
                <w:rFonts w:ascii="Times New Roman" w:hAnsi="Times New Roman"/>
                <w:b/>
                <w:bCs/>
                <w:color w:val="auto"/>
                <w:sz w:val="26"/>
                <w:szCs w:val="26"/>
                <w:lang w:val="sv-SE"/>
              </w:rPr>
              <w:t>VĂN</w:t>
            </w:r>
            <w:r w:rsidRPr="004E5B99">
              <w:rPr>
                <w:rFonts w:ascii="Times New Roman" w:hAnsi="Times New Roman"/>
                <w:b/>
                <w:bCs/>
                <w:color w:val="auto"/>
                <w:sz w:val="26"/>
                <w:szCs w:val="26"/>
                <w:lang w:val="vi-VN"/>
              </w:rPr>
              <w:t xml:space="preserve"> BẢN RÀ SOÁT</w:t>
            </w:r>
          </w:p>
        </w:tc>
        <w:tc>
          <w:tcPr>
            <w:tcW w:w="3402" w:type="dxa"/>
            <w:shd w:val="clear" w:color="auto" w:fill="auto"/>
            <w:vAlign w:val="center"/>
          </w:tcPr>
          <w:p w14:paraId="208AF406" w14:textId="77777777" w:rsidR="00832873" w:rsidRPr="004E5B99" w:rsidRDefault="00DF1DFA" w:rsidP="00C54565">
            <w:pPr>
              <w:spacing w:line="320" w:lineRule="exact"/>
              <w:ind w:firstLine="284"/>
              <w:jc w:val="center"/>
              <w:rPr>
                <w:rFonts w:ascii="Times New Roman" w:hAnsi="Times New Roman"/>
                <w:b/>
                <w:bCs/>
                <w:color w:val="auto"/>
                <w:sz w:val="26"/>
                <w:szCs w:val="26"/>
                <w:lang w:val="sv-SE"/>
              </w:rPr>
            </w:pPr>
            <w:r w:rsidRPr="004E5B99">
              <w:rPr>
                <w:rFonts w:ascii="Times New Roman" w:hAnsi="Times New Roman"/>
                <w:b/>
                <w:bCs/>
                <w:color w:val="auto"/>
                <w:sz w:val="26"/>
                <w:szCs w:val="26"/>
                <w:lang w:val="sv-SE"/>
              </w:rPr>
              <w:t>KẾT QUẢ RÀ SOÁT</w:t>
            </w:r>
          </w:p>
        </w:tc>
        <w:tc>
          <w:tcPr>
            <w:tcW w:w="4127" w:type="dxa"/>
            <w:shd w:val="clear" w:color="auto" w:fill="auto"/>
            <w:vAlign w:val="center"/>
          </w:tcPr>
          <w:p w14:paraId="0DC05E8D" w14:textId="77777777" w:rsidR="00832873" w:rsidRPr="004E5B99" w:rsidRDefault="00DF1DFA" w:rsidP="00C54565">
            <w:pPr>
              <w:spacing w:line="320" w:lineRule="exact"/>
              <w:ind w:firstLine="284"/>
              <w:jc w:val="center"/>
              <w:rPr>
                <w:rFonts w:ascii="Times New Roman" w:hAnsi="Times New Roman"/>
                <w:b/>
                <w:bCs/>
                <w:color w:val="auto"/>
                <w:sz w:val="26"/>
                <w:szCs w:val="26"/>
              </w:rPr>
            </w:pPr>
            <w:r w:rsidRPr="004E5B99">
              <w:rPr>
                <w:rFonts w:ascii="Times New Roman" w:hAnsi="Times New Roman"/>
                <w:b/>
                <w:bCs/>
                <w:color w:val="auto"/>
                <w:sz w:val="26"/>
                <w:szCs w:val="26"/>
              </w:rPr>
              <w:t>LÝ DO QUY ĐỊNH</w:t>
            </w:r>
          </w:p>
        </w:tc>
      </w:tr>
      <w:tr w:rsidR="00555525" w:rsidRPr="004E5B99" w14:paraId="246F38E6" w14:textId="77777777" w:rsidTr="002A0138">
        <w:trPr>
          <w:trHeight w:val="525"/>
        </w:trPr>
        <w:tc>
          <w:tcPr>
            <w:tcW w:w="15325" w:type="dxa"/>
            <w:gridSpan w:val="4"/>
            <w:shd w:val="clear" w:color="auto" w:fill="auto"/>
            <w:vAlign w:val="center"/>
          </w:tcPr>
          <w:p w14:paraId="726193C7" w14:textId="77777777" w:rsidR="00555525" w:rsidRPr="004E5B99" w:rsidRDefault="00555525" w:rsidP="00C54565">
            <w:pPr>
              <w:spacing w:line="320" w:lineRule="exact"/>
              <w:ind w:firstLine="284"/>
              <w:jc w:val="both"/>
              <w:rPr>
                <w:rFonts w:ascii="Times New Roman" w:hAnsi="Times New Roman"/>
                <w:b/>
                <w:bCs/>
                <w:color w:val="auto"/>
                <w:sz w:val="26"/>
                <w:szCs w:val="26"/>
                <w:lang w:val="sv-SE"/>
              </w:rPr>
            </w:pPr>
            <w:r w:rsidRPr="004E5B99">
              <w:rPr>
                <w:rFonts w:ascii="Times New Roman" w:hAnsi="Times New Roman"/>
                <w:b/>
                <w:bCs/>
                <w:color w:val="auto"/>
                <w:sz w:val="26"/>
                <w:szCs w:val="26"/>
                <w:lang w:val="sv-SE"/>
              </w:rPr>
              <w:t>Điều 1. Phạm vi điều chỉnh</w:t>
            </w:r>
          </w:p>
        </w:tc>
      </w:tr>
      <w:tr w:rsidR="00B54625" w:rsidRPr="004E5B99" w14:paraId="1D716B35" w14:textId="77777777" w:rsidTr="000352A3">
        <w:trPr>
          <w:trHeight w:val="779"/>
        </w:trPr>
        <w:tc>
          <w:tcPr>
            <w:tcW w:w="3969" w:type="dxa"/>
            <w:shd w:val="clear" w:color="auto" w:fill="auto"/>
          </w:tcPr>
          <w:p w14:paraId="59E68FEB" w14:textId="77777777" w:rsidR="00832873" w:rsidRPr="004E5B99" w:rsidRDefault="00964ED2" w:rsidP="00C54565">
            <w:pPr>
              <w:spacing w:line="320" w:lineRule="exact"/>
              <w:ind w:firstLine="284"/>
              <w:jc w:val="both"/>
              <w:rPr>
                <w:rFonts w:ascii="Times New Roman" w:hAnsi="Times New Roman"/>
                <w:color w:val="auto"/>
                <w:sz w:val="26"/>
                <w:szCs w:val="26"/>
                <w:lang w:val="sv-SE"/>
              </w:rPr>
            </w:pPr>
            <w:r w:rsidRPr="00964ED2">
              <w:rPr>
                <w:rFonts w:ascii="Times New Roman" w:hAnsi="Times New Roman"/>
                <w:color w:val="auto"/>
                <w:sz w:val="26"/>
                <w:szCs w:val="26"/>
                <w:lang w:val="sv-SE"/>
              </w:rPr>
              <w:t xml:space="preserve">Nghị quyết này quy </w:t>
            </w:r>
            <w:r w:rsidRPr="00964ED2">
              <w:rPr>
                <w:rFonts w:ascii="Times New Roman" w:hAnsi="Times New Roman" w:hint="eastAsia"/>
                <w:color w:val="auto"/>
                <w:sz w:val="26"/>
                <w:szCs w:val="26"/>
                <w:lang w:val="sv-SE"/>
              </w:rPr>
              <w:t>đ</w:t>
            </w:r>
            <w:r w:rsidRPr="00964ED2">
              <w:rPr>
                <w:rFonts w:ascii="Times New Roman" w:hAnsi="Times New Roman"/>
                <w:color w:val="auto"/>
                <w:sz w:val="26"/>
                <w:szCs w:val="26"/>
                <w:lang w:val="sv-SE"/>
              </w:rPr>
              <w:t xml:space="preserve">ịnh về thí </w:t>
            </w:r>
            <w:r w:rsidRPr="00964ED2">
              <w:rPr>
                <w:rFonts w:ascii="Times New Roman" w:hAnsi="Times New Roman" w:hint="eastAsia"/>
                <w:color w:val="auto"/>
                <w:sz w:val="26"/>
                <w:szCs w:val="26"/>
                <w:lang w:val="sv-SE"/>
              </w:rPr>
              <w:t>đ</w:t>
            </w:r>
            <w:r w:rsidRPr="00964ED2">
              <w:rPr>
                <w:rFonts w:ascii="Times New Roman" w:hAnsi="Times New Roman"/>
                <w:color w:val="auto"/>
                <w:sz w:val="26"/>
                <w:szCs w:val="26"/>
                <w:lang w:val="sv-SE"/>
              </w:rPr>
              <w:t>iểm một số c</w:t>
            </w:r>
            <w:r w:rsidRPr="00964ED2">
              <w:rPr>
                <w:rFonts w:ascii="Times New Roman" w:hAnsi="Times New Roman" w:hint="eastAsia"/>
                <w:color w:val="auto"/>
                <w:sz w:val="26"/>
                <w:szCs w:val="26"/>
                <w:lang w:val="sv-SE"/>
              </w:rPr>
              <w:t>ơ</w:t>
            </w:r>
            <w:r w:rsidRPr="00964ED2">
              <w:rPr>
                <w:rFonts w:ascii="Times New Roman" w:hAnsi="Times New Roman"/>
                <w:color w:val="auto"/>
                <w:sz w:val="26"/>
                <w:szCs w:val="26"/>
                <w:lang w:val="sv-SE"/>
              </w:rPr>
              <w:t xml:space="preserve"> chế, chính sách </w:t>
            </w:r>
            <w:r w:rsidRPr="00964ED2">
              <w:rPr>
                <w:rFonts w:ascii="Times New Roman" w:hAnsi="Times New Roman" w:hint="eastAsia"/>
                <w:color w:val="auto"/>
                <w:sz w:val="26"/>
                <w:szCs w:val="26"/>
                <w:lang w:val="sv-SE"/>
              </w:rPr>
              <w:t>đ</w:t>
            </w:r>
            <w:r w:rsidRPr="00964ED2">
              <w:rPr>
                <w:rFonts w:ascii="Times New Roman" w:hAnsi="Times New Roman"/>
                <w:color w:val="auto"/>
                <w:sz w:val="26"/>
                <w:szCs w:val="26"/>
                <w:lang w:val="sv-SE"/>
              </w:rPr>
              <w:t xml:space="preserve">ặc thù phát triển thành phố Hải Phòng (sau </w:t>
            </w:r>
            <w:r w:rsidRPr="00964ED2">
              <w:rPr>
                <w:rFonts w:ascii="Times New Roman" w:hAnsi="Times New Roman" w:hint="eastAsia"/>
                <w:color w:val="auto"/>
                <w:sz w:val="26"/>
                <w:szCs w:val="26"/>
                <w:lang w:val="sv-SE"/>
              </w:rPr>
              <w:t>đâ</w:t>
            </w:r>
            <w:r w:rsidRPr="00964ED2">
              <w:rPr>
                <w:rFonts w:ascii="Times New Roman" w:hAnsi="Times New Roman"/>
                <w:color w:val="auto"/>
                <w:sz w:val="26"/>
                <w:szCs w:val="26"/>
                <w:lang w:val="sv-SE"/>
              </w:rPr>
              <w:t xml:space="preserve">y gọi là Thành phố) về: quản lý </w:t>
            </w:r>
            <w:r w:rsidRPr="00964ED2">
              <w:rPr>
                <w:rFonts w:ascii="Times New Roman" w:hAnsi="Times New Roman" w:hint="eastAsia"/>
                <w:color w:val="auto"/>
                <w:sz w:val="26"/>
                <w:szCs w:val="26"/>
                <w:lang w:val="sv-SE"/>
              </w:rPr>
              <w:t>đ</w:t>
            </w:r>
            <w:r w:rsidRPr="00964ED2">
              <w:rPr>
                <w:rFonts w:ascii="Times New Roman" w:hAnsi="Times New Roman"/>
                <w:color w:val="auto"/>
                <w:sz w:val="26"/>
                <w:szCs w:val="26"/>
                <w:lang w:val="sv-SE"/>
              </w:rPr>
              <w:t>ầu t</w:t>
            </w:r>
            <w:r w:rsidRPr="00964ED2">
              <w:rPr>
                <w:rFonts w:ascii="Times New Roman" w:hAnsi="Times New Roman" w:hint="eastAsia"/>
                <w:color w:val="auto"/>
                <w:sz w:val="26"/>
                <w:szCs w:val="26"/>
                <w:lang w:val="sv-SE"/>
              </w:rPr>
              <w:t>ư</w:t>
            </w:r>
            <w:r w:rsidRPr="00964ED2">
              <w:rPr>
                <w:rFonts w:ascii="Times New Roman" w:hAnsi="Times New Roman"/>
                <w:color w:val="auto"/>
                <w:sz w:val="26"/>
                <w:szCs w:val="26"/>
                <w:lang w:val="sv-SE"/>
              </w:rPr>
              <w:t>; quản lý tài chính, ngân sách nhà n</w:t>
            </w:r>
            <w:r w:rsidRPr="00964ED2">
              <w:rPr>
                <w:rFonts w:ascii="Times New Roman" w:hAnsi="Times New Roman" w:hint="eastAsia"/>
                <w:color w:val="auto"/>
                <w:sz w:val="26"/>
                <w:szCs w:val="26"/>
                <w:lang w:val="sv-SE"/>
              </w:rPr>
              <w:t>ư</w:t>
            </w:r>
            <w:r w:rsidRPr="00964ED2">
              <w:rPr>
                <w:rFonts w:ascii="Times New Roman" w:hAnsi="Times New Roman"/>
                <w:color w:val="auto"/>
                <w:sz w:val="26"/>
                <w:szCs w:val="26"/>
                <w:lang w:val="sv-SE"/>
              </w:rPr>
              <w:t xml:space="preserve">ớc; quản lý quy hoạch, </w:t>
            </w:r>
            <w:r w:rsidRPr="00964ED2">
              <w:rPr>
                <w:rFonts w:ascii="Times New Roman" w:hAnsi="Times New Roman" w:hint="eastAsia"/>
                <w:color w:val="auto"/>
                <w:sz w:val="26"/>
                <w:szCs w:val="26"/>
                <w:lang w:val="sv-SE"/>
              </w:rPr>
              <w:t>đô</w:t>
            </w:r>
            <w:r w:rsidRPr="00964ED2">
              <w:rPr>
                <w:rFonts w:ascii="Times New Roman" w:hAnsi="Times New Roman"/>
                <w:color w:val="auto"/>
                <w:sz w:val="26"/>
                <w:szCs w:val="26"/>
                <w:lang w:val="sv-SE"/>
              </w:rPr>
              <w:t xml:space="preserve"> thị, tài nguyên, môi tr</w:t>
            </w:r>
            <w:r w:rsidRPr="00964ED2">
              <w:rPr>
                <w:rFonts w:ascii="Times New Roman" w:hAnsi="Times New Roman" w:hint="eastAsia"/>
                <w:color w:val="auto"/>
                <w:sz w:val="26"/>
                <w:szCs w:val="26"/>
                <w:lang w:val="sv-SE"/>
              </w:rPr>
              <w:t>ư</w:t>
            </w:r>
            <w:r w:rsidRPr="00964ED2">
              <w:rPr>
                <w:rFonts w:ascii="Times New Roman" w:hAnsi="Times New Roman"/>
                <w:color w:val="auto"/>
                <w:sz w:val="26"/>
                <w:szCs w:val="26"/>
                <w:lang w:val="sv-SE"/>
              </w:rPr>
              <w:t>ờng; quản lý khoa học v</w:t>
            </w:r>
            <w:r w:rsidRPr="00964ED2">
              <w:rPr>
                <w:rFonts w:ascii="Times New Roman" w:hAnsi="Times New Roman" w:hint="eastAsia"/>
                <w:color w:val="auto"/>
                <w:sz w:val="26"/>
                <w:szCs w:val="26"/>
                <w:lang w:val="sv-SE"/>
              </w:rPr>
              <w:t>à</w:t>
            </w:r>
            <w:r w:rsidRPr="00964ED2">
              <w:rPr>
                <w:rFonts w:ascii="Times New Roman" w:hAnsi="Times New Roman"/>
                <w:color w:val="auto"/>
                <w:sz w:val="26"/>
                <w:szCs w:val="26"/>
                <w:lang w:val="sv-SE"/>
              </w:rPr>
              <w:t xml:space="preserve"> công nghệ, </w:t>
            </w:r>
            <w:r w:rsidRPr="00964ED2">
              <w:rPr>
                <w:rFonts w:ascii="Times New Roman" w:hAnsi="Times New Roman" w:hint="eastAsia"/>
                <w:color w:val="auto"/>
                <w:sz w:val="26"/>
                <w:szCs w:val="26"/>
                <w:lang w:val="sv-SE"/>
              </w:rPr>
              <w:t>đ</w:t>
            </w:r>
            <w:r w:rsidRPr="00964ED2">
              <w:rPr>
                <w:rFonts w:ascii="Times New Roman" w:hAnsi="Times New Roman"/>
                <w:color w:val="auto"/>
                <w:sz w:val="26"/>
                <w:szCs w:val="26"/>
                <w:lang w:val="sv-SE"/>
              </w:rPr>
              <w:t>ổi mới sáng tạo; thu nhập của cán bộ, công chức, viên chức thuộc Thành phố quản lý; thành lập Khu th</w:t>
            </w:r>
            <w:r w:rsidRPr="00964ED2">
              <w:rPr>
                <w:rFonts w:ascii="Times New Roman" w:hAnsi="Times New Roman" w:hint="eastAsia"/>
                <w:color w:val="auto"/>
                <w:sz w:val="26"/>
                <w:szCs w:val="26"/>
                <w:lang w:val="sv-SE"/>
              </w:rPr>
              <w:t>ươ</w:t>
            </w:r>
            <w:r w:rsidRPr="00964ED2">
              <w:rPr>
                <w:rFonts w:ascii="Times New Roman" w:hAnsi="Times New Roman"/>
                <w:color w:val="auto"/>
                <w:sz w:val="26"/>
                <w:szCs w:val="26"/>
                <w:lang w:val="sv-SE"/>
              </w:rPr>
              <w:t xml:space="preserve">ng mại tự do thế hệ mới tại </w:t>
            </w:r>
            <w:r w:rsidR="004C1C1A">
              <w:rPr>
                <w:rFonts w:ascii="Times New Roman" w:hAnsi="Times New Roman"/>
                <w:color w:val="auto"/>
                <w:sz w:val="26"/>
                <w:szCs w:val="26"/>
                <w:lang w:val="sv-SE"/>
              </w:rPr>
              <w:t xml:space="preserve">thành phố </w:t>
            </w:r>
            <w:r w:rsidRPr="00964ED2">
              <w:rPr>
                <w:rFonts w:ascii="Times New Roman" w:hAnsi="Times New Roman"/>
                <w:color w:val="auto"/>
                <w:sz w:val="26"/>
                <w:szCs w:val="26"/>
                <w:lang w:val="sv-SE"/>
              </w:rPr>
              <w:t>Hải Phòng</w:t>
            </w:r>
            <w:r w:rsidR="00AC6F1E" w:rsidRPr="004E5B99">
              <w:rPr>
                <w:rFonts w:ascii="Times New Roman" w:hAnsi="Times New Roman"/>
                <w:color w:val="auto"/>
                <w:sz w:val="26"/>
                <w:szCs w:val="26"/>
                <w:lang w:val="sv-SE"/>
              </w:rPr>
              <w:t>.</w:t>
            </w:r>
          </w:p>
        </w:tc>
        <w:tc>
          <w:tcPr>
            <w:tcW w:w="3827" w:type="dxa"/>
            <w:shd w:val="clear" w:color="auto" w:fill="auto"/>
          </w:tcPr>
          <w:p w14:paraId="7D2C0555" w14:textId="77777777" w:rsidR="005B785E" w:rsidRPr="00C54565" w:rsidRDefault="005B785E" w:rsidP="00C54565">
            <w:pPr>
              <w:spacing w:line="320" w:lineRule="exact"/>
              <w:ind w:firstLine="284"/>
              <w:jc w:val="both"/>
              <w:rPr>
                <w:rFonts w:ascii="Times New Roman" w:hAnsi="Times New Roman"/>
                <w:color w:val="auto"/>
                <w:spacing w:val="-4"/>
                <w:sz w:val="26"/>
                <w:szCs w:val="26"/>
              </w:rPr>
            </w:pPr>
            <w:r w:rsidRPr="00C54565">
              <w:rPr>
                <w:rFonts w:ascii="Times New Roman" w:hAnsi="Times New Roman"/>
                <w:color w:val="auto"/>
                <w:spacing w:val="-4"/>
                <w:sz w:val="26"/>
                <w:szCs w:val="26"/>
              </w:rPr>
              <w:t>- Nghị quyết số 45-NQ/TW ngày 24/01/2019  của Bộ Chính trị:</w:t>
            </w:r>
          </w:p>
          <w:p w14:paraId="1CD57B5A" w14:textId="77777777" w:rsidR="005B785E" w:rsidRPr="004E5B99" w:rsidRDefault="005B785E"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Kết luận số 96-KL/TW của Bộ Chính trị về tiếp tục thực hiện Nghị quyết số 45-NQ/TW:</w:t>
            </w:r>
          </w:p>
          <w:p w14:paraId="44E9EDB5" w14:textId="47C9E19A" w:rsidR="005B785E" w:rsidRPr="00C54565" w:rsidRDefault="005B785E" w:rsidP="00C54565">
            <w:pPr>
              <w:spacing w:line="320" w:lineRule="exact"/>
              <w:ind w:firstLine="284"/>
              <w:jc w:val="both"/>
              <w:rPr>
                <w:rFonts w:ascii="Times New Roman" w:hAnsi="Times New Roman"/>
                <w:color w:val="auto"/>
                <w:spacing w:val="-2"/>
                <w:sz w:val="26"/>
                <w:szCs w:val="26"/>
              </w:rPr>
            </w:pPr>
            <w:r w:rsidRPr="00C54565">
              <w:rPr>
                <w:rFonts w:ascii="Times New Roman" w:hAnsi="Times New Roman"/>
                <w:color w:val="auto"/>
                <w:spacing w:val="-2"/>
                <w:sz w:val="26"/>
                <w:szCs w:val="26"/>
              </w:rPr>
              <w:t xml:space="preserve">+ Tiếp tục nghiên cứu ban hành các cơ chế, chính sách mới, mang tính đột </w:t>
            </w:r>
            <w:r w:rsidR="006B638F">
              <w:rPr>
                <w:rFonts w:ascii="Times New Roman" w:hAnsi="Times New Roman"/>
                <w:color w:val="auto"/>
                <w:spacing w:val="-2"/>
                <w:sz w:val="26"/>
                <w:szCs w:val="26"/>
              </w:rPr>
              <w:t>phá</w:t>
            </w:r>
            <w:r w:rsidRPr="00C54565">
              <w:rPr>
                <w:rFonts w:ascii="Times New Roman" w:hAnsi="Times New Roman"/>
                <w:color w:val="auto"/>
                <w:spacing w:val="-2"/>
                <w:sz w:val="26"/>
                <w:szCs w:val="26"/>
              </w:rPr>
              <w:t xml:space="preserve"> phù hợp với thực tiễn phát triển của Thành phố, nhất là về quản lý đầu tư; tài chính, ngân sách nhà nước; quy hoạch, đô thị; tài nguyên và môi trường; khoa học và công nghệ, đổi mới sáng tạo; tổ chức bộ máy; thu nhập của cán bộ, công chức, viên chức;…. </w:t>
            </w:r>
          </w:p>
          <w:p w14:paraId="5D511391" w14:textId="77777777" w:rsidR="00832873" w:rsidRPr="004E5B99" w:rsidRDefault="005B785E" w:rsidP="00C54565">
            <w:pPr>
              <w:spacing w:before="120" w:after="120"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rPr>
              <w:lastRenderedPageBreak/>
              <w:t xml:space="preserve">+ Ban cán sự đảng Chính phủ </w:t>
            </w:r>
            <w:r w:rsidRPr="00C54565">
              <w:rPr>
                <w:rFonts w:ascii="Times New Roman" w:hAnsi="Times New Roman"/>
                <w:color w:val="auto"/>
                <w:spacing w:val="-2"/>
                <w:sz w:val="26"/>
                <w:szCs w:val="26"/>
              </w:rPr>
              <w:t>lãnh đạo, chỉ đạo: ….Ban hành các cơ chế chính sách phù hợp cho phát triển Thành phố, nhất là về quản lý đầu tư; tài chính, ngân sách nhà nước; quy hoạch, đô thị; tài nguyên và môi trường; khoa học và công nghệ, đổi mới sáng tạo; tổ chức bộ máy; thu nhập của cán bộ, công chức, viên chức; thành lập Khu thương mại tự do thế hệ mới… Quyết định thành lập Khu thương mại tự do thế hệ mới tại Hải Phòng trong năm 2025.</w:t>
            </w:r>
          </w:p>
        </w:tc>
        <w:tc>
          <w:tcPr>
            <w:tcW w:w="3402" w:type="dxa"/>
            <w:shd w:val="clear" w:color="auto" w:fill="auto"/>
          </w:tcPr>
          <w:p w14:paraId="0A688137" w14:textId="77777777" w:rsidR="00832873" w:rsidRPr="004E5B99" w:rsidRDefault="005B785E" w:rsidP="00C54565">
            <w:pPr>
              <w:spacing w:line="320" w:lineRule="exact"/>
              <w:ind w:firstLine="284"/>
              <w:jc w:val="both"/>
              <w:rPr>
                <w:rFonts w:ascii="Times New Roman" w:hAnsi="Times New Roman"/>
                <w:color w:val="auto"/>
                <w:sz w:val="26"/>
                <w:szCs w:val="26"/>
                <w:lang w:val="vi-VN"/>
              </w:rPr>
            </w:pPr>
            <w:r w:rsidRPr="004E5B99">
              <w:rPr>
                <w:rFonts w:ascii="Times New Roman" w:hAnsi="Times New Roman"/>
                <w:color w:val="auto"/>
                <w:sz w:val="26"/>
                <w:szCs w:val="26"/>
                <w:lang w:val="sv-SE"/>
              </w:rPr>
              <w:lastRenderedPageBreak/>
              <w:t>Phù</w:t>
            </w:r>
            <w:r w:rsidRPr="004E5B99">
              <w:rPr>
                <w:rFonts w:ascii="Times New Roman" w:hAnsi="Times New Roman"/>
                <w:color w:val="auto"/>
                <w:sz w:val="26"/>
                <w:szCs w:val="26"/>
                <w:lang w:val="vi-VN"/>
              </w:rPr>
              <w:t xml:space="preserve"> hợp với đường lối, chủ trương của Đảng về phát triển thành phố Hải Phòng</w:t>
            </w:r>
          </w:p>
        </w:tc>
        <w:tc>
          <w:tcPr>
            <w:tcW w:w="4127" w:type="dxa"/>
            <w:shd w:val="clear" w:color="auto" w:fill="auto"/>
          </w:tcPr>
          <w:p w14:paraId="6631BECB" w14:textId="77777777" w:rsidR="00AC6F1E" w:rsidRPr="004E5B99" w:rsidRDefault="00AC6F1E" w:rsidP="00C54565">
            <w:pPr>
              <w:spacing w:line="320" w:lineRule="exact"/>
              <w:ind w:firstLine="284"/>
              <w:jc w:val="both"/>
              <w:rPr>
                <w:rFonts w:ascii="Times New Roman" w:hAnsi="Times New Roman"/>
                <w:color w:val="auto"/>
                <w:sz w:val="26"/>
                <w:szCs w:val="26"/>
              </w:rPr>
            </w:pPr>
          </w:p>
        </w:tc>
      </w:tr>
      <w:tr w:rsidR="00956326" w:rsidRPr="004E5B99" w14:paraId="33933182" w14:textId="77777777" w:rsidTr="002A0138">
        <w:tc>
          <w:tcPr>
            <w:tcW w:w="15325" w:type="dxa"/>
            <w:gridSpan w:val="4"/>
            <w:shd w:val="clear" w:color="auto" w:fill="auto"/>
            <w:vAlign w:val="center"/>
          </w:tcPr>
          <w:p w14:paraId="232A9497" w14:textId="77777777" w:rsidR="00956326" w:rsidRPr="004E5B99" w:rsidRDefault="00956326" w:rsidP="00C54565">
            <w:pPr>
              <w:spacing w:before="120" w:after="120" w:line="320" w:lineRule="exact"/>
              <w:ind w:firstLine="284"/>
              <w:jc w:val="both"/>
              <w:rPr>
                <w:rFonts w:ascii="Times New Roman" w:hAnsi="Times New Roman"/>
                <w:b/>
                <w:bCs/>
                <w:color w:val="auto"/>
                <w:sz w:val="26"/>
                <w:szCs w:val="26"/>
                <w:lang w:val="sv-SE"/>
              </w:rPr>
            </w:pPr>
            <w:r w:rsidRPr="004E5B99">
              <w:rPr>
                <w:rFonts w:ascii="Times New Roman" w:hAnsi="Times New Roman"/>
                <w:b/>
                <w:bCs/>
                <w:color w:val="auto"/>
                <w:sz w:val="26"/>
                <w:szCs w:val="26"/>
                <w:lang w:val="sv-SE"/>
              </w:rPr>
              <w:t>Điều 2. Đối tượng áp dụng</w:t>
            </w:r>
          </w:p>
        </w:tc>
      </w:tr>
      <w:tr w:rsidR="00B54625" w:rsidRPr="004E5B99" w14:paraId="45965D8B" w14:textId="77777777" w:rsidTr="000352A3">
        <w:tc>
          <w:tcPr>
            <w:tcW w:w="3969" w:type="dxa"/>
            <w:shd w:val="clear" w:color="auto" w:fill="auto"/>
          </w:tcPr>
          <w:p w14:paraId="30DF1B19" w14:textId="77777777" w:rsidR="00AC6F1E" w:rsidRPr="004E5B99" w:rsidRDefault="00AC6F1E" w:rsidP="00C54565">
            <w:pPr>
              <w:spacing w:before="120"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1. Cơ quan nhà nước, tổ chức chính trị và các tổ chức chính trị - xã hội.</w:t>
            </w:r>
          </w:p>
          <w:p w14:paraId="7A1F63DF" w14:textId="77777777" w:rsidR="00AC6F1E" w:rsidRPr="004E5B99" w:rsidRDefault="00AC6F1E" w:rsidP="00C54565">
            <w:pPr>
              <w:spacing w:before="120"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2. Tổ chức chính trị xã hội – nghề nghiệp, tổ chức xã hội và tổ chức xã hội – nghề nghiệp.</w:t>
            </w:r>
          </w:p>
          <w:p w14:paraId="21476164" w14:textId="77777777" w:rsidR="00832873" w:rsidRPr="004E5B99" w:rsidRDefault="00AC6F1E" w:rsidP="00C54565">
            <w:pPr>
              <w:spacing w:before="120"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3. Các tổ chức, cá nhân khác có liên quan.</w:t>
            </w:r>
          </w:p>
        </w:tc>
        <w:tc>
          <w:tcPr>
            <w:tcW w:w="3827" w:type="dxa"/>
            <w:shd w:val="clear" w:color="auto" w:fill="auto"/>
          </w:tcPr>
          <w:p w14:paraId="4A700B13" w14:textId="77777777" w:rsidR="00832873" w:rsidRPr="004E5B99" w:rsidRDefault="00832873" w:rsidP="00C54565">
            <w:pPr>
              <w:spacing w:before="120" w:line="320" w:lineRule="exact"/>
              <w:ind w:firstLine="284"/>
              <w:jc w:val="both"/>
              <w:rPr>
                <w:rFonts w:ascii="Times New Roman" w:hAnsi="Times New Roman"/>
                <w:color w:val="auto"/>
                <w:sz w:val="26"/>
                <w:szCs w:val="26"/>
                <w:lang w:val="sv-SE"/>
              </w:rPr>
            </w:pPr>
          </w:p>
        </w:tc>
        <w:tc>
          <w:tcPr>
            <w:tcW w:w="3402" w:type="dxa"/>
            <w:shd w:val="clear" w:color="auto" w:fill="auto"/>
          </w:tcPr>
          <w:p w14:paraId="4765B843" w14:textId="77777777" w:rsidR="00832873" w:rsidRPr="004E5B99" w:rsidRDefault="005B785E" w:rsidP="00C54565">
            <w:pPr>
              <w:spacing w:before="120" w:line="320" w:lineRule="exact"/>
              <w:jc w:val="both"/>
              <w:rPr>
                <w:rFonts w:ascii="Times New Roman" w:hAnsi="Times New Roman"/>
                <w:color w:val="auto"/>
                <w:sz w:val="26"/>
                <w:szCs w:val="26"/>
                <w:lang w:val="sv-SE"/>
              </w:rPr>
            </w:pPr>
            <w:r w:rsidRPr="004E5B99">
              <w:rPr>
                <w:rFonts w:ascii="Times New Roman" w:hAnsi="Times New Roman"/>
                <w:color w:val="auto"/>
                <w:sz w:val="26"/>
                <w:szCs w:val="26"/>
                <w:lang w:val="sv-SE"/>
              </w:rPr>
              <w:t>Phù</w:t>
            </w:r>
            <w:r w:rsidRPr="004E5B99">
              <w:rPr>
                <w:rFonts w:ascii="Times New Roman" w:hAnsi="Times New Roman"/>
                <w:color w:val="auto"/>
                <w:sz w:val="26"/>
                <w:szCs w:val="26"/>
                <w:lang w:val="vi-VN"/>
              </w:rPr>
              <w:t xml:space="preserve"> hợp với đường lối, chủ trương của Đảng về phát triển thành phố Hải Phòng</w:t>
            </w:r>
          </w:p>
        </w:tc>
        <w:tc>
          <w:tcPr>
            <w:tcW w:w="4127" w:type="dxa"/>
            <w:shd w:val="clear" w:color="auto" w:fill="auto"/>
          </w:tcPr>
          <w:p w14:paraId="245AAC72" w14:textId="77777777" w:rsidR="00832873" w:rsidRPr="004E5B99" w:rsidRDefault="0004716E" w:rsidP="00C54565">
            <w:pPr>
              <w:spacing w:before="120" w:after="120"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rPr>
              <w:t xml:space="preserve">Quy định tương tự như: </w:t>
            </w:r>
            <w:r w:rsidR="00B8688B" w:rsidRPr="004E5B99">
              <w:rPr>
                <w:rFonts w:ascii="Times New Roman" w:hAnsi="Times New Roman"/>
                <w:color w:val="auto"/>
                <w:sz w:val="26"/>
                <w:szCs w:val="26"/>
              </w:rPr>
              <w:t xml:space="preserve">Nghị quyết </w:t>
            </w:r>
            <w:r w:rsidR="00AC6F1E" w:rsidRPr="004E5B99">
              <w:rPr>
                <w:rFonts w:ascii="Times New Roman" w:hAnsi="Times New Roman"/>
                <w:color w:val="auto"/>
                <w:sz w:val="26"/>
                <w:szCs w:val="26"/>
              </w:rPr>
              <w:t>số 98/2023/QH15 ngày 24/6/2023 của Quốc hội về thí điểm một số cơ chế, chính sách đặc thù phát triển thành phố Hồ Chí Minh.</w:t>
            </w:r>
            <w:r w:rsidRPr="004E5B99">
              <w:rPr>
                <w:rFonts w:ascii="Times New Roman" w:hAnsi="Times New Roman"/>
                <w:color w:val="auto"/>
                <w:sz w:val="26"/>
                <w:szCs w:val="26"/>
              </w:rPr>
              <w:t xml:space="preserve">và </w:t>
            </w:r>
            <w:r w:rsidR="00B8688B" w:rsidRPr="004E5B99">
              <w:rPr>
                <w:rFonts w:ascii="Times New Roman" w:hAnsi="Times New Roman"/>
                <w:color w:val="auto"/>
                <w:sz w:val="26"/>
                <w:szCs w:val="26"/>
              </w:rPr>
              <w:t xml:space="preserve">Nghị quyết số </w:t>
            </w:r>
            <w:r w:rsidR="00AC6F1E" w:rsidRPr="004E5B99">
              <w:rPr>
                <w:rFonts w:ascii="Times New Roman" w:hAnsi="Times New Roman"/>
                <w:color w:val="auto"/>
                <w:sz w:val="26"/>
                <w:szCs w:val="26"/>
              </w:rPr>
              <w:t xml:space="preserve"> 136/2024/QH15 ngày 26/6/2024 của Quốc hội về tổ chức chính quyền đô thị và thí điểm một số cơ chế, chính sách đặc thù phát triển thành phố Đà Nẵng.</w:t>
            </w:r>
          </w:p>
        </w:tc>
      </w:tr>
      <w:tr w:rsidR="00D80F0F" w:rsidRPr="004E5B99" w14:paraId="7C470DEA" w14:textId="77777777" w:rsidTr="00D80F0F">
        <w:tc>
          <w:tcPr>
            <w:tcW w:w="15325" w:type="dxa"/>
            <w:gridSpan w:val="4"/>
            <w:shd w:val="clear" w:color="auto" w:fill="auto"/>
            <w:vAlign w:val="center"/>
          </w:tcPr>
          <w:p w14:paraId="348F65F4" w14:textId="77777777" w:rsidR="00D80F0F" w:rsidRPr="004E5B99" w:rsidRDefault="00D80F0F" w:rsidP="00C54565">
            <w:pPr>
              <w:spacing w:before="120" w:line="320" w:lineRule="exact"/>
              <w:ind w:firstLine="284"/>
              <w:jc w:val="both"/>
              <w:rPr>
                <w:rFonts w:ascii="Times New Roman" w:hAnsi="Times New Roman"/>
                <w:color w:val="auto"/>
                <w:spacing w:val="-4"/>
                <w:sz w:val="26"/>
                <w:szCs w:val="26"/>
              </w:rPr>
            </w:pPr>
            <w:r w:rsidRPr="004E5B99">
              <w:rPr>
                <w:rFonts w:ascii="Times New Roman" w:hAnsi="Times New Roman"/>
                <w:b/>
                <w:color w:val="auto"/>
                <w:sz w:val="26"/>
                <w:szCs w:val="26"/>
                <w:lang w:val="sv-SE"/>
              </w:rPr>
              <w:lastRenderedPageBreak/>
              <w:t>Điều 3. Giải thích từ ngữ</w:t>
            </w:r>
          </w:p>
        </w:tc>
      </w:tr>
      <w:tr w:rsidR="00AC6F1E" w:rsidRPr="004E5B99" w14:paraId="73FA48F8" w14:textId="77777777" w:rsidTr="00F25CC6">
        <w:tc>
          <w:tcPr>
            <w:tcW w:w="3969" w:type="dxa"/>
            <w:shd w:val="clear" w:color="auto" w:fill="auto"/>
          </w:tcPr>
          <w:p w14:paraId="4CEDC6C3" w14:textId="77777777" w:rsidR="00AC6F1E" w:rsidRPr="004E5B99" w:rsidRDefault="00AC6F1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1. Dự án đổi mới sáng tạo là dự án tạo ra sản phẩm mới, quy trình mới hoặc cải tiến đáng kể so với sản phẩm, quy trình đã có của tổ chức vào thực tiễn sản xuất kinh doanh để tạo ra giá trị gia tăng và mang lại hiệu quả kinh tế - xã hội.</w:t>
            </w:r>
          </w:p>
          <w:p w14:paraId="58EF1150" w14:textId="77777777" w:rsidR="00AC6F1E" w:rsidRPr="004E5B99" w:rsidRDefault="00AC6F1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2. Không gian đổi mới sáng tạo, khu làm việc chung là khu vực cung cấp không gian làm việc tập trung, không gian trưng bày sản phẩm, cung cấp các tiện ích để hỗ trợ, liên kết các doanh nghiệp khởi nghiệp đổi mới sáng tạo.</w:t>
            </w:r>
          </w:p>
          <w:p w14:paraId="6678082C" w14:textId="77777777" w:rsidR="00AC6F1E" w:rsidRPr="004E5B99" w:rsidRDefault="00AC6F1E"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3. Tài sản kết cấu hạ tầng phục vụ phát triển khoa học và công nghệ là cơ sở vật chất - kỹ thuật của tổ chức khoa học và công nghệ; hệ thống chuẩn đo lường, phòng thí nghiệm trọng điểm; khu công nghệ cao, khu nông nghiệp ứng dụng công nghệ cao, cơ sở ươm tạo công nghệ, cơ sở ươm tạo doanh nghiệp khoa học và công nghệ; hạ tầng thông tin, thống kê khoa học và công nghệ.</w:t>
            </w:r>
          </w:p>
          <w:p w14:paraId="25DE5F38" w14:textId="77777777" w:rsidR="00AC6F1E" w:rsidRPr="004E5B99" w:rsidRDefault="00AC6F1E" w:rsidP="00C54565">
            <w:pPr>
              <w:spacing w:line="320" w:lineRule="exact"/>
              <w:ind w:firstLine="284"/>
              <w:jc w:val="both"/>
              <w:rPr>
                <w:rFonts w:ascii="Times New Roman" w:hAnsi="Times New Roman"/>
                <w:b/>
                <w:color w:val="auto"/>
                <w:sz w:val="26"/>
                <w:szCs w:val="26"/>
                <w:lang w:val="sv-SE"/>
              </w:rPr>
            </w:pPr>
            <w:r w:rsidRPr="004E5B99">
              <w:rPr>
                <w:rFonts w:ascii="Times New Roman" w:hAnsi="Times New Roman"/>
                <w:color w:val="auto"/>
                <w:sz w:val="26"/>
                <w:szCs w:val="26"/>
                <w:lang w:val="sv-SE"/>
              </w:rPr>
              <w:t xml:space="preserve">4. Cơ sở ươm tạo dự án khởi nghiệp đổi mới sáng tạo, cơ sở ươm </w:t>
            </w:r>
            <w:r w:rsidRPr="004E5B99">
              <w:rPr>
                <w:rFonts w:ascii="Times New Roman" w:hAnsi="Times New Roman"/>
                <w:color w:val="auto"/>
                <w:sz w:val="26"/>
                <w:szCs w:val="26"/>
                <w:lang w:val="sv-SE"/>
              </w:rPr>
              <w:lastRenderedPageBreak/>
              <w:t>tạo doanh nghiệp khởi nghiệp đổi mới sáng tạo (sau đây gọi là cơ sở ươm tạo) là cơ sở cung cấp các điều kiện về hạ tầng kỹ thuật, nguồn lực và dịch vụ cần thiết cho các dự án khởi nghiệp đổi mới sáng tạo, doanh nghiệp khởi nghiệp đổi mới sáng tạo hoàn thiện ý tưởng kinh doanh, phát triển doanh nghiệp trong giai đoạn mới thành lập.</w:t>
            </w:r>
          </w:p>
        </w:tc>
        <w:tc>
          <w:tcPr>
            <w:tcW w:w="3827" w:type="dxa"/>
            <w:shd w:val="clear" w:color="auto" w:fill="auto"/>
          </w:tcPr>
          <w:p w14:paraId="5EF7BC03" w14:textId="77777777" w:rsidR="00AC6F1E" w:rsidRPr="00C54565" w:rsidRDefault="00F25CC6" w:rsidP="00C54565">
            <w:pPr>
              <w:spacing w:line="320" w:lineRule="exact"/>
              <w:ind w:firstLine="284"/>
              <w:jc w:val="both"/>
              <w:rPr>
                <w:rFonts w:ascii="Times New Roman" w:hAnsi="Times New Roman"/>
                <w:color w:val="auto"/>
                <w:spacing w:val="-6"/>
                <w:sz w:val="26"/>
                <w:szCs w:val="26"/>
                <w:lang w:val="sv-SE"/>
              </w:rPr>
            </w:pPr>
            <w:r w:rsidRPr="00C54565">
              <w:rPr>
                <w:rFonts w:ascii="Times New Roman" w:hAnsi="Times New Roman"/>
                <w:color w:val="auto"/>
                <w:spacing w:val="-6"/>
                <w:sz w:val="26"/>
                <w:szCs w:val="26"/>
                <w:lang w:val="sv-SE"/>
              </w:rPr>
              <w:lastRenderedPageBreak/>
              <w:t xml:space="preserve">- </w:t>
            </w:r>
            <w:r w:rsidR="00AC6F1E" w:rsidRPr="00C54565">
              <w:rPr>
                <w:rFonts w:ascii="Times New Roman" w:hAnsi="Times New Roman"/>
                <w:color w:val="auto"/>
                <w:spacing w:val="-6"/>
                <w:sz w:val="26"/>
                <w:szCs w:val="26"/>
                <w:lang w:val="sv-SE"/>
              </w:rPr>
              <w:t>Các văn bản quy phạm pháp luật hiện hành của Việt Nam chưa đề cập đến khái niệm này</w:t>
            </w:r>
            <w:r w:rsidRPr="00C54565">
              <w:rPr>
                <w:rFonts w:ascii="Times New Roman" w:hAnsi="Times New Roman"/>
                <w:color w:val="auto"/>
                <w:spacing w:val="-6"/>
                <w:sz w:val="26"/>
                <w:szCs w:val="26"/>
                <w:lang w:val="sv-SE"/>
              </w:rPr>
              <w:t>.</w:t>
            </w:r>
          </w:p>
          <w:p w14:paraId="60F4A2AB" w14:textId="77777777" w:rsidR="005B785E" w:rsidRPr="00C54565" w:rsidRDefault="005B785E" w:rsidP="00C54565">
            <w:pPr>
              <w:spacing w:line="320" w:lineRule="exact"/>
              <w:ind w:firstLine="284"/>
              <w:jc w:val="both"/>
              <w:rPr>
                <w:rFonts w:ascii="Times New Roman" w:hAnsi="Times New Roman"/>
                <w:color w:val="auto"/>
                <w:spacing w:val="-6"/>
                <w:sz w:val="26"/>
                <w:szCs w:val="26"/>
                <w:lang w:val="vi-VN"/>
              </w:rPr>
            </w:pPr>
            <w:r w:rsidRPr="00C54565">
              <w:rPr>
                <w:rFonts w:ascii="Times New Roman" w:hAnsi="Times New Roman"/>
                <w:color w:val="auto"/>
                <w:spacing w:val="-6"/>
                <w:sz w:val="26"/>
                <w:szCs w:val="26"/>
                <w:lang w:val="vi-VN"/>
              </w:rPr>
              <w:t xml:space="preserve">- </w:t>
            </w:r>
            <w:r w:rsidRPr="00C54565">
              <w:rPr>
                <w:rFonts w:ascii="Times New Roman" w:hAnsi="Times New Roman"/>
                <w:color w:val="auto"/>
                <w:spacing w:val="-6"/>
                <w:sz w:val="26"/>
                <w:szCs w:val="26"/>
              </w:rPr>
              <w:t>Nghị quyết số 98/2023/QH15 ngày 24/6/2023 của Quốc hội về thí điểm một số cơ chế, chính sách đặc thù phát triển thành phố Hồ Chí Minh</w:t>
            </w:r>
            <w:r w:rsidRPr="00C54565">
              <w:rPr>
                <w:rFonts w:ascii="Times New Roman" w:hAnsi="Times New Roman"/>
                <w:color w:val="auto"/>
                <w:spacing w:val="-6"/>
                <w:sz w:val="26"/>
                <w:szCs w:val="26"/>
                <w:lang w:val="vi-VN"/>
              </w:rPr>
              <w:t xml:space="preserve">; </w:t>
            </w:r>
          </w:p>
          <w:p w14:paraId="24116353" w14:textId="77777777" w:rsidR="00F25CC6" w:rsidRPr="00C54565" w:rsidRDefault="005B785E" w:rsidP="00C54565">
            <w:pPr>
              <w:spacing w:line="320" w:lineRule="exact"/>
              <w:ind w:firstLine="284"/>
              <w:jc w:val="both"/>
              <w:rPr>
                <w:rFonts w:ascii="Times New Roman" w:hAnsi="Times New Roman"/>
                <w:color w:val="auto"/>
                <w:spacing w:val="-6"/>
                <w:sz w:val="26"/>
                <w:szCs w:val="26"/>
                <w:lang w:val="vi-VN"/>
              </w:rPr>
            </w:pPr>
            <w:r w:rsidRPr="00C54565">
              <w:rPr>
                <w:rFonts w:ascii="Times New Roman" w:hAnsi="Times New Roman"/>
                <w:color w:val="auto"/>
                <w:spacing w:val="-6"/>
                <w:sz w:val="26"/>
                <w:szCs w:val="26"/>
                <w:lang w:val="vi-VN"/>
              </w:rPr>
              <w:t xml:space="preserve">- </w:t>
            </w:r>
            <w:r w:rsidRPr="00C54565">
              <w:rPr>
                <w:rFonts w:ascii="Times New Roman" w:hAnsi="Times New Roman"/>
                <w:color w:val="auto"/>
                <w:spacing w:val="-6"/>
                <w:sz w:val="26"/>
                <w:szCs w:val="26"/>
              </w:rPr>
              <w:t>Nghị quyết số  136/2024/QH15 ngày 26/6/2024 của Quốc hội về tổ chức chính quyền đô thị và thí điểm một số cơ chế, chính sách đặc thù phát triển thành phố Đà Nẵng.</w:t>
            </w:r>
          </w:p>
        </w:tc>
        <w:tc>
          <w:tcPr>
            <w:tcW w:w="3402" w:type="dxa"/>
            <w:shd w:val="clear" w:color="auto" w:fill="auto"/>
          </w:tcPr>
          <w:p w14:paraId="4A1C1B87" w14:textId="77777777" w:rsidR="00AC6F1E" w:rsidRPr="00C54565" w:rsidRDefault="005B785E" w:rsidP="00C54565">
            <w:pPr>
              <w:spacing w:line="320" w:lineRule="exact"/>
              <w:ind w:firstLine="284"/>
              <w:jc w:val="both"/>
              <w:rPr>
                <w:rFonts w:ascii="Times New Roman" w:hAnsi="Times New Roman"/>
                <w:color w:val="auto"/>
                <w:spacing w:val="-4"/>
                <w:sz w:val="26"/>
                <w:szCs w:val="26"/>
              </w:rPr>
            </w:pPr>
            <w:r w:rsidRPr="004E5B99">
              <w:rPr>
                <w:rFonts w:ascii="Times New Roman" w:hAnsi="Times New Roman"/>
                <w:color w:val="auto"/>
                <w:spacing w:val="6"/>
                <w:sz w:val="26"/>
                <w:szCs w:val="26"/>
              </w:rPr>
              <w:t xml:space="preserve">- </w:t>
            </w:r>
            <w:r w:rsidRPr="00C54565">
              <w:rPr>
                <w:rFonts w:ascii="Times New Roman" w:hAnsi="Times New Roman"/>
                <w:color w:val="auto"/>
                <w:spacing w:val="-4"/>
                <w:sz w:val="26"/>
                <w:szCs w:val="26"/>
              </w:rPr>
              <w:t>Các khái niệm này được quy định tương tự như: Nghị quyết số 98/2023/QH15 ngày 24/6/2023 của Quốc hội về thí điểm một số cơ chế, chính sách đặc thù phát triển thành phố Hồ Chí Min</w:t>
            </w:r>
            <w:r w:rsidR="00BF170B">
              <w:rPr>
                <w:rFonts w:ascii="Times New Roman" w:hAnsi="Times New Roman"/>
                <w:color w:val="auto"/>
                <w:spacing w:val="-4"/>
                <w:sz w:val="26"/>
                <w:szCs w:val="26"/>
              </w:rPr>
              <w:t xml:space="preserve">h và </w:t>
            </w:r>
            <w:r w:rsidRPr="00C54565">
              <w:rPr>
                <w:rFonts w:ascii="Times New Roman" w:hAnsi="Times New Roman"/>
                <w:color w:val="auto"/>
                <w:spacing w:val="-8"/>
                <w:sz w:val="26"/>
                <w:szCs w:val="26"/>
              </w:rPr>
              <w:t>Nghị quyết số  136/2024/QH15 ngày 26/6/2024 của Quốc hội về tổ chức chính quyền đô thị và thí điểm một số cơ chế, chính sách đặc thù phát triển thành phố Đà Nẵng.</w:t>
            </w:r>
          </w:p>
        </w:tc>
        <w:tc>
          <w:tcPr>
            <w:tcW w:w="4127" w:type="dxa"/>
            <w:shd w:val="clear" w:color="auto" w:fill="auto"/>
          </w:tcPr>
          <w:p w14:paraId="3358E29C" w14:textId="77777777" w:rsidR="00AC6F1E" w:rsidRPr="004E5B99" w:rsidRDefault="00835628"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xml:space="preserve">Việc quy định các khái niệm này nhằm mục đích xác định rõ phạm vi và đối tượng áp dụng, tạo cơ sở pháp lý cho việc áp dụng các cơ chế, chính sách. Đồng thời, những khái niệm này giúp làm rõ nội hàm các thuật ngữ, tránh nhầm lẫn trong quá trình thực thi. </w:t>
            </w:r>
          </w:p>
        </w:tc>
      </w:tr>
      <w:tr w:rsidR="009E0E17" w:rsidRPr="004E5B99" w14:paraId="7C26EB90" w14:textId="77777777" w:rsidTr="002A0138">
        <w:tc>
          <w:tcPr>
            <w:tcW w:w="15325" w:type="dxa"/>
            <w:gridSpan w:val="4"/>
            <w:shd w:val="clear" w:color="auto" w:fill="auto"/>
            <w:vAlign w:val="center"/>
          </w:tcPr>
          <w:p w14:paraId="63CE4B2D" w14:textId="77777777" w:rsidR="009E0E17" w:rsidRPr="004E5B99" w:rsidRDefault="00D341A4" w:rsidP="00C54565">
            <w:pPr>
              <w:spacing w:line="320" w:lineRule="exact"/>
              <w:ind w:firstLine="284"/>
              <w:jc w:val="both"/>
              <w:rPr>
                <w:rFonts w:ascii="Times New Roman" w:hAnsi="Times New Roman"/>
                <w:b/>
                <w:bCs/>
                <w:color w:val="auto"/>
                <w:sz w:val="26"/>
                <w:szCs w:val="26"/>
                <w:lang w:val="vi-VN"/>
              </w:rPr>
            </w:pPr>
            <w:r w:rsidRPr="004E5B99">
              <w:rPr>
                <w:rFonts w:ascii="Times New Roman" w:hAnsi="Times New Roman"/>
                <w:b/>
                <w:bCs/>
                <w:color w:val="auto"/>
                <w:sz w:val="26"/>
                <w:szCs w:val="26"/>
                <w:lang w:val="vi-VN"/>
              </w:rPr>
              <w:t>Chính sách 1: Về quản lý đầu tư</w:t>
            </w:r>
            <w:r w:rsidR="000F20B2" w:rsidRPr="004E5B99">
              <w:rPr>
                <w:rFonts w:ascii="Times New Roman" w:hAnsi="Times New Roman"/>
                <w:b/>
                <w:bCs/>
                <w:color w:val="auto"/>
                <w:sz w:val="26"/>
                <w:szCs w:val="26"/>
                <w:lang w:val="vi-VN"/>
              </w:rPr>
              <w:t xml:space="preserve"> (Điều 4) </w:t>
            </w:r>
          </w:p>
        </w:tc>
      </w:tr>
      <w:tr w:rsidR="00B54625" w:rsidRPr="004E5B99" w14:paraId="523055F6" w14:textId="77777777" w:rsidTr="000352A3">
        <w:tc>
          <w:tcPr>
            <w:tcW w:w="3969" w:type="dxa"/>
            <w:shd w:val="clear" w:color="auto" w:fill="auto"/>
          </w:tcPr>
          <w:p w14:paraId="7C27FAEE" w14:textId="77777777" w:rsidR="0067620A" w:rsidRPr="0067620A" w:rsidRDefault="0067620A" w:rsidP="0067620A">
            <w:pPr>
              <w:spacing w:line="320" w:lineRule="exact"/>
              <w:ind w:firstLine="284"/>
              <w:jc w:val="both"/>
              <w:rPr>
                <w:rFonts w:ascii="Times New Roman" w:hAnsi="Times New Roman"/>
                <w:color w:val="auto"/>
                <w:sz w:val="26"/>
                <w:szCs w:val="26"/>
                <w:lang w:val="sv-SE"/>
              </w:rPr>
            </w:pPr>
            <w:r w:rsidRPr="0067620A">
              <w:rPr>
                <w:rFonts w:ascii="Times New Roman" w:hAnsi="Times New Roman"/>
                <w:color w:val="auto"/>
                <w:sz w:val="26"/>
                <w:szCs w:val="26"/>
                <w:lang w:val="sv-SE"/>
              </w:rPr>
              <w:t>1. Ủy ban nhân dân Thành phố chấp thuận chủ tr</w:t>
            </w:r>
            <w:r w:rsidRPr="0067620A">
              <w:rPr>
                <w:rFonts w:ascii="Times New Roman" w:hAnsi="Times New Roman" w:hint="eastAsia"/>
                <w:color w:val="auto"/>
                <w:sz w:val="26"/>
                <w:szCs w:val="26"/>
                <w:lang w:val="sv-SE"/>
              </w:rPr>
              <w:t>ươ</w:t>
            </w:r>
            <w:r w:rsidRPr="0067620A">
              <w:rPr>
                <w:rFonts w:ascii="Times New Roman" w:hAnsi="Times New Roman"/>
                <w:color w:val="auto"/>
                <w:sz w:val="26"/>
                <w:szCs w:val="26"/>
                <w:lang w:val="sv-SE"/>
              </w:rPr>
              <w:t xml:space="preserve">ng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ầu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 xml:space="preserve">ối với dự án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ầu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 xây dựng mới bến cảng, khu bến cảng mới có quy mô vốn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ầu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 từ 2.300 tỷ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 xml:space="preserve">ồng trở lên thuộc cảng biển Hải Phòng. </w:t>
            </w:r>
          </w:p>
          <w:p w14:paraId="24D273F9" w14:textId="77777777" w:rsidR="0067620A" w:rsidRPr="0067620A" w:rsidRDefault="0067620A" w:rsidP="0067620A">
            <w:pPr>
              <w:spacing w:line="320" w:lineRule="exact"/>
              <w:ind w:firstLine="284"/>
              <w:jc w:val="both"/>
              <w:rPr>
                <w:rFonts w:ascii="Times New Roman" w:hAnsi="Times New Roman"/>
                <w:color w:val="auto"/>
                <w:sz w:val="26"/>
                <w:szCs w:val="26"/>
                <w:lang w:val="sv-SE"/>
              </w:rPr>
            </w:pPr>
            <w:r w:rsidRPr="0067620A">
              <w:rPr>
                <w:rFonts w:ascii="Times New Roman" w:hAnsi="Times New Roman"/>
                <w:color w:val="auto"/>
                <w:sz w:val="26"/>
                <w:szCs w:val="26"/>
                <w:lang w:val="sv-SE"/>
              </w:rPr>
              <w:t>2. Tr</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ờng hợp dự án </w:t>
            </w:r>
            <w:r w:rsidRPr="0067620A">
              <w:rPr>
                <w:rFonts w:ascii="Times New Roman" w:hAnsi="Times New Roman" w:hint="eastAsia"/>
                <w:color w:val="auto"/>
                <w:sz w:val="26"/>
                <w:szCs w:val="26"/>
                <w:lang w:val="sv-SE"/>
              </w:rPr>
              <w:t>đã</w:t>
            </w:r>
            <w:r w:rsidRPr="0067620A">
              <w:rPr>
                <w:rFonts w:ascii="Times New Roman" w:hAnsi="Times New Roman"/>
                <w:color w:val="auto"/>
                <w:sz w:val="26"/>
                <w:szCs w:val="26"/>
                <w:lang w:val="sv-SE"/>
              </w:rPr>
              <w:t xml:space="preserve"> </w:t>
            </w:r>
            <w:r w:rsidRPr="0067620A">
              <w:rPr>
                <w:rFonts w:ascii="Times New Roman" w:hAnsi="Times New Roman" w:hint="eastAsia"/>
                <w:color w:val="auto"/>
                <w:sz w:val="26"/>
                <w:szCs w:val="26"/>
                <w:lang w:val="sv-SE"/>
              </w:rPr>
              <w:t>đư</w:t>
            </w:r>
            <w:r w:rsidRPr="0067620A">
              <w:rPr>
                <w:rFonts w:ascii="Times New Roman" w:hAnsi="Times New Roman"/>
                <w:color w:val="auto"/>
                <w:sz w:val="26"/>
                <w:szCs w:val="26"/>
                <w:lang w:val="sv-SE"/>
              </w:rPr>
              <w:t>ợc Thủ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ớng Chính phủ chấp thuận chủ tr</w:t>
            </w:r>
            <w:r w:rsidRPr="0067620A">
              <w:rPr>
                <w:rFonts w:ascii="Times New Roman" w:hAnsi="Times New Roman" w:hint="eastAsia"/>
                <w:color w:val="auto"/>
                <w:sz w:val="26"/>
                <w:szCs w:val="26"/>
                <w:lang w:val="sv-SE"/>
              </w:rPr>
              <w:t>ươ</w:t>
            </w:r>
            <w:r w:rsidRPr="0067620A">
              <w:rPr>
                <w:rFonts w:ascii="Times New Roman" w:hAnsi="Times New Roman"/>
                <w:color w:val="auto"/>
                <w:sz w:val="26"/>
                <w:szCs w:val="26"/>
                <w:lang w:val="sv-SE"/>
              </w:rPr>
              <w:t xml:space="preserve">ng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ầu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 tr</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ớc thời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 xml:space="preserve">iểm Nghị quyết này có hiệu lực, Ủy ban nhân dân Thành phố có thẩm quyền chấp thuận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iều chỉnh chủ tr</w:t>
            </w:r>
            <w:r w:rsidRPr="0067620A">
              <w:rPr>
                <w:rFonts w:ascii="Times New Roman" w:hAnsi="Times New Roman" w:hint="eastAsia"/>
                <w:color w:val="auto"/>
                <w:sz w:val="26"/>
                <w:szCs w:val="26"/>
                <w:lang w:val="sv-SE"/>
              </w:rPr>
              <w:t>ươ</w:t>
            </w:r>
            <w:r w:rsidRPr="0067620A">
              <w:rPr>
                <w:rFonts w:ascii="Times New Roman" w:hAnsi="Times New Roman"/>
                <w:color w:val="auto"/>
                <w:sz w:val="26"/>
                <w:szCs w:val="26"/>
                <w:lang w:val="sv-SE"/>
              </w:rPr>
              <w:t xml:space="preserve">ng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ầu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ối với các dự án này.</w:t>
            </w:r>
          </w:p>
          <w:p w14:paraId="38B7E682" w14:textId="77777777" w:rsidR="00832873" w:rsidRPr="004E5B99" w:rsidRDefault="0067620A" w:rsidP="0067620A">
            <w:pPr>
              <w:spacing w:line="320" w:lineRule="exact"/>
              <w:ind w:firstLine="284"/>
              <w:jc w:val="both"/>
              <w:rPr>
                <w:rFonts w:ascii="Times New Roman" w:hAnsi="Times New Roman"/>
                <w:color w:val="auto"/>
                <w:sz w:val="26"/>
                <w:szCs w:val="26"/>
                <w:lang w:val="sv-SE"/>
              </w:rPr>
            </w:pPr>
            <w:r w:rsidRPr="0067620A">
              <w:rPr>
                <w:rFonts w:ascii="Times New Roman" w:hAnsi="Times New Roman"/>
                <w:color w:val="auto"/>
                <w:sz w:val="26"/>
                <w:szCs w:val="26"/>
                <w:lang w:val="sv-SE"/>
              </w:rPr>
              <w:t>3. Trình tự, thủ tục chấp thuận chủ tr</w:t>
            </w:r>
            <w:r w:rsidRPr="0067620A">
              <w:rPr>
                <w:rFonts w:ascii="Times New Roman" w:hAnsi="Times New Roman" w:hint="eastAsia"/>
                <w:color w:val="auto"/>
                <w:sz w:val="26"/>
                <w:szCs w:val="26"/>
                <w:lang w:val="sv-SE"/>
              </w:rPr>
              <w:t>ươ</w:t>
            </w:r>
            <w:r w:rsidRPr="0067620A">
              <w:rPr>
                <w:rFonts w:ascii="Times New Roman" w:hAnsi="Times New Roman"/>
                <w:color w:val="auto"/>
                <w:sz w:val="26"/>
                <w:szCs w:val="26"/>
                <w:lang w:val="sv-SE"/>
              </w:rPr>
              <w:t xml:space="preserve">ng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ầu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iều chỉnh chủ tr</w:t>
            </w:r>
            <w:r w:rsidRPr="0067620A">
              <w:rPr>
                <w:rFonts w:ascii="Times New Roman" w:hAnsi="Times New Roman" w:hint="eastAsia"/>
                <w:color w:val="auto"/>
                <w:sz w:val="26"/>
                <w:szCs w:val="26"/>
                <w:lang w:val="sv-SE"/>
              </w:rPr>
              <w:t>ươ</w:t>
            </w:r>
            <w:r w:rsidRPr="0067620A">
              <w:rPr>
                <w:rFonts w:ascii="Times New Roman" w:hAnsi="Times New Roman"/>
                <w:color w:val="auto"/>
                <w:sz w:val="26"/>
                <w:szCs w:val="26"/>
                <w:lang w:val="sv-SE"/>
              </w:rPr>
              <w:t xml:space="preserve">ng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ầu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 quy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 xml:space="preserve">ịnh tại khoản 1, khoản 2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 xml:space="preserve">iều này </w:t>
            </w:r>
            <w:r w:rsidRPr="0067620A">
              <w:rPr>
                <w:rFonts w:ascii="Times New Roman" w:hAnsi="Times New Roman" w:hint="eastAsia"/>
                <w:color w:val="auto"/>
                <w:sz w:val="26"/>
                <w:szCs w:val="26"/>
                <w:lang w:val="sv-SE"/>
              </w:rPr>
              <w:t>đư</w:t>
            </w:r>
            <w:r w:rsidRPr="0067620A">
              <w:rPr>
                <w:rFonts w:ascii="Times New Roman" w:hAnsi="Times New Roman"/>
                <w:color w:val="auto"/>
                <w:sz w:val="26"/>
                <w:szCs w:val="26"/>
                <w:lang w:val="sv-SE"/>
              </w:rPr>
              <w:t xml:space="preserve">ợc thực hiện </w:t>
            </w:r>
            <w:r w:rsidRPr="0067620A">
              <w:rPr>
                <w:rFonts w:ascii="Times New Roman" w:hAnsi="Times New Roman"/>
                <w:color w:val="auto"/>
                <w:sz w:val="26"/>
                <w:szCs w:val="26"/>
                <w:lang w:val="sv-SE"/>
              </w:rPr>
              <w:lastRenderedPageBreak/>
              <w:t>nh</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 trình tự, thủ tục chấp thuận chủ tr</w:t>
            </w:r>
            <w:r w:rsidRPr="0067620A">
              <w:rPr>
                <w:rFonts w:ascii="Times New Roman" w:hAnsi="Times New Roman" w:hint="eastAsia"/>
                <w:color w:val="auto"/>
                <w:sz w:val="26"/>
                <w:szCs w:val="26"/>
                <w:lang w:val="sv-SE"/>
              </w:rPr>
              <w:t>ươ</w:t>
            </w:r>
            <w:r w:rsidRPr="0067620A">
              <w:rPr>
                <w:rFonts w:ascii="Times New Roman" w:hAnsi="Times New Roman"/>
                <w:color w:val="auto"/>
                <w:sz w:val="26"/>
                <w:szCs w:val="26"/>
                <w:lang w:val="sv-SE"/>
              </w:rPr>
              <w:t xml:space="preserve">ng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ầu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iều chỉnh chủ tr</w:t>
            </w:r>
            <w:r w:rsidRPr="0067620A">
              <w:rPr>
                <w:rFonts w:ascii="Times New Roman" w:hAnsi="Times New Roman" w:hint="eastAsia"/>
                <w:color w:val="auto"/>
                <w:sz w:val="26"/>
                <w:szCs w:val="26"/>
                <w:lang w:val="sv-SE"/>
              </w:rPr>
              <w:t>ươ</w:t>
            </w:r>
            <w:r w:rsidRPr="0067620A">
              <w:rPr>
                <w:rFonts w:ascii="Times New Roman" w:hAnsi="Times New Roman"/>
                <w:color w:val="auto"/>
                <w:sz w:val="26"/>
                <w:szCs w:val="26"/>
                <w:lang w:val="sv-SE"/>
              </w:rPr>
              <w:t xml:space="preserve">ng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ầu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ối với dự án thuộc thẩm quyền chấp thuận chủ tr</w:t>
            </w:r>
            <w:r w:rsidRPr="0067620A">
              <w:rPr>
                <w:rFonts w:ascii="Times New Roman" w:hAnsi="Times New Roman" w:hint="eastAsia"/>
                <w:color w:val="auto"/>
                <w:sz w:val="26"/>
                <w:szCs w:val="26"/>
                <w:lang w:val="sv-SE"/>
              </w:rPr>
              <w:t>ươ</w:t>
            </w:r>
            <w:r w:rsidRPr="0067620A">
              <w:rPr>
                <w:rFonts w:ascii="Times New Roman" w:hAnsi="Times New Roman"/>
                <w:color w:val="auto"/>
                <w:sz w:val="26"/>
                <w:szCs w:val="26"/>
                <w:lang w:val="sv-SE"/>
              </w:rPr>
              <w:t xml:space="preserve">ng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ầu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 của Ủy ban nhân dân cấp tỉnh theo quy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 xml:space="preserve">ịnh của pháp luật về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ầu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w:t>
            </w:r>
          </w:p>
        </w:tc>
        <w:tc>
          <w:tcPr>
            <w:tcW w:w="3827" w:type="dxa"/>
            <w:shd w:val="clear" w:color="auto" w:fill="auto"/>
          </w:tcPr>
          <w:p w14:paraId="0212D4E9" w14:textId="77777777" w:rsidR="00832873" w:rsidRPr="004E5B99" w:rsidRDefault="00C54612"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pacing w:val="-2"/>
                <w:sz w:val="26"/>
                <w:szCs w:val="26"/>
                <w:lang w:val="sv-SE"/>
              </w:rPr>
              <w:lastRenderedPageBreak/>
              <w:t xml:space="preserve">Theo Luật Đầu tư, </w:t>
            </w:r>
            <w:r w:rsidR="00BF170B">
              <w:rPr>
                <w:rFonts w:ascii="Times New Roman" w:hAnsi="Times New Roman"/>
                <w:color w:val="auto"/>
                <w:sz w:val="26"/>
                <w:szCs w:val="26"/>
                <w:lang w:val="sv-SE"/>
              </w:rPr>
              <w:t>đ</w:t>
            </w:r>
            <w:r w:rsidRPr="004E5B99">
              <w:rPr>
                <w:rFonts w:ascii="Times New Roman" w:hAnsi="Times New Roman"/>
                <w:color w:val="auto"/>
                <w:sz w:val="26"/>
                <w:szCs w:val="26"/>
                <w:lang w:val="sv-SE"/>
              </w:rPr>
              <w:t>ối với dự án đầu tư xây dựng bến cảng, khu bến cảng thuộc cảng biển đặc biệt, Luật sửa</w:t>
            </w:r>
            <w:r w:rsidR="00BF170B">
              <w:rPr>
                <w:rFonts w:ascii="Times New Roman" w:hAnsi="Times New Roman"/>
                <w:color w:val="auto"/>
                <w:sz w:val="26"/>
                <w:szCs w:val="26"/>
                <w:lang w:val="sv-SE"/>
              </w:rPr>
              <w:t xml:space="preserve"> đổi</w:t>
            </w:r>
            <w:r w:rsidRPr="004E5B99">
              <w:rPr>
                <w:rFonts w:ascii="Times New Roman" w:hAnsi="Times New Roman"/>
                <w:color w:val="auto"/>
                <w:sz w:val="26"/>
                <w:szCs w:val="26"/>
                <w:lang w:val="sv-SE"/>
              </w:rPr>
              <w:t xml:space="preserve"> </w:t>
            </w:r>
            <w:r w:rsidR="00BF170B">
              <w:rPr>
                <w:rFonts w:ascii="Times New Roman" w:hAnsi="Times New Roman"/>
                <w:color w:val="auto"/>
                <w:sz w:val="26"/>
                <w:szCs w:val="26"/>
                <w:lang w:val="sv-SE"/>
              </w:rPr>
              <w:t>số 57/2024/QH15</w:t>
            </w:r>
            <w:r w:rsidRPr="004E5B99">
              <w:rPr>
                <w:rFonts w:ascii="Times New Roman" w:hAnsi="Times New Roman"/>
                <w:color w:val="auto"/>
                <w:sz w:val="26"/>
                <w:szCs w:val="26"/>
                <w:lang w:val="sv-SE"/>
              </w:rPr>
              <w:t xml:space="preserve"> năm 2024</w:t>
            </w:r>
            <w:r w:rsidR="00BF170B">
              <w:rPr>
                <w:rFonts w:ascii="Times New Roman" w:hAnsi="Times New Roman"/>
                <w:color w:val="auto"/>
                <w:sz w:val="26"/>
                <w:szCs w:val="26"/>
                <w:lang w:val="sv-SE"/>
              </w:rPr>
              <w:t xml:space="preserve"> ngày 29/11/2024</w:t>
            </w:r>
            <w:r w:rsidRPr="004E5B99">
              <w:rPr>
                <w:rFonts w:ascii="Times New Roman" w:hAnsi="Times New Roman"/>
                <w:color w:val="auto"/>
                <w:sz w:val="26"/>
                <w:szCs w:val="26"/>
                <w:lang w:val="sv-SE"/>
              </w:rPr>
              <w:t xml:space="preserve"> quy định các dự án có vốn từ 2.300 tỷ đồng trở lên thuộc thẩm quyền chấp thuận của Thủ tướng Chính phủ.</w:t>
            </w:r>
          </w:p>
        </w:tc>
        <w:tc>
          <w:tcPr>
            <w:tcW w:w="3402" w:type="dxa"/>
            <w:shd w:val="clear" w:color="auto" w:fill="auto"/>
          </w:tcPr>
          <w:p w14:paraId="277E8D4B" w14:textId="77777777" w:rsidR="00A94319" w:rsidRPr="004E5B99" w:rsidRDefault="00A94319"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1. Quy định này đảm bảo tính hợp hiến và đảm bảo phù hợp với các điều ước quốc tế có liên quan.</w:t>
            </w:r>
          </w:p>
          <w:p w14:paraId="3CFF34E4" w14:textId="77777777" w:rsidR="00EB47CC" w:rsidRPr="00C54565" w:rsidRDefault="00A94319" w:rsidP="00C54565">
            <w:pPr>
              <w:spacing w:line="320" w:lineRule="exact"/>
              <w:ind w:firstLine="284"/>
              <w:jc w:val="both"/>
              <w:rPr>
                <w:rFonts w:ascii="Times New Roman" w:hAnsi="Times New Roman"/>
                <w:color w:val="auto"/>
                <w:spacing w:val="-2"/>
                <w:sz w:val="26"/>
                <w:szCs w:val="26"/>
                <w:lang w:val="sv-SE"/>
              </w:rPr>
            </w:pPr>
            <w:r w:rsidRPr="00C54565">
              <w:rPr>
                <w:rFonts w:ascii="Times New Roman" w:hAnsi="Times New Roman"/>
                <w:color w:val="auto"/>
                <w:spacing w:val="-2"/>
                <w:sz w:val="26"/>
                <w:szCs w:val="26"/>
                <w:lang w:val="sv-SE"/>
              </w:rPr>
              <w:t xml:space="preserve">2. Về tính đồng bộ của hệ thống pháp luật: Dự thảo Nghị quyết quy định khác so với Luật Đầu tư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w:t>
            </w:r>
            <w:r w:rsidRPr="00C54565">
              <w:rPr>
                <w:rFonts w:ascii="Times New Roman" w:hAnsi="Times New Roman"/>
                <w:color w:val="auto"/>
                <w:spacing w:val="-2"/>
                <w:sz w:val="26"/>
                <w:szCs w:val="26"/>
                <w:lang w:val="sv-SE"/>
              </w:rPr>
              <w:lastRenderedPageBreak/>
              <w:t>hành văn bản quy phạm pháp luật).</w:t>
            </w:r>
          </w:p>
        </w:tc>
        <w:tc>
          <w:tcPr>
            <w:tcW w:w="4127" w:type="dxa"/>
            <w:shd w:val="clear" w:color="auto" w:fill="auto"/>
          </w:tcPr>
          <w:p w14:paraId="259CD39D" w14:textId="77777777" w:rsidR="00003A06" w:rsidRPr="004E5B99" w:rsidRDefault="00C54612" w:rsidP="00C54565">
            <w:pPr>
              <w:spacing w:line="320" w:lineRule="exact"/>
              <w:ind w:firstLine="284"/>
              <w:jc w:val="both"/>
              <w:rPr>
                <w:rFonts w:ascii="Times New Roman" w:hAnsi="Times New Roman"/>
                <w:color w:val="auto"/>
                <w:spacing w:val="-2"/>
                <w:sz w:val="26"/>
                <w:szCs w:val="26"/>
                <w:lang w:val="vi-VN"/>
              </w:rPr>
            </w:pPr>
            <w:r w:rsidRPr="004E5B99">
              <w:rPr>
                <w:rFonts w:ascii="Times New Roman" w:hAnsi="Times New Roman"/>
                <w:color w:val="auto"/>
                <w:spacing w:val="-2"/>
                <w:sz w:val="26"/>
                <w:szCs w:val="26"/>
                <w:lang w:val="vi-VN"/>
              </w:rPr>
              <w:lastRenderedPageBreak/>
              <w:t>Bộ Chính trị ban hành Nghị quyết 45-NQ/TW với mục tiêu đưa Hải Phòng thành đô thị đặc biệt vào 2030 và trung tâm phát triển hàng đầu châu Á vào 2045. Thủ tướng Chính phủ cũng đã ban hành Quyết định số 323/QĐ-TTg ngày 30/3/2023 phê duyệt điều chỉnh Quy hoạch chung thành phố Hải Phòng đến năm 2040, tầm nhìn đến năm 2050</w:t>
            </w:r>
            <w:r w:rsidR="001C3C46" w:rsidRPr="004E5B99">
              <w:rPr>
                <w:rFonts w:ascii="Times New Roman" w:hAnsi="Times New Roman"/>
                <w:color w:val="auto"/>
                <w:spacing w:val="-2"/>
                <w:sz w:val="26"/>
                <w:szCs w:val="26"/>
              </w:rPr>
              <w:t>;</w:t>
            </w:r>
            <w:r w:rsidRPr="004E5B99">
              <w:rPr>
                <w:rFonts w:ascii="Times New Roman" w:hAnsi="Times New Roman"/>
                <w:color w:val="auto"/>
                <w:spacing w:val="-2"/>
                <w:sz w:val="26"/>
                <w:szCs w:val="26"/>
              </w:rPr>
              <w:t xml:space="preserve"> theo đó dự </w:t>
            </w:r>
            <w:r w:rsidRPr="004E5B99">
              <w:rPr>
                <w:rFonts w:ascii="Times New Roman" w:hAnsi="Times New Roman"/>
                <w:color w:val="auto"/>
                <w:spacing w:val="-2"/>
                <w:sz w:val="26"/>
                <w:szCs w:val="26"/>
                <w:lang w:val="vi-VN"/>
              </w:rPr>
              <w:t xml:space="preserve">báo </w:t>
            </w:r>
            <w:r w:rsidRPr="004E5B99">
              <w:rPr>
                <w:rFonts w:ascii="Times New Roman" w:hAnsi="Times New Roman"/>
                <w:color w:val="auto"/>
                <w:spacing w:val="-2"/>
                <w:sz w:val="26"/>
                <w:szCs w:val="26"/>
              </w:rPr>
              <w:t xml:space="preserve">đến năm 2040 </w:t>
            </w:r>
            <w:r w:rsidRPr="004E5B99">
              <w:rPr>
                <w:rFonts w:ascii="Times New Roman" w:hAnsi="Times New Roman"/>
                <w:color w:val="auto"/>
                <w:spacing w:val="-2"/>
                <w:sz w:val="26"/>
                <w:szCs w:val="26"/>
                <w:lang w:val="vi-VN"/>
              </w:rPr>
              <w:t xml:space="preserve">dân số 3,9 - 4,7 triệu người, mở rộng đô thị theo mô hình </w:t>
            </w:r>
            <w:r w:rsidR="00BF170B">
              <w:rPr>
                <w:rFonts w:ascii="Times New Roman" w:hAnsi="Times New Roman"/>
                <w:color w:val="auto"/>
                <w:spacing w:val="-2"/>
                <w:sz w:val="26"/>
                <w:szCs w:val="26"/>
              </w:rPr>
              <w:t>“</w:t>
            </w:r>
            <w:r w:rsidRPr="004E5B99">
              <w:rPr>
                <w:rFonts w:ascii="Times New Roman" w:hAnsi="Times New Roman"/>
                <w:color w:val="auto"/>
                <w:spacing w:val="-2"/>
                <w:sz w:val="26"/>
                <w:szCs w:val="26"/>
                <w:lang w:val="vi-VN"/>
              </w:rPr>
              <w:t>đa trung tâm và vệ tinh</w:t>
            </w:r>
            <w:r w:rsidR="00BF170B">
              <w:rPr>
                <w:rFonts w:ascii="Times New Roman" w:hAnsi="Times New Roman"/>
                <w:color w:val="auto"/>
                <w:spacing w:val="-2"/>
                <w:sz w:val="26"/>
                <w:szCs w:val="26"/>
              </w:rPr>
              <w:t>”</w:t>
            </w:r>
            <w:r w:rsidRPr="004E5B99">
              <w:rPr>
                <w:rFonts w:ascii="Times New Roman" w:hAnsi="Times New Roman"/>
                <w:color w:val="auto"/>
                <w:spacing w:val="-2"/>
                <w:sz w:val="26"/>
                <w:szCs w:val="26"/>
                <w:lang w:val="vi-VN"/>
              </w:rPr>
              <w:t xml:space="preserve"> nâng cấp các huyện thành quận, thị xã. </w:t>
            </w:r>
          </w:p>
          <w:p w14:paraId="0C6EFE23" w14:textId="77777777" w:rsidR="00003A06" w:rsidRPr="004E5B99" w:rsidRDefault="00C54612" w:rsidP="00C54565">
            <w:pPr>
              <w:spacing w:line="320" w:lineRule="exact"/>
              <w:ind w:firstLine="284"/>
              <w:jc w:val="both"/>
              <w:rPr>
                <w:rFonts w:ascii="Times New Roman" w:hAnsi="Times New Roman"/>
                <w:color w:val="auto"/>
                <w:spacing w:val="-2"/>
                <w:sz w:val="26"/>
                <w:szCs w:val="26"/>
                <w:lang w:val="vi-VN"/>
              </w:rPr>
            </w:pPr>
            <w:r w:rsidRPr="004E5B99">
              <w:rPr>
                <w:rFonts w:ascii="Times New Roman" w:hAnsi="Times New Roman"/>
                <w:color w:val="auto"/>
                <w:spacing w:val="-2"/>
                <w:sz w:val="26"/>
                <w:szCs w:val="26"/>
                <w:lang w:val="vi-VN"/>
              </w:rPr>
              <w:t xml:space="preserve">Về cảng biển, Hải Phòng được quy hoạch là cảng biển đặc biệt, đóng vai trò cửa ngõ phía Bắc, với sản lượng </w:t>
            </w:r>
            <w:r w:rsidRPr="004E5B99">
              <w:rPr>
                <w:rFonts w:ascii="Times New Roman" w:hAnsi="Times New Roman"/>
                <w:color w:val="auto"/>
                <w:spacing w:val="-2"/>
                <w:sz w:val="26"/>
                <w:szCs w:val="26"/>
                <w:lang w:val="vi-VN"/>
              </w:rPr>
              <w:lastRenderedPageBreak/>
              <w:t xml:space="preserve">hàng hóa đạt 170,08 triệu tấn năm 2023. Hiện tại, khu vực Lạch Huyện đã đưa vào khai thác bến 1, 2 và đang xây dựng bến 3, 4, 5, 6, dự kiến hoạt động vào đầu năm 2025, trong khi các bến 7, 8 đang hoàn thiện thủ tục khởi công. Thành phố cũng dự kiến phát triển thêm 20 khu công nghiệp với diện tích 7.000 - 7.600 ha, tiếp tục đầu tư các bến cảng mới tại Lạch Huyện, Cảng Nam Đồ Sơn và sông Văn Úc. </w:t>
            </w:r>
          </w:p>
          <w:p w14:paraId="19183EDD" w14:textId="77777777" w:rsidR="00832873" w:rsidRPr="004E5B99" w:rsidRDefault="00062649" w:rsidP="00C54565">
            <w:pPr>
              <w:spacing w:line="320" w:lineRule="exact"/>
              <w:ind w:firstLine="284"/>
              <w:jc w:val="both"/>
              <w:rPr>
                <w:rFonts w:ascii="Times New Roman" w:hAnsi="Times New Roman"/>
                <w:color w:val="auto"/>
                <w:sz w:val="26"/>
                <w:szCs w:val="26"/>
              </w:rPr>
            </w:pPr>
            <w:bookmarkStart w:id="0" w:name="_Hlk191944240"/>
            <w:r w:rsidRPr="004E5B99">
              <w:rPr>
                <w:rFonts w:ascii="Times New Roman" w:hAnsi="Times New Roman"/>
                <w:color w:val="auto"/>
                <w:spacing w:val="-2"/>
                <w:sz w:val="26"/>
                <w:szCs w:val="26"/>
                <w:lang w:val="vi-VN"/>
              </w:rPr>
              <w:t>Việc</w:t>
            </w:r>
            <w:r w:rsidRPr="004E5B99">
              <w:rPr>
                <w:rFonts w:ascii="Times New Roman" w:hAnsi="Times New Roman"/>
                <w:color w:val="auto"/>
                <w:spacing w:val="-2"/>
                <w:sz w:val="26"/>
                <w:szCs w:val="26"/>
              </w:rPr>
              <w:t xml:space="preserve"> đề xuất </w:t>
            </w:r>
            <w:r w:rsidRPr="004E5B99">
              <w:rPr>
                <w:rFonts w:ascii="Times New Roman" w:hAnsi="Times New Roman"/>
                <w:color w:val="auto"/>
                <w:spacing w:val="-2"/>
                <w:sz w:val="26"/>
                <w:szCs w:val="26"/>
                <w:lang w:val="vi-VN"/>
              </w:rPr>
              <w:t xml:space="preserve">phân cấp cho </w:t>
            </w:r>
            <w:r w:rsidR="000352A3" w:rsidRPr="004E5B99">
              <w:rPr>
                <w:rFonts w:ascii="Times New Roman" w:hAnsi="Times New Roman"/>
                <w:color w:val="auto"/>
                <w:spacing w:val="-2"/>
                <w:sz w:val="26"/>
                <w:szCs w:val="26"/>
              </w:rPr>
              <w:t xml:space="preserve">UBND </w:t>
            </w:r>
            <w:r w:rsidRPr="004E5B99">
              <w:rPr>
                <w:rFonts w:ascii="Times New Roman" w:hAnsi="Times New Roman"/>
                <w:color w:val="auto"/>
                <w:spacing w:val="-2"/>
                <w:sz w:val="26"/>
                <w:szCs w:val="26"/>
                <w:lang w:val="vi-VN"/>
              </w:rPr>
              <w:t xml:space="preserve">Thành phố Hải Phòng chấp thuận chủ trương đầu tư đối với các </w:t>
            </w:r>
            <w:r w:rsidR="000352A3" w:rsidRPr="004E5B99">
              <w:rPr>
                <w:rFonts w:ascii="Times New Roman" w:hAnsi="Times New Roman"/>
                <w:color w:val="auto"/>
                <w:sz w:val="26"/>
                <w:szCs w:val="26"/>
                <w:lang w:val="sv-SE"/>
              </w:rPr>
              <w:t xml:space="preserve">dự án có quy mô thuộc thẩm quyền Thủ tướng Chính phủ </w:t>
            </w:r>
            <w:r w:rsidRPr="004E5B99">
              <w:rPr>
                <w:rFonts w:ascii="Times New Roman" w:hAnsi="Times New Roman"/>
                <w:color w:val="auto"/>
                <w:spacing w:val="-2"/>
                <w:sz w:val="26"/>
                <w:szCs w:val="26"/>
                <w:lang w:val="vi-VN"/>
              </w:rPr>
              <w:t xml:space="preserve">có thể giúp rút ngắn thời gian thẩm định và phê duyệt từ 6 - 12 tháng xuống còn 3 - 4 tháng, giảm khoảng 50 - 70% thời gian so với quy trình thông thường khi phải trình cấp trung ương. </w:t>
            </w:r>
            <w:bookmarkEnd w:id="0"/>
            <w:r w:rsidR="000352A3" w:rsidRPr="004E5B99">
              <w:rPr>
                <w:rFonts w:ascii="Times New Roman" w:hAnsi="Times New Roman"/>
                <w:color w:val="auto"/>
                <w:spacing w:val="-2"/>
                <w:sz w:val="26"/>
                <w:szCs w:val="26"/>
              </w:rPr>
              <w:t xml:space="preserve">Theo đó </w:t>
            </w:r>
            <w:r w:rsidRPr="004E5B99">
              <w:rPr>
                <w:rFonts w:ascii="Times New Roman" w:hAnsi="Times New Roman"/>
                <w:color w:val="auto"/>
                <w:spacing w:val="-2"/>
                <w:sz w:val="26"/>
                <w:szCs w:val="26"/>
                <w:lang w:val="vi-VN"/>
              </w:rPr>
              <w:t>nâng cao tính chủ động của địa phương trong thu hút đầu tư, thúc đẩy tăng trưởng kinh tế</w:t>
            </w:r>
            <w:r w:rsidR="000352A3" w:rsidRPr="004E5B99">
              <w:rPr>
                <w:rFonts w:ascii="Times New Roman" w:hAnsi="Times New Roman"/>
                <w:color w:val="auto"/>
                <w:spacing w:val="-2"/>
                <w:sz w:val="26"/>
                <w:szCs w:val="26"/>
              </w:rPr>
              <w:t xml:space="preserve"> và góp phần đạt</w:t>
            </w:r>
            <w:r w:rsidRPr="004E5B99">
              <w:rPr>
                <w:rFonts w:ascii="Times New Roman" w:hAnsi="Times New Roman"/>
                <w:color w:val="auto"/>
                <w:spacing w:val="-2"/>
                <w:sz w:val="26"/>
                <w:szCs w:val="26"/>
              </w:rPr>
              <w:t xml:space="preserve"> </w:t>
            </w:r>
            <w:r w:rsidR="00C54612" w:rsidRPr="004E5B99">
              <w:rPr>
                <w:rFonts w:ascii="Times New Roman" w:hAnsi="Times New Roman"/>
                <w:color w:val="auto"/>
                <w:spacing w:val="-2"/>
                <w:sz w:val="26"/>
                <w:szCs w:val="26"/>
                <w:lang w:val="vi-VN"/>
              </w:rPr>
              <w:t>mục tiêu phát triển Hải Phòng và vùng đồng bằng sông Hồng theo Nghị quyết 45-NQ/TW và 30-NQ/TW.</w:t>
            </w:r>
          </w:p>
        </w:tc>
      </w:tr>
      <w:tr w:rsidR="00757FCE" w:rsidRPr="004E5B99" w14:paraId="01777E9C" w14:textId="77777777" w:rsidTr="00757FCE">
        <w:tc>
          <w:tcPr>
            <w:tcW w:w="15325" w:type="dxa"/>
            <w:gridSpan w:val="4"/>
            <w:shd w:val="clear" w:color="auto" w:fill="auto"/>
            <w:vAlign w:val="center"/>
          </w:tcPr>
          <w:p w14:paraId="235EA89E" w14:textId="77777777" w:rsidR="00757FCE" w:rsidRPr="004E5B99" w:rsidRDefault="00D341A4" w:rsidP="00C54565">
            <w:pPr>
              <w:spacing w:line="320" w:lineRule="exact"/>
              <w:ind w:firstLine="290"/>
              <w:rPr>
                <w:rFonts w:ascii="Times New Roman" w:hAnsi="Times New Roman"/>
                <w:b/>
                <w:color w:val="auto"/>
                <w:sz w:val="26"/>
                <w:szCs w:val="26"/>
                <w:lang w:val="vi-VN"/>
              </w:rPr>
            </w:pPr>
            <w:r w:rsidRPr="004E5B99">
              <w:rPr>
                <w:rFonts w:ascii="Times New Roman" w:hAnsi="Times New Roman"/>
                <w:b/>
                <w:color w:val="auto"/>
                <w:sz w:val="26"/>
                <w:szCs w:val="26"/>
                <w:lang w:val="sv-SE"/>
              </w:rPr>
              <w:lastRenderedPageBreak/>
              <w:t>Chính</w:t>
            </w:r>
            <w:r w:rsidRPr="004E5B99">
              <w:rPr>
                <w:rFonts w:ascii="Times New Roman" w:hAnsi="Times New Roman"/>
                <w:b/>
                <w:color w:val="auto"/>
                <w:sz w:val="26"/>
                <w:szCs w:val="26"/>
                <w:lang w:val="vi-VN"/>
              </w:rPr>
              <w:t xml:space="preserve"> sách 2: Về quản lý tài chính, ngân sách nhà nước</w:t>
            </w:r>
            <w:r w:rsidR="000F20B2" w:rsidRPr="004E5B99">
              <w:rPr>
                <w:rFonts w:ascii="Times New Roman" w:hAnsi="Times New Roman"/>
                <w:b/>
                <w:color w:val="auto"/>
                <w:sz w:val="26"/>
                <w:szCs w:val="26"/>
                <w:lang w:val="vi-VN"/>
              </w:rPr>
              <w:t xml:space="preserve"> (Điều 5)</w:t>
            </w:r>
          </w:p>
        </w:tc>
      </w:tr>
      <w:tr w:rsidR="00A94319" w:rsidRPr="004E5B99" w14:paraId="02A04361" w14:textId="77777777" w:rsidTr="00246493">
        <w:tc>
          <w:tcPr>
            <w:tcW w:w="3969" w:type="dxa"/>
            <w:shd w:val="clear" w:color="auto" w:fill="auto"/>
          </w:tcPr>
          <w:p w14:paraId="6040C58A" w14:textId="77777777" w:rsidR="000F20B2" w:rsidRPr="004E5B99" w:rsidRDefault="000F20B2" w:rsidP="00C54565">
            <w:pPr>
              <w:spacing w:line="320" w:lineRule="exact"/>
              <w:jc w:val="both"/>
              <w:rPr>
                <w:rFonts w:ascii="Times New Roman" w:hAnsi="Times New Roman"/>
                <w:color w:val="auto"/>
                <w:sz w:val="26"/>
                <w:szCs w:val="26"/>
                <w:lang w:val="sv-SE"/>
              </w:rPr>
            </w:pPr>
            <w:r w:rsidRPr="004E5B99">
              <w:rPr>
                <w:rFonts w:ascii="Times New Roman" w:hAnsi="Times New Roman"/>
                <w:color w:val="auto"/>
                <w:sz w:val="26"/>
                <w:szCs w:val="26"/>
              </w:rPr>
              <w:lastRenderedPageBreak/>
              <w:t>1</w:t>
            </w:r>
            <w:r w:rsidRPr="004E5B99">
              <w:rPr>
                <w:rFonts w:ascii="Times New Roman" w:hAnsi="Times New Roman"/>
                <w:color w:val="auto"/>
                <w:sz w:val="26"/>
                <w:szCs w:val="26"/>
                <w:lang w:val="sv-SE"/>
              </w:rPr>
              <w:t xml:space="preserve">. </w:t>
            </w:r>
            <w:r w:rsidRPr="00C54565">
              <w:rPr>
                <w:rFonts w:ascii="Times New Roman" w:hAnsi="Times New Roman"/>
                <w:color w:val="auto"/>
                <w:spacing w:val="4"/>
                <w:sz w:val="26"/>
                <w:szCs w:val="26"/>
                <w:lang w:val="sv-SE"/>
              </w:rPr>
              <w:t xml:space="preserve">Thành phố được vay thông qua phát hành trái phiếu chính quyền địa phương, vay từ các tổ chức tài chính trong nước, các tổ chức khác trong nước và từ nguồn vay nước ngoài của Chính phủ vay về cho Thành phố vay lại với tăng mức dư nợ vay không vượt quá </w:t>
            </w:r>
            <w:r w:rsidR="00964ED2">
              <w:rPr>
                <w:rFonts w:ascii="Times New Roman" w:hAnsi="Times New Roman"/>
                <w:color w:val="auto"/>
                <w:spacing w:val="4"/>
                <w:sz w:val="26"/>
                <w:szCs w:val="26"/>
                <w:lang w:val="sv-SE"/>
              </w:rPr>
              <w:t>8</w:t>
            </w:r>
            <w:r w:rsidRPr="00C54565">
              <w:rPr>
                <w:rFonts w:ascii="Times New Roman" w:hAnsi="Times New Roman"/>
                <w:color w:val="auto"/>
                <w:spacing w:val="4"/>
                <w:sz w:val="26"/>
                <w:szCs w:val="26"/>
                <w:lang w:val="sv-SE"/>
              </w:rPr>
              <w:t>0% số thu ngân sách Thành phố được hưởng theo phân cấp. Tổng mức vay và bội chi ngân sách Thành phố hàng năm do Quốc hội quyết định theo quy định của Luật Ngân sách nhà nước.</w:t>
            </w:r>
          </w:p>
          <w:p w14:paraId="2FE7390B" w14:textId="77777777" w:rsidR="00A94319" w:rsidRPr="004E5B99" w:rsidRDefault="00A94319" w:rsidP="00C54565">
            <w:pPr>
              <w:spacing w:line="320" w:lineRule="exact"/>
              <w:jc w:val="both"/>
              <w:rPr>
                <w:rFonts w:ascii="Times New Roman" w:hAnsi="Times New Roman"/>
                <w:color w:val="auto"/>
                <w:sz w:val="26"/>
                <w:szCs w:val="26"/>
                <w:lang w:val="vi-VN"/>
              </w:rPr>
            </w:pPr>
          </w:p>
        </w:tc>
        <w:tc>
          <w:tcPr>
            <w:tcW w:w="3827" w:type="dxa"/>
            <w:shd w:val="clear" w:color="auto" w:fill="auto"/>
          </w:tcPr>
          <w:p w14:paraId="54842E3E" w14:textId="77777777" w:rsidR="00246493" w:rsidRPr="004E5B99" w:rsidRDefault="00246493"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Theo Khoản 6, Điều 7 Luật Ngân sách Nhà nước năm 2015, Hải Phòng thuộc nhóm địa phương có số thu ngân sách địa phương lớn hơn chi thường xuyên, nên mức dư nợ vay không vượt quá 30% số thu ngân sách theo phân cấp (so với 60% của Hà Nội và TP. Hồ Chí Minh). </w:t>
            </w:r>
          </w:p>
          <w:p w14:paraId="6DEED2CB" w14:textId="77777777" w:rsidR="00A94319" w:rsidRPr="004E5B99" w:rsidRDefault="00246493"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Theo Khoản 1, Điều 3 Nghị quyết 35/2021/QH15, Hải Phòng được phép vay với mức dư nợ tối đa 60% số thu ngân sách theo phân cấp thông qua phát hành trái phiếu, vay từ tổ chức tài chính trong nước và vay lại từ nguồn vay nước ngoài của Chính phủ. Tổng mức vay và bội chi ngân sách hàng năm do Quốc hội quyết định.</w:t>
            </w:r>
          </w:p>
        </w:tc>
        <w:tc>
          <w:tcPr>
            <w:tcW w:w="3402" w:type="dxa"/>
            <w:shd w:val="clear" w:color="auto" w:fill="auto"/>
          </w:tcPr>
          <w:p w14:paraId="7E19A084" w14:textId="77777777" w:rsidR="00F65474" w:rsidRPr="004E5B99" w:rsidRDefault="00F65474"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1. Quy định này đảm bảo tính hợp hiến và đảm bảo phù hợp với các điều ước quốc tế có liên quan.</w:t>
            </w:r>
          </w:p>
          <w:p w14:paraId="382FE203" w14:textId="77777777" w:rsidR="00A94319" w:rsidRPr="004E5B99" w:rsidRDefault="00F65474"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2. Về tính đồng bộ của hệ thống pháp luật: Dự thảo Nghị quyết </w:t>
            </w:r>
            <w:r w:rsidR="00D149E3" w:rsidRPr="004E5B99">
              <w:rPr>
                <w:rFonts w:ascii="Times New Roman" w:hAnsi="Times New Roman"/>
                <w:color w:val="auto"/>
                <w:spacing w:val="-4"/>
                <w:sz w:val="26"/>
                <w:szCs w:val="26"/>
                <w:lang w:val="sv-SE"/>
              </w:rPr>
              <w:t>quy định khác so với Luật Ngân sách Nhà nước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1FFE62E3" w14:textId="77777777" w:rsidR="00F65474" w:rsidRPr="00C54565" w:rsidRDefault="00F65474" w:rsidP="00C54565">
            <w:pPr>
              <w:spacing w:line="320" w:lineRule="exact"/>
              <w:ind w:firstLine="284"/>
              <w:jc w:val="both"/>
              <w:rPr>
                <w:rFonts w:ascii="Times New Roman" w:hAnsi="Times New Roman"/>
                <w:color w:val="auto"/>
                <w:spacing w:val="-2"/>
                <w:sz w:val="26"/>
                <w:szCs w:val="26"/>
                <w:lang w:val="sv-SE"/>
              </w:rPr>
            </w:pPr>
            <w:r w:rsidRPr="00C54565">
              <w:rPr>
                <w:rFonts w:ascii="Times New Roman" w:hAnsi="Times New Roman"/>
                <w:color w:val="auto"/>
                <w:spacing w:val="-2"/>
                <w:sz w:val="26"/>
                <w:szCs w:val="26"/>
                <w:lang w:val="sv-SE"/>
              </w:rPr>
              <w:t>3. Quốc hội đã cho phép áp dụng thí điểm chính sách tương tự đối với thành phố Hồ Chí Minh, Đà Nẵng, Cần Thơ và Thủ đô Hà Nội, nên quy định này của dự thảo Nghị quyết là bảo đảm tương đồng với các nghị quyết thí điểm khác có liên quan.</w:t>
            </w:r>
            <w:r w:rsidR="00BF170B" w:rsidRPr="00C54565">
              <w:rPr>
                <w:rFonts w:ascii="Times New Roman" w:hAnsi="Times New Roman"/>
                <w:color w:val="auto"/>
                <w:spacing w:val="-2"/>
                <w:sz w:val="26"/>
                <w:szCs w:val="26"/>
                <w:lang w:val="sv-SE"/>
              </w:rPr>
              <w:t xml:space="preserve"> Đồng thời, Quốc hội </w:t>
            </w:r>
            <w:r w:rsidR="00BF170B" w:rsidRPr="00C54565">
              <w:rPr>
                <w:rFonts w:ascii="Times New Roman" w:hAnsi="Times New Roman"/>
                <w:color w:val="auto"/>
                <w:spacing w:val="-2"/>
                <w:sz w:val="26"/>
                <w:szCs w:val="26"/>
                <w:lang w:val="sv-SE"/>
              </w:rPr>
              <w:lastRenderedPageBreak/>
              <w:t>cũng đã cho Hải Phòng được áp dụng chính sách này tại Nghị quyết 35/2021/QH1</w:t>
            </w:r>
            <w:r w:rsidR="00C57275">
              <w:rPr>
                <w:rFonts w:ascii="Times New Roman" w:hAnsi="Times New Roman"/>
                <w:color w:val="auto"/>
                <w:spacing w:val="-2"/>
                <w:sz w:val="26"/>
                <w:szCs w:val="26"/>
                <w:lang w:val="sv-SE"/>
              </w:rPr>
              <w:t>5.</w:t>
            </w:r>
          </w:p>
        </w:tc>
        <w:tc>
          <w:tcPr>
            <w:tcW w:w="4127" w:type="dxa"/>
            <w:shd w:val="clear" w:color="auto" w:fill="auto"/>
          </w:tcPr>
          <w:p w14:paraId="7D24511D" w14:textId="1501A750" w:rsidR="00D149E3" w:rsidRPr="004E5B99" w:rsidRDefault="00F65474" w:rsidP="00C54565">
            <w:pPr>
              <w:spacing w:line="320" w:lineRule="exact"/>
              <w:ind w:firstLine="432"/>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Theo dự toán thu năm 2025, mức dư nợ vay tối đa của Hải Phòng là 25.208 tỷ đồng, giúp thành phố Hải Phòng có thêm dư địa để vay (bao gồm vay trong nước từ phát hành trái phiếu chính quyền địa phương, vay từ nguồn vốn Chính phủ vay về cho vay lại và các khoản vay trong nước khác theo quy định của pháp luật). Giai đoạn 2026-2030, thành phố dự kiến triển khai ba dự án ODA lớn với tổng vốn vay hơn 19.000 tỷ đồng, gồm dự án phát triển thích ứng biến đổi khí hậu (vốn IBRD), phát triển bền vững khu vực Đông Nam (vốn JICA) và cầu Tân Vũ - Lạch Huyện 2 (vốn EDCF). </w:t>
            </w:r>
          </w:p>
          <w:p w14:paraId="7548BDA4" w14:textId="77777777" w:rsidR="00A94319" w:rsidRPr="00C54565" w:rsidRDefault="00D149E3" w:rsidP="00C54565">
            <w:pPr>
              <w:spacing w:line="320" w:lineRule="exact"/>
              <w:ind w:firstLine="432"/>
              <w:jc w:val="both"/>
              <w:rPr>
                <w:rFonts w:ascii="Times New Roman" w:hAnsi="Times New Roman"/>
                <w:color w:val="auto"/>
                <w:spacing w:val="-2"/>
                <w:sz w:val="26"/>
                <w:szCs w:val="26"/>
                <w:lang w:val="sv-SE"/>
              </w:rPr>
            </w:pPr>
            <w:r w:rsidRPr="00C54565">
              <w:rPr>
                <w:rFonts w:ascii="Times New Roman" w:hAnsi="Times New Roman"/>
                <w:color w:val="auto"/>
                <w:spacing w:val="-2"/>
                <w:sz w:val="26"/>
                <w:szCs w:val="26"/>
                <w:lang w:val="sv-SE"/>
              </w:rPr>
              <w:t xml:space="preserve">Việc </w:t>
            </w:r>
            <w:r w:rsidR="00C57275" w:rsidRPr="00C54565">
              <w:rPr>
                <w:rFonts w:ascii="Times New Roman" w:hAnsi="Times New Roman"/>
                <w:color w:val="auto"/>
                <w:spacing w:val="-2"/>
                <w:sz w:val="26"/>
                <w:szCs w:val="26"/>
                <w:lang w:val="sv-SE"/>
              </w:rPr>
              <w:t xml:space="preserve">đề xuất Quốc hội cho phép Thành phố </w:t>
            </w:r>
            <w:r w:rsidRPr="00C54565">
              <w:rPr>
                <w:rFonts w:ascii="Times New Roman" w:hAnsi="Times New Roman"/>
                <w:color w:val="auto"/>
                <w:spacing w:val="-2"/>
                <w:sz w:val="26"/>
                <w:szCs w:val="26"/>
                <w:lang w:val="sv-SE"/>
              </w:rPr>
              <w:t xml:space="preserve">áp dụng chính sách </w:t>
            </w:r>
            <w:r w:rsidR="00F65474" w:rsidRPr="00C54565">
              <w:rPr>
                <w:rFonts w:ascii="Times New Roman" w:hAnsi="Times New Roman"/>
                <w:color w:val="auto"/>
                <w:spacing w:val="-2"/>
                <w:sz w:val="26"/>
                <w:szCs w:val="26"/>
                <w:lang w:val="sv-SE"/>
              </w:rPr>
              <w:t xml:space="preserve">này </w:t>
            </w:r>
            <w:r w:rsidR="00964ED2">
              <w:rPr>
                <w:rFonts w:ascii="Times New Roman" w:hAnsi="Times New Roman"/>
                <w:color w:val="auto"/>
                <w:spacing w:val="-2"/>
                <w:sz w:val="26"/>
                <w:szCs w:val="26"/>
                <w:lang w:val="sv-SE"/>
              </w:rPr>
              <w:t xml:space="preserve">để có </w:t>
            </w:r>
            <w:r w:rsidR="00964ED2" w:rsidRPr="00964ED2">
              <w:rPr>
                <w:rFonts w:ascii="Times New Roman" w:hAnsi="Times New Roman"/>
                <w:color w:val="auto"/>
                <w:spacing w:val="-2"/>
                <w:sz w:val="26"/>
                <w:szCs w:val="26"/>
                <w:lang w:val="sv-SE"/>
              </w:rPr>
              <w:t>c</w:t>
            </w:r>
            <w:r w:rsidR="00964ED2" w:rsidRPr="00964ED2">
              <w:rPr>
                <w:rFonts w:ascii="Times New Roman" w:hAnsi="Times New Roman" w:hint="eastAsia"/>
                <w:color w:val="auto"/>
                <w:spacing w:val="-2"/>
                <w:sz w:val="26"/>
                <w:szCs w:val="26"/>
                <w:lang w:val="sv-SE"/>
              </w:rPr>
              <w:t>ơ</w:t>
            </w:r>
            <w:r w:rsidR="00964ED2" w:rsidRPr="00964ED2">
              <w:rPr>
                <w:rFonts w:ascii="Times New Roman" w:hAnsi="Times New Roman"/>
                <w:color w:val="auto"/>
                <w:spacing w:val="-2"/>
                <w:sz w:val="26"/>
                <w:szCs w:val="26"/>
                <w:lang w:val="sv-SE"/>
              </w:rPr>
              <w:t xml:space="preserve"> sở tiếp tục nghiên cứu </w:t>
            </w:r>
            <w:r w:rsidR="00964ED2" w:rsidRPr="00964ED2">
              <w:rPr>
                <w:rFonts w:ascii="Times New Roman" w:hAnsi="Times New Roman" w:hint="eastAsia"/>
                <w:color w:val="auto"/>
                <w:spacing w:val="-2"/>
                <w:sz w:val="26"/>
                <w:szCs w:val="26"/>
                <w:lang w:val="sv-SE"/>
              </w:rPr>
              <w:t>đ</w:t>
            </w:r>
            <w:r w:rsidR="00964ED2" w:rsidRPr="00964ED2">
              <w:rPr>
                <w:rFonts w:ascii="Times New Roman" w:hAnsi="Times New Roman"/>
                <w:color w:val="auto"/>
                <w:spacing w:val="-2"/>
                <w:sz w:val="26"/>
                <w:szCs w:val="26"/>
                <w:lang w:val="sv-SE"/>
              </w:rPr>
              <w:t>ầu t</w:t>
            </w:r>
            <w:r w:rsidR="00964ED2" w:rsidRPr="00964ED2">
              <w:rPr>
                <w:rFonts w:ascii="Times New Roman" w:hAnsi="Times New Roman" w:hint="eastAsia"/>
                <w:color w:val="auto"/>
                <w:spacing w:val="-2"/>
                <w:sz w:val="26"/>
                <w:szCs w:val="26"/>
                <w:lang w:val="sv-SE"/>
              </w:rPr>
              <w:t>ư</w:t>
            </w:r>
            <w:r w:rsidR="00964ED2" w:rsidRPr="00964ED2">
              <w:rPr>
                <w:rFonts w:ascii="Times New Roman" w:hAnsi="Times New Roman"/>
                <w:color w:val="auto"/>
                <w:spacing w:val="-2"/>
                <w:sz w:val="26"/>
                <w:szCs w:val="26"/>
                <w:lang w:val="sv-SE"/>
              </w:rPr>
              <w:t xml:space="preserve"> các dự án hạ tầng kinh tế - xã hội quan trọng, góp phần thực hiện mục tiêu t</w:t>
            </w:r>
            <w:r w:rsidR="00964ED2" w:rsidRPr="00964ED2">
              <w:rPr>
                <w:rFonts w:ascii="Times New Roman" w:hAnsi="Times New Roman" w:hint="eastAsia"/>
                <w:color w:val="auto"/>
                <w:spacing w:val="-2"/>
                <w:sz w:val="26"/>
                <w:szCs w:val="26"/>
                <w:lang w:val="sv-SE"/>
              </w:rPr>
              <w:t>ă</w:t>
            </w:r>
            <w:r w:rsidR="00964ED2" w:rsidRPr="00964ED2">
              <w:rPr>
                <w:rFonts w:ascii="Times New Roman" w:hAnsi="Times New Roman"/>
                <w:color w:val="auto"/>
                <w:spacing w:val="-2"/>
                <w:sz w:val="26"/>
                <w:szCs w:val="26"/>
                <w:lang w:val="sv-SE"/>
              </w:rPr>
              <w:t>ng tr</w:t>
            </w:r>
            <w:r w:rsidR="00964ED2" w:rsidRPr="00964ED2">
              <w:rPr>
                <w:rFonts w:ascii="Times New Roman" w:hAnsi="Times New Roman" w:hint="eastAsia"/>
                <w:color w:val="auto"/>
                <w:spacing w:val="-2"/>
                <w:sz w:val="26"/>
                <w:szCs w:val="26"/>
                <w:lang w:val="sv-SE"/>
              </w:rPr>
              <w:t>ư</w:t>
            </w:r>
            <w:r w:rsidR="00964ED2" w:rsidRPr="00964ED2">
              <w:rPr>
                <w:rFonts w:ascii="Times New Roman" w:hAnsi="Times New Roman"/>
                <w:color w:val="auto"/>
                <w:spacing w:val="-2"/>
                <w:sz w:val="26"/>
                <w:szCs w:val="26"/>
                <w:lang w:val="sv-SE"/>
              </w:rPr>
              <w:t xml:space="preserve">ởng cao theo </w:t>
            </w:r>
            <w:r w:rsidR="00964ED2" w:rsidRPr="00964ED2">
              <w:rPr>
                <w:rFonts w:ascii="Times New Roman" w:hAnsi="Times New Roman" w:hint="eastAsia"/>
                <w:color w:val="auto"/>
                <w:spacing w:val="-2"/>
                <w:sz w:val="26"/>
                <w:szCs w:val="26"/>
                <w:lang w:val="sv-SE"/>
              </w:rPr>
              <w:t>đ</w:t>
            </w:r>
            <w:r w:rsidR="00964ED2" w:rsidRPr="00964ED2">
              <w:rPr>
                <w:rFonts w:ascii="Times New Roman" w:hAnsi="Times New Roman"/>
                <w:color w:val="auto"/>
                <w:spacing w:val="-2"/>
                <w:sz w:val="26"/>
                <w:szCs w:val="26"/>
                <w:lang w:val="sv-SE"/>
              </w:rPr>
              <w:t>ịnh h</w:t>
            </w:r>
            <w:r w:rsidR="00964ED2" w:rsidRPr="00964ED2">
              <w:rPr>
                <w:rFonts w:ascii="Times New Roman" w:hAnsi="Times New Roman" w:hint="eastAsia"/>
                <w:color w:val="auto"/>
                <w:spacing w:val="-2"/>
                <w:sz w:val="26"/>
                <w:szCs w:val="26"/>
                <w:lang w:val="sv-SE"/>
              </w:rPr>
              <w:t>ư</w:t>
            </w:r>
            <w:r w:rsidR="00964ED2" w:rsidRPr="00964ED2">
              <w:rPr>
                <w:rFonts w:ascii="Times New Roman" w:hAnsi="Times New Roman"/>
                <w:color w:val="auto"/>
                <w:spacing w:val="-2"/>
                <w:sz w:val="26"/>
                <w:szCs w:val="26"/>
                <w:lang w:val="sv-SE"/>
              </w:rPr>
              <w:t xml:space="preserve">ớng của Trung </w:t>
            </w:r>
            <w:r w:rsidR="00964ED2" w:rsidRPr="00964ED2">
              <w:rPr>
                <w:rFonts w:ascii="Times New Roman" w:hAnsi="Times New Roman" w:hint="eastAsia"/>
                <w:color w:val="auto"/>
                <w:spacing w:val="-2"/>
                <w:sz w:val="26"/>
                <w:szCs w:val="26"/>
                <w:lang w:val="sv-SE"/>
              </w:rPr>
              <w:t>ươ</w:t>
            </w:r>
            <w:r w:rsidR="00964ED2" w:rsidRPr="00964ED2">
              <w:rPr>
                <w:rFonts w:ascii="Times New Roman" w:hAnsi="Times New Roman"/>
                <w:color w:val="auto"/>
                <w:spacing w:val="-2"/>
                <w:sz w:val="26"/>
                <w:szCs w:val="26"/>
                <w:lang w:val="sv-SE"/>
              </w:rPr>
              <w:t xml:space="preserve">ng và thành phố (tại dự thảo Báo cáo chính trị trình tại </w:t>
            </w:r>
            <w:r w:rsidR="00964ED2" w:rsidRPr="00964ED2">
              <w:rPr>
                <w:rFonts w:ascii="Times New Roman" w:hAnsi="Times New Roman" w:hint="eastAsia"/>
                <w:color w:val="auto"/>
                <w:spacing w:val="-2"/>
                <w:sz w:val="26"/>
                <w:szCs w:val="26"/>
                <w:lang w:val="sv-SE"/>
              </w:rPr>
              <w:t>Đ</w:t>
            </w:r>
            <w:r w:rsidR="00964ED2" w:rsidRPr="00964ED2">
              <w:rPr>
                <w:rFonts w:ascii="Times New Roman" w:hAnsi="Times New Roman"/>
                <w:color w:val="auto"/>
                <w:spacing w:val="-2"/>
                <w:sz w:val="26"/>
                <w:szCs w:val="26"/>
                <w:lang w:val="sv-SE"/>
              </w:rPr>
              <w:t xml:space="preserve">ại hội </w:t>
            </w:r>
            <w:r w:rsidR="00964ED2" w:rsidRPr="00964ED2">
              <w:rPr>
                <w:rFonts w:ascii="Times New Roman" w:hAnsi="Times New Roman" w:hint="eastAsia"/>
                <w:color w:val="auto"/>
                <w:spacing w:val="-2"/>
                <w:sz w:val="26"/>
                <w:szCs w:val="26"/>
                <w:lang w:val="sv-SE"/>
              </w:rPr>
              <w:t>Đ</w:t>
            </w:r>
            <w:r w:rsidR="00964ED2" w:rsidRPr="00964ED2">
              <w:rPr>
                <w:rFonts w:ascii="Times New Roman" w:hAnsi="Times New Roman"/>
                <w:color w:val="auto"/>
                <w:spacing w:val="-2"/>
                <w:sz w:val="26"/>
                <w:szCs w:val="26"/>
                <w:lang w:val="sv-SE"/>
              </w:rPr>
              <w:t>ảng bộ XVII thành phố, dự kiến chỉ tiêu t</w:t>
            </w:r>
            <w:r w:rsidR="00964ED2" w:rsidRPr="00964ED2">
              <w:rPr>
                <w:rFonts w:ascii="Times New Roman" w:hAnsi="Times New Roman" w:hint="eastAsia"/>
                <w:color w:val="auto"/>
                <w:spacing w:val="-2"/>
                <w:sz w:val="26"/>
                <w:szCs w:val="26"/>
                <w:lang w:val="sv-SE"/>
              </w:rPr>
              <w:t>ă</w:t>
            </w:r>
            <w:r w:rsidR="00964ED2" w:rsidRPr="00964ED2">
              <w:rPr>
                <w:rFonts w:ascii="Times New Roman" w:hAnsi="Times New Roman"/>
                <w:color w:val="auto"/>
                <w:spacing w:val="-2"/>
                <w:sz w:val="26"/>
                <w:szCs w:val="26"/>
                <w:lang w:val="sv-SE"/>
              </w:rPr>
              <w:t>ng tr</w:t>
            </w:r>
            <w:r w:rsidR="00964ED2" w:rsidRPr="00964ED2">
              <w:rPr>
                <w:rFonts w:ascii="Times New Roman" w:hAnsi="Times New Roman" w:hint="eastAsia"/>
                <w:color w:val="auto"/>
                <w:spacing w:val="-2"/>
                <w:sz w:val="26"/>
                <w:szCs w:val="26"/>
                <w:lang w:val="sv-SE"/>
              </w:rPr>
              <w:t>ư</w:t>
            </w:r>
            <w:r w:rsidR="00964ED2" w:rsidRPr="00964ED2">
              <w:rPr>
                <w:rFonts w:ascii="Times New Roman" w:hAnsi="Times New Roman"/>
                <w:color w:val="auto"/>
                <w:spacing w:val="-2"/>
                <w:sz w:val="26"/>
                <w:szCs w:val="26"/>
                <w:lang w:val="sv-SE"/>
              </w:rPr>
              <w:t xml:space="preserve">ởng GRDP </w:t>
            </w:r>
            <w:r w:rsidR="00964ED2" w:rsidRPr="00964ED2">
              <w:rPr>
                <w:rFonts w:ascii="Times New Roman" w:hAnsi="Times New Roman" w:hint="eastAsia"/>
                <w:color w:val="auto"/>
                <w:spacing w:val="-2"/>
                <w:sz w:val="26"/>
                <w:szCs w:val="26"/>
                <w:lang w:val="sv-SE"/>
              </w:rPr>
              <w:t>đ</w:t>
            </w:r>
            <w:r w:rsidR="00964ED2" w:rsidRPr="00964ED2">
              <w:rPr>
                <w:rFonts w:ascii="Times New Roman" w:hAnsi="Times New Roman"/>
                <w:color w:val="auto"/>
                <w:spacing w:val="-2"/>
                <w:sz w:val="26"/>
                <w:szCs w:val="26"/>
                <w:lang w:val="sv-SE"/>
              </w:rPr>
              <w:t>ạt bình quân 15,65%/n</w:t>
            </w:r>
            <w:r w:rsidR="00964ED2" w:rsidRPr="00964ED2">
              <w:rPr>
                <w:rFonts w:ascii="Times New Roman" w:hAnsi="Times New Roman" w:hint="eastAsia"/>
                <w:color w:val="auto"/>
                <w:spacing w:val="-2"/>
                <w:sz w:val="26"/>
                <w:szCs w:val="26"/>
                <w:lang w:val="sv-SE"/>
              </w:rPr>
              <w:t>ă</w:t>
            </w:r>
            <w:r w:rsidR="00964ED2" w:rsidRPr="00964ED2">
              <w:rPr>
                <w:rFonts w:ascii="Times New Roman" w:hAnsi="Times New Roman"/>
                <w:color w:val="auto"/>
                <w:spacing w:val="-2"/>
                <w:sz w:val="26"/>
                <w:szCs w:val="26"/>
                <w:lang w:val="sv-SE"/>
              </w:rPr>
              <w:t xml:space="preserve">m). Qua </w:t>
            </w:r>
            <w:r w:rsidR="00964ED2" w:rsidRPr="00964ED2">
              <w:rPr>
                <w:rFonts w:ascii="Times New Roman" w:hAnsi="Times New Roman" w:hint="eastAsia"/>
                <w:color w:val="auto"/>
                <w:spacing w:val="-2"/>
                <w:sz w:val="26"/>
                <w:szCs w:val="26"/>
                <w:lang w:val="sv-SE"/>
              </w:rPr>
              <w:t>đó</w:t>
            </w:r>
            <w:r w:rsidR="00964ED2" w:rsidRPr="00964ED2">
              <w:rPr>
                <w:rFonts w:ascii="Times New Roman" w:hAnsi="Times New Roman"/>
                <w:color w:val="auto"/>
                <w:spacing w:val="-2"/>
                <w:sz w:val="26"/>
                <w:szCs w:val="26"/>
                <w:lang w:val="sv-SE"/>
              </w:rPr>
              <w:t xml:space="preserve"> giúp thành phố </w:t>
            </w:r>
            <w:r w:rsidR="00964ED2" w:rsidRPr="00964ED2">
              <w:rPr>
                <w:rFonts w:ascii="Times New Roman" w:hAnsi="Times New Roman"/>
                <w:color w:val="auto"/>
                <w:spacing w:val="-2"/>
                <w:sz w:val="26"/>
                <w:szCs w:val="26"/>
                <w:lang w:val="sv-SE"/>
              </w:rPr>
              <w:lastRenderedPageBreak/>
              <w:t>t</w:t>
            </w:r>
            <w:r w:rsidR="00964ED2" w:rsidRPr="00964ED2">
              <w:rPr>
                <w:rFonts w:ascii="Times New Roman" w:hAnsi="Times New Roman" w:hint="eastAsia"/>
                <w:color w:val="auto"/>
                <w:spacing w:val="-2"/>
                <w:sz w:val="26"/>
                <w:szCs w:val="26"/>
                <w:lang w:val="sv-SE"/>
              </w:rPr>
              <w:t>ă</w:t>
            </w:r>
            <w:r w:rsidR="00964ED2" w:rsidRPr="00964ED2">
              <w:rPr>
                <w:rFonts w:ascii="Times New Roman" w:hAnsi="Times New Roman"/>
                <w:color w:val="auto"/>
                <w:spacing w:val="-2"/>
                <w:sz w:val="26"/>
                <w:szCs w:val="26"/>
                <w:lang w:val="sv-SE"/>
              </w:rPr>
              <w:t xml:space="preserve">ng tính chủ </w:t>
            </w:r>
            <w:r w:rsidR="00964ED2" w:rsidRPr="00964ED2">
              <w:rPr>
                <w:rFonts w:ascii="Times New Roman" w:hAnsi="Times New Roman" w:hint="eastAsia"/>
                <w:color w:val="auto"/>
                <w:spacing w:val="-2"/>
                <w:sz w:val="26"/>
                <w:szCs w:val="26"/>
                <w:lang w:val="sv-SE"/>
              </w:rPr>
              <w:t>đ</w:t>
            </w:r>
            <w:r w:rsidR="00964ED2" w:rsidRPr="00964ED2">
              <w:rPr>
                <w:rFonts w:ascii="Times New Roman" w:hAnsi="Times New Roman"/>
                <w:color w:val="auto"/>
                <w:spacing w:val="-2"/>
                <w:sz w:val="26"/>
                <w:szCs w:val="26"/>
                <w:lang w:val="sv-SE"/>
              </w:rPr>
              <w:t xml:space="preserve">ộng, kịp thời bố trí vốn cho các dự án theo tiến </w:t>
            </w:r>
            <w:r w:rsidR="00964ED2" w:rsidRPr="00964ED2">
              <w:rPr>
                <w:rFonts w:ascii="Times New Roman" w:hAnsi="Times New Roman" w:hint="eastAsia"/>
                <w:color w:val="auto"/>
                <w:spacing w:val="-2"/>
                <w:sz w:val="26"/>
                <w:szCs w:val="26"/>
                <w:lang w:val="sv-SE"/>
              </w:rPr>
              <w:t>đ</w:t>
            </w:r>
            <w:r w:rsidR="00964ED2" w:rsidRPr="00964ED2">
              <w:rPr>
                <w:rFonts w:ascii="Times New Roman" w:hAnsi="Times New Roman"/>
                <w:color w:val="auto"/>
                <w:spacing w:val="-2"/>
                <w:sz w:val="26"/>
                <w:szCs w:val="26"/>
                <w:lang w:val="sv-SE"/>
              </w:rPr>
              <w:t xml:space="preserve">ộ, </w:t>
            </w:r>
            <w:r w:rsidR="00964ED2" w:rsidRPr="00964ED2">
              <w:rPr>
                <w:rFonts w:ascii="Times New Roman" w:hAnsi="Times New Roman" w:hint="eastAsia"/>
                <w:color w:val="auto"/>
                <w:spacing w:val="-2"/>
                <w:sz w:val="26"/>
                <w:szCs w:val="26"/>
                <w:lang w:val="sv-SE"/>
              </w:rPr>
              <w:t>đ</w:t>
            </w:r>
            <w:r w:rsidR="00964ED2" w:rsidRPr="00964ED2">
              <w:rPr>
                <w:rFonts w:ascii="Times New Roman" w:hAnsi="Times New Roman"/>
                <w:color w:val="auto"/>
                <w:spacing w:val="-2"/>
                <w:sz w:val="26"/>
                <w:szCs w:val="26"/>
                <w:lang w:val="sv-SE"/>
              </w:rPr>
              <w:t xml:space="preserve">ảm bảo có nguồn lực </w:t>
            </w:r>
            <w:r w:rsidR="00964ED2" w:rsidRPr="00964ED2">
              <w:rPr>
                <w:rFonts w:ascii="Times New Roman" w:hAnsi="Times New Roman" w:hint="eastAsia"/>
                <w:color w:val="auto"/>
                <w:spacing w:val="-2"/>
                <w:sz w:val="26"/>
                <w:szCs w:val="26"/>
                <w:lang w:val="sv-SE"/>
              </w:rPr>
              <w:t>đ</w:t>
            </w:r>
            <w:r w:rsidR="00964ED2" w:rsidRPr="00964ED2">
              <w:rPr>
                <w:rFonts w:ascii="Times New Roman" w:hAnsi="Times New Roman"/>
                <w:color w:val="auto"/>
                <w:spacing w:val="-2"/>
                <w:sz w:val="26"/>
                <w:szCs w:val="26"/>
                <w:lang w:val="sv-SE"/>
              </w:rPr>
              <w:t xml:space="preserve">ể </w:t>
            </w:r>
            <w:r w:rsidR="00964ED2" w:rsidRPr="00964ED2">
              <w:rPr>
                <w:rFonts w:ascii="Times New Roman" w:hAnsi="Times New Roman" w:hint="eastAsia"/>
                <w:color w:val="auto"/>
                <w:spacing w:val="-2"/>
                <w:sz w:val="26"/>
                <w:szCs w:val="26"/>
                <w:lang w:val="sv-SE"/>
              </w:rPr>
              <w:t>đ</w:t>
            </w:r>
            <w:r w:rsidR="00964ED2" w:rsidRPr="00964ED2">
              <w:rPr>
                <w:rFonts w:ascii="Times New Roman" w:hAnsi="Times New Roman"/>
                <w:color w:val="auto"/>
                <w:spacing w:val="-2"/>
                <w:sz w:val="26"/>
                <w:szCs w:val="26"/>
                <w:lang w:val="sv-SE"/>
              </w:rPr>
              <w:t>ầu t</w:t>
            </w:r>
            <w:r w:rsidR="00964ED2" w:rsidRPr="00964ED2">
              <w:rPr>
                <w:rFonts w:ascii="Times New Roman" w:hAnsi="Times New Roman" w:hint="eastAsia"/>
                <w:color w:val="auto"/>
                <w:spacing w:val="-2"/>
                <w:sz w:val="26"/>
                <w:szCs w:val="26"/>
                <w:lang w:val="sv-SE"/>
              </w:rPr>
              <w:t>ư</w:t>
            </w:r>
            <w:r w:rsidR="00964ED2" w:rsidRPr="00964ED2">
              <w:rPr>
                <w:rFonts w:ascii="Times New Roman" w:hAnsi="Times New Roman"/>
                <w:color w:val="auto"/>
                <w:spacing w:val="-2"/>
                <w:sz w:val="26"/>
                <w:szCs w:val="26"/>
                <w:lang w:val="sv-SE"/>
              </w:rPr>
              <w:t xml:space="preserve"> phát triển thành phố trong giai </w:t>
            </w:r>
            <w:r w:rsidR="00964ED2" w:rsidRPr="00964ED2">
              <w:rPr>
                <w:rFonts w:ascii="Times New Roman" w:hAnsi="Times New Roman" w:hint="eastAsia"/>
                <w:color w:val="auto"/>
                <w:spacing w:val="-2"/>
                <w:sz w:val="26"/>
                <w:szCs w:val="26"/>
                <w:lang w:val="sv-SE"/>
              </w:rPr>
              <w:t>đ</w:t>
            </w:r>
            <w:r w:rsidR="00964ED2" w:rsidRPr="00964ED2">
              <w:rPr>
                <w:rFonts w:ascii="Times New Roman" w:hAnsi="Times New Roman"/>
                <w:color w:val="auto"/>
                <w:spacing w:val="-2"/>
                <w:sz w:val="26"/>
                <w:szCs w:val="26"/>
                <w:lang w:val="sv-SE"/>
              </w:rPr>
              <w:t>oạn 2026 - 2030 theo mục tiêu của Nghị quyết số 45-NQ/TW của Bộ Chính trị.</w:t>
            </w:r>
            <w:r w:rsidR="00F65474" w:rsidRPr="00C54565">
              <w:rPr>
                <w:rFonts w:ascii="Times New Roman" w:hAnsi="Times New Roman"/>
                <w:color w:val="auto"/>
                <w:spacing w:val="-2"/>
                <w:sz w:val="26"/>
                <w:szCs w:val="26"/>
                <w:lang w:val="sv-SE"/>
              </w:rPr>
              <w:t>.</w:t>
            </w:r>
          </w:p>
        </w:tc>
      </w:tr>
      <w:tr w:rsidR="00D149E3" w:rsidRPr="004E5B99" w14:paraId="3A1CD547" w14:textId="77777777" w:rsidTr="00505B75">
        <w:tc>
          <w:tcPr>
            <w:tcW w:w="3969" w:type="dxa"/>
            <w:shd w:val="clear" w:color="auto" w:fill="auto"/>
          </w:tcPr>
          <w:p w14:paraId="59458B05" w14:textId="77777777" w:rsidR="00D149E3" w:rsidRPr="004E5B99" w:rsidRDefault="00757FC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2</w:t>
            </w:r>
            <w:r w:rsidR="00D149E3" w:rsidRPr="004E5B99">
              <w:rPr>
                <w:rFonts w:ascii="Times New Roman" w:hAnsi="Times New Roman"/>
                <w:color w:val="auto"/>
                <w:sz w:val="26"/>
                <w:szCs w:val="26"/>
                <w:lang w:val="sv-SE"/>
              </w:rPr>
              <w:t xml:space="preserve">. Hằng năm, ngân sách Trung ương bổ sung có mục tiêu cho ngân sách thành phố 70% số tăng thu ngân sách Trung ương từ các khoản thu phân chia giữa ngân sách Trung ương và ngân sách Thành phố so với dự toán Thủ tướng Chính phủ giao (phần còn lại sau khi thực hiện thưởng vượt thu theo quy định tại khoản 4 Điều 59 của Luật Ngân sách Nhà nước số 83/2015/QH13 đã được sửa đổi, bổ sung một số điều theo Luật số 59/2020/QH14) và các khoản thu ngân sách Trung ương hưởng 100% quy định tại các điểm b, c, d, g, h, i, và q khoản 1 Điều 35 của Luật Ngân sách nhà nước số 83/2015/QH13 đã được sửa đổi, bổ sung một số điều theo Luật số 59/2020/QH14 so với dự toán Thủ tướng Chính phủ giao, nhưng không vượt quá tổng số tăng thu ngân sách </w:t>
            </w:r>
            <w:r w:rsidR="00D149E3" w:rsidRPr="004E5B99">
              <w:rPr>
                <w:rFonts w:ascii="Times New Roman" w:hAnsi="Times New Roman"/>
                <w:color w:val="auto"/>
                <w:sz w:val="26"/>
                <w:szCs w:val="26"/>
                <w:lang w:val="sv-SE"/>
              </w:rPr>
              <w:lastRenderedPageBreak/>
              <w:t>Trung ương trên địa bàn so với thực hiện thu năm trước và ngân sách Trung ương không hụt thu. Việc xác định số bổ sung có mục tiêu trên cơ sở tổng các khoản thu, không tính riêng từng khoản thu.</w:t>
            </w:r>
          </w:p>
        </w:tc>
        <w:tc>
          <w:tcPr>
            <w:tcW w:w="3827" w:type="dxa"/>
            <w:shd w:val="clear" w:color="auto" w:fill="auto"/>
          </w:tcPr>
          <w:p w14:paraId="5BF33428" w14:textId="77777777" w:rsidR="00505B75" w:rsidRPr="004E5B99" w:rsidRDefault="00505B7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 Theo Khoản 4, Điều 59 Luật Ngân sách Nhà nước, ngân sách trung ương có thể thưởng tối đa 30% số thu vượt dự toán cho địa phương, không vượt quá mức tăng thu so với năm trước. Số tiền thưởng này do Ủy ban Thường vụ Quốc hội quyết định và được sử dụng để đầu tư hạ tầng, thực hiện nhiệm vụ quan trọng. </w:t>
            </w:r>
          </w:p>
          <w:p w14:paraId="1C24BE3F" w14:textId="77777777" w:rsidR="00505B75" w:rsidRPr="004E5B99" w:rsidRDefault="00505B7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w:t>
            </w:r>
            <w:r w:rsidRPr="004E5B99">
              <w:rPr>
                <w:rFonts w:ascii="Times New Roman" w:hAnsi="Times New Roman"/>
                <w:color w:val="auto"/>
                <w:spacing w:val="4"/>
                <w:sz w:val="26"/>
                <w:szCs w:val="26"/>
                <w:lang w:val="sv-SE"/>
              </w:rPr>
              <w:t>Điều 35 Luật Ngân sách Nhà nước quy định thuế xuất, nhập khẩu được điều tiết 100% về trung ương.</w:t>
            </w:r>
            <w:r w:rsidRPr="004E5B99">
              <w:rPr>
                <w:rFonts w:ascii="Times New Roman" w:hAnsi="Times New Roman"/>
                <w:color w:val="auto"/>
                <w:sz w:val="26"/>
                <w:szCs w:val="26"/>
                <w:lang w:val="sv-SE"/>
              </w:rPr>
              <w:t xml:space="preserve"> </w:t>
            </w:r>
          </w:p>
          <w:p w14:paraId="48A336F3" w14:textId="77777777" w:rsidR="00D149E3" w:rsidRPr="004E5B99" w:rsidRDefault="00505B7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Theo Khoản 2, Điều 3 Nghị quyết 35/2021/QH15, ngân sách trung ương bổ sung có mục tiêu cho Hải Phòng không quá 70% số tăng thu từ các khoản thu phân chia và thu ngân sách trung ương hưởng 100%, nhưng không vượt tổng số tăng thu ngân sách trung ương trên </w:t>
            </w:r>
            <w:r w:rsidRPr="004E5B99">
              <w:rPr>
                <w:rFonts w:ascii="Times New Roman" w:hAnsi="Times New Roman"/>
                <w:color w:val="auto"/>
                <w:sz w:val="26"/>
                <w:szCs w:val="26"/>
                <w:lang w:val="sv-SE"/>
              </w:rPr>
              <w:lastRenderedPageBreak/>
              <w:t>địa bàn và chỉ khi trung ương không hụt thu.</w:t>
            </w:r>
          </w:p>
        </w:tc>
        <w:tc>
          <w:tcPr>
            <w:tcW w:w="3402" w:type="dxa"/>
            <w:shd w:val="clear" w:color="auto" w:fill="auto"/>
          </w:tcPr>
          <w:p w14:paraId="387FEDBB" w14:textId="77777777" w:rsidR="00D149E3" w:rsidRPr="004E5B99" w:rsidRDefault="00D149E3"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lastRenderedPageBreak/>
              <w:t>1. Quy định này đảm bảo tính hợp hiến và đảm bảo phù hợp với các điều ước quốc tế có liên quan.</w:t>
            </w:r>
          </w:p>
          <w:p w14:paraId="1ECFF687" w14:textId="77777777" w:rsidR="00D149E3" w:rsidRPr="004E5B99" w:rsidRDefault="00D149E3"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2. Về tính đồng bộ của hệ thống pháp luật: Dự thảo Nghị quyết quy định khác so với Luật Ngân sách Nhà nước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2B31597C" w14:textId="77777777" w:rsidR="00D149E3" w:rsidRPr="004E5B99" w:rsidRDefault="00D149E3"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3. Quốc hội đã cho phép áp dụng thí điểm chính sách tương tự đối với thành phố Hồ Chí </w:t>
            </w:r>
            <w:r w:rsidRPr="004E5B99">
              <w:rPr>
                <w:rFonts w:ascii="Times New Roman" w:hAnsi="Times New Roman"/>
                <w:color w:val="auto"/>
                <w:spacing w:val="-4"/>
                <w:sz w:val="26"/>
                <w:szCs w:val="26"/>
                <w:lang w:val="sv-SE"/>
              </w:rPr>
              <w:lastRenderedPageBreak/>
              <w:t>Minh, Đà Nẵng, Cần Thơ</w:t>
            </w:r>
            <w:r w:rsidR="00DB2C61" w:rsidRPr="004E5B99">
              <w:rPr>
                <w:rFonts w:ascii="Times New Roman" w:hAnsi="Times New Roman"/>
                <w:color w:val="auto"/>
                <w:spacing w:val="-4"/>
                <w:sz w:val="26"/>
                <w:szCs w:val="26"/>
                <w:lang w:val="sv-SE"/>
              </w:rPr>
              <w:t>, Nghệ An</w:t>
            </w:r>
            <w:r w:rsidRPr="004E5B99">
              <w:rPr>
                <w:rFonts w:ascii="Times New Roman" w:hAnsi="Times New Roman"/>
                <w:color w:val="auto"/>
                <w:spacing w:val="-4"/>
                <w:sz w:val="26"/>
                <w:szCs w:val="26"/>
                <w:lang w:val="sv-SE"/>
              </w:rPr>
              <w:t xml:space="preserve"> và Thủ đô Hà Nội, nên quy định này của dự thảo Nghị quyết là bảo đảm tương đồng với các nghị quyết thí điểm khác có liên quan.</w:t>
            </w:r>
            <w:r w:rsidR="00C57275">
              <w:rPr>
                <w:rFonts w:hint="eastAsia"/>
              </w:rPr>
              <w:t xml:space="preserve"> </w:t>
            </w:r>
            <w:r w:rsidR="00C57275" w:rsidRPr="00C57275">
              <w:rPr>
                <w:rFonts w:ascii="Times New Roman" w:hAnsi="Times New Roman" w:hint="eastAsia"/>
                <w:color w:val="auto"/>
                <w:spacing w:val="-4"/>
                <w:sz w:val="26"/>
                <w:szCs w:val="26"/>
                <w:lang w:val="sv-SE"/>
              </w:rPr>
              <w:t>Đ</w:t>
            </w:r>
            <w:r w:rsidR="00C57275" w:rsidRPr="00C57275">
              <w:rPr>
                <w:rFonts w:ascii="Times New Roman" w:hAnsi="Times New Roman"/>
                <w:color w:val="auto"/>
                <w:spacing w:val="-4"/>
                <w:sz w:val="26"/>
                <w:szCs w:val="26"/>
                <w:lang w:val="sv-SE"/>
              </w:rPr>
              <w:t xml:space="preserve">ồng thời, Quốc hội cũng </w:t>
            </w:r>
            <w:r w:rsidR="00C57275" w:rsidRPr="00C57275">
              <w:rPr>
                <w:rFonts w:ascii="Times New Roman" w:hAnsi="Times New Roman" w:hint="eastAsia"/>
                <w:color w:val="auto"/>
                <w:spacing w:val="-4"/>
                <w:sz w:val="26"/>
                <w:szCs w:val="26"/>
                <w:lang w:val="sv-SE"/>
              </w:rPr>
              <w:t>đã</w:t>
            </w:r>
            <w:r w:rsidR="00C57275" w:rsidRPr="00C57275">
              <w:rPr>
                <w:rFonts w:ascii="Times New Roman" w:hAnsi="Times New Roman"/>
                <w:color w:val="auto"/>
                <w:spacing w:val="-4"/>
                <w:sz w:val="26"/>
                <w:szCs w:val="26"/>
                <w:lang w:val="sv-SE"/>
              </w:rPr>
              <w:t xml:space="preserve"> cho Hải Phòng </w:t>
            </w:r>
            <w:r w:rsidR="00C57275" w:rsidRPr="00C57275">
              <w:rPr>
                <w:rFonts w:ascii="Times New Roman" w:hAnsi="Times New Roman" w:hint="eastAsia"/>
                <w:color w:val="auto"/>
                <w:spacing w:val="-4"/>
                <w:sz w:val="26"/>
                <w:szCs w:val="26"/>
                <w:lang w:val="sv-SE"/>
              </w:rPr>
              <w:t>đư</w:t>
            </w:r>
            <w:r w:rsidR="00C57275" w:rsidRPr="00C57275">
              <w:rPr>
                <w:rFonts w:ascii="Times New Roman" w:hAnsi="Times New Roman"/>
                <w:color w:val="auto"/>
                <w:spacing w:val="-4"/>
                <w:sz w:val="26"/>
                <w:szCs w:val="26"/>
                <w:lang w:val="sv-SE"/>
              </w:rPr>
              <w:t>ợc áp dụng chính sách này tại Nghị quyết 35/2021/QH15.</w:t>
            </w:r>
          </w:p>
        </w:tc>
        <w:tc>
          <w:tcPr>
            <w:tcW w:w="4127" w:type="dxa"/>
            <w:shd w:val="clear" w:color="auto" w:fill="auto"/>
          </w:tcPr>
          <w:p w14:paraId="1F42A59E" w14:textId="77777777" w:rsidR="00246493" w:rsidRPr="004E5B99" w:rsidRDefault="00246493" w:rsidP="00C54565">
            <w:pPr>
              <w:spacing w:line="320" w:lineRule="exact"/>
              <w:ind w:firstLine="432"/>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Nghị quyết số 35/2021/QH15 quy định ngân sách trung ương hàng năm có thể bổ sung cho Hải Phòng không quá 70% số tăng thu ngân sách trung ương từ các khoản thu phân chia, sau khi trừ phần thưởng vượt thu, và một số khoản thu trung ương hưởng 100%. Tuy nhiên, tổng bổ sung không vượt quá mức tăng thu thực tế của ngân sách trung ương trên địa bàn và chỉ được xác định dựa trên tổng thu, không tính riêng từng khoản thu.</w:t>
            </w:r>
          </w:p>
          <w:p w14:paraId="5AD86162" w14:textId="77777777" w:rsidR="00D149E3" w:rsidRPr="004E5B99" w:rsidRDefault="00DB2C61" w:rsidP="00C54565">
            <w:pPr>
              <w:spacing w:line="320" w:lineRule="exact"/>
              <w:ind w:firstLine="432"/>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Việc đề xuất ngân sách Trung ương bổ sung có mục tiêu cho ngân sách Thành phố bằng 70% số tăng thu ngân sách Trung ương nhằm</w:t>
            </w:r>
            <w:r w:rsidR="00C57275">
              <w:rPr>
                <w:rFonts w:ascii="Times New Roman" w:hAnsi="Times New Roman"/>
                <w:color w:val="auto"/>
                <w:spacing w:val="-2"/>
                <w:sz w:val="26"/>
                <w:szCs w:val="26"/>
                <w:lang w:val="sv-SE"/>
              </w:rPr>
              <w:t xml:space="preserve"> tiếp tục</w:t>
            </w:r>
            <w:r w:rsidRPr="004E5B99">
              <w:rPr>
                <w:rFonts w:ascii="Times New Roman" w:hAnsi="Times New Roman"/>
                <w:color w:val="auto"/>
                <w:spacing w:val="-2"/>
                <w:sz w:val="26"/>
                <w:szCs w:val="26"/>
                <w:lang w:val="sv-SE"/>
              </w:rPr>
              <w:t xml:space="preserve"> giúp thành phố Hải Phòng có thêm động lực phấn đấu tăng thu ngân sách nhằm tăng cường nguồn lực phát triển Thành phố, đảm bảo nguồn lực sát với dự kiến để chủ động cân đối, bố trí cho các nhiệm vụ cần thiết, đáp ứng nhu </w:t>
            </w:r>
            <w:r w:rsidRPr="004E5B99">
              <w:rPr>
                <w:rFonts w:ascii="Times New Roman" w:hAnsi="Times New Roman"/>
                <w:color w:val="auto"/>
                <w:spacing w:val="-2"/>
                <w:sz w:val="26"/>
                <w:szCs w:val="26"/>
                <w:lang w:val="sv-SE"/>
              </w:rPr>
              <w:lastRenderedPageBreak/>
              <w:t>cầu đầu tư phát triển kinh tế - xã hội thành phố theo các mục tiêu đã đề ra tại Nghị quyết số 45-NQ/TW</w:t>
            </w:r>
            <w:r w:rsidR="00C57275">
              <w:rPr>
                <w:rFonts w:ascii="Times New Roman" w:hAnsi="Times New Roman"/>
                <w:color w:val="auto"/>
                <w:spacing w:val="-2"/>
                <w:sz w:val="26"/>
                <w:szCs w:val="26"/>
                <w:lang w:val="sv-SE"/>
              </w:rPr>
              <w:t xml:space="preserve"> và</w:t>
            </w:r>
            <w:r w:rsidRPr="004E5B99">
              <w:rPr>
                <w:rFonts w:ascii="Times New Roman" w:hAnsi="Times New Roman"/>
                <w:color w:val="auto"/>
                <w:spacing w:val="-2"/>
                <w:sz w:val="26"/>
                <w:szCs w:val="26"/>
                <w:lang w:val="sv-SE"/>
              </w:rPr>
              <w:t xml:space="preserve"> </w:t>
            </w:r>
            <w:r w:rsidR="00C57275" w:rsidRPr="00C57275">
              <w:rPr>
                <w:rFonts w:ascii="Times New Roman" w:hAnsi="Times New Roman"/>
                <w:color w:val="auto"/>
                <w:spacing w:val="-2"/>
                <w:sz w:val="26"/>
                <w:szCs w:val="26"/>
                <w:lang w:val="sv-SE"/>
              </w:rPr>
              <w:t xml:space="preserve">Kết luận 96-KL/TW </w:t>
            </w:r>
            <w:r w:rsidRPr="004E5B99">
              <w:rPr>
                <w:rFonts w:ascii="Times New Roman" w:hAnsi="Times New Roman"/>
                <w:color w:val="auto"/>
                <w:spacing w:val="-2"/>
                <w:sz w:val="26"/>
                <w:szCs w:val="26"/>
                <w:lang w:val="sv-SE"/>
              </w:rPr>
              <w:t>của Bộ Chính trị</w:t>
            </w:r>
            <w:r w:rsidR="00C57275">
              <w:rPr>
                <w:rFonts w:ascii="Times New Roman" w:hAnsi="Times New Roman"/>
                <w:color w:val="auto"/>
                <w:spacing w:val="-2"/>
                <w:sz w:val="26"/>
                <w:szCs w:val="26"/>
                <w:lang w:val="sv-SE"/>
              </w:rPr>
              <w:t>.</w:t>
            </w:r>
          </w:p>
        </w:tc>
      </w:tr>
      <w:tr w:rsidR="00A029D9" w:rsidRPr="004E5B99" w14:paraId="59C47C29" w14:textId="77777777" w:rsidTr="00505B75">
        <w:tc>
          <w:tcPr>
            <w:tcW w:w="3969" w:type="dxa"/>
            <w:shd w:val="clear" w:color="auto" w:fill="auto"/>
          </w:tcPr>
          <w:p w14:paraId="7F2ED51D" w14:textId="77777777" w:rsidR="00A029D9" w:rsidRPr="004E5B99" w:rsidRDefault="00757FC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pacing w:val="4"/>
                <w:sz w:val="26"/>
                <w:szCs w:val="26"/>
                <w:lang w:val="sv-SE"/>
              </w:rPr>
              <w:lastRenderedPageBreak/>
              <w:t>3</w:t>
            </w:r>
            <w:r w:rsidR="00A029D9" w:rsidRPr="004E5B99">
              <w:rPr>
                <w:rFonts w:ascii="Times New Roman" w:hAnsi="Times New Roman"/>
                <w:color w:val="auto"/>
                <w:spacing w:val="4"/>
                <w:sz w:val="26"/>
                <w:szCs w:val="26"/>
                <w:lang w:val="sv-SE"/>
              </w:rPr>
              <w:t>. Chính sách phí, lệ phí trên địa bàn Thành phố được thực hiện như sau:</w:t>
            </w:r>
          </w:p>
          <w:p w14:paraId="42B2AEF3" w14:textId="77777777" w:rsidR="00A029D9" w:rsidRPr="004E5B99" w:rsidRDefault="00A029D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a) Hội đồng nhân dân Thành phố quyết định áp dụng phí, lệ phí chưa được quy định trong Danh mục phí, lệ phí ban hành kèm theo Luật Phí và lệ phí; điều chỉnh mức hoặc tỷ lệ thu phí, lệ phí đã được cấp có thẩm quyền quyết định đối với các loại phí, lệ phí được quy định trong Danh mục phí, lệ phí ban hành kèm theo Luật Phí và lệ phí, trừ án phí, lệ phí Tòa án;</w:t>
            </w:r>
          </w:p>
          <w:p w14:paraId="5BEE6C07" w14:textId="77777777" w:rsidR="00A029D9" w:rsidRPr="004E5B99" w:rsidRDefault="00A029D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b) Ngân sách Thành phố được hưởng 100% số thu tăng thêm từ các khoản thu do việc điều chỉnh chính sách phí, lệ phí quy định tại điểm a khoản này để đầu tư cơ sở hạ tầng </w:t>
            </w:r>
            <w:r w:rsidRPr="004E5B99">
              <w:rPr>
                <w:rFonts w:ascii="Times New Roman" w:hAnsi="Times New Roman"/>
                <w:color w:val="auto"/>
                <w:sz w:val="26"/>
                <w:szCs w:val="26"/>
                <w:lang w:val="sv-SE"/>
              </w:rPr>
              <w:lastRenderedPageBreak/>
              <w:t>kinh tế - xã hội và các nhiệm vụ chi khác thuộc nhiệm vụ chi của ngân sách Thành phố và không dùng để xác định tỷ lệ phần trăm (%) đối với các khoản thu phân chia giữa ngân sách trung ương và ngân sách Thành phố;</w:t>
            </w:r>
          </w:p>
          <w:p w14:paraId="64B33AE2" w14:textId="77777777" w:rsidR="00A029D9" w:rsidRPr="004E5B99" w:rsidRDefault="00A029D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c) Việc thí điểm thực hiện chính </w:t>
            </w:r>
            <w:r w:rsidRPr="004E5B99">
              <w:rPr>
                <w:rFonts w:ascii="Times New Roman" w:hAnsi="Times New Roman"/>
                <w:color w:val="auto"/>
                <w:spacing w:val="-2"/>
                <w:sz w:val="26"/>
                <w:szCs w:val="26"/>
                <w:lang w:val="sv-SE"/>
              </w:rPr>
              <w:t>sách phí, lệ phí trên địa bàn Thành phố quy định tại điểm a khoản này phải tuân thủ các nguyên tắc: bảo đảm có lộ trình, phù hợp với trình độ và yêu cầu phát triển của Thành phố; tạo môi trường sản xuất, kinh doanh thuận lợi cho doanh nghiệp, nhất là đối với doanh nghiệp nhỏ và vừa, ngành, nghề ưu đãi đầu tư; bảo đảm sự thống nhất của thị trường, không cản trở lưu thông hàng hóa, dịch vụ; thực hiện điều tiết hợp lý đối với một số hàng hóa, dịch vụ và nguồn thu nhập hợp pháp của tổ chức, cá nhân trên địa bàn Thành phố; bảo đảm công khai, minh bạch, cải cách hành chính nhà nước.</w:t>
            </w:r>
          </w:p>
        </w:tc>
        <w:tc>
          <w:tcPr>
            <w:tcW w:w="3827" w:type="dxa"/>
            <w:shd w:val="clear" w:color="auto" w:fill="auto"/>
          </w:tcPr>
          <w:p w14:paraId="4AE6D0FC" w14:textId="77777777" w:rsidR="00A029D9" w:rsidRPr="004E5B99" w:rsidRDefault="00A029D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 Khoản 2, Điều 19 Luật Ngân sách Nhà nước năm 2015: </w:t>
            </w:r>
          </w:p>
          <w:p w14:paraId="13EC2812" w14:textId="77777777" w:rsidR="00A029D9" w:rsidRPr="004E5B99" w:rsidRDefault="00A029D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“Quốc hội quyết định chính sách cơ bản về tài chính - ngân sách nhà nước; quy định, sửa đổi hoặc bãi bỏ các thứ thuế;…”</w:t>
            </w:r>
          </w:p>
          <w:p w14:paraId="65C9E9D1" w14:textId="77777777" w:rsidR="00A029D9" w:rsidRPr="004E5B99" w:rsidRDefault="00A029D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Luật Phí và lệ phí năm 2015: </w:t>
            </w:r>
          </w:p>
          <w:p w14:paraId="0E1BE85F" w14:textId="77777777" w:rsidR="00A029D9" w:rsidRPr="004E5B99" w:rsidRDefault="00A029D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Khoản 1, Điều 17, thẩm quyền của Ủy ban Thường vụ Quốc hội: Giữa hai kỳ họp Quốc hội, Ủy ban Thường vụ Quốc hội quyết định sửa đổi, bổ sung, bãi bỏ các khoản phí, lệ phí theo đề nghị của Chính phủ và báo cáo Quốc hội tại Kỳ họp gần nhất. </w:t>
            </w:r>
          </w:p>
          <w:p w14:paraId="5FAE3823" w14:textId="77777777" w:rsidR="00A029D9" w:rsidRPr="004E5B99" w:rsidRDefault="00A029D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Điều 21, Hội đồng nhân dân cấp tỉnh có thẩm quyền: Quyết định mức thu, miễn, giảm, thu, nộp, quản lý và sử dụng các khoản </w:t>
            </w:r>
            <w:r w:rsidRPr="004E5B99">
              <w:rPr>
                <w:rFonts w:ascii="Times New Roman" w:hAnsi="Times New Roman"/>
                <w:color w:val="auto"/>
                <w:sz w:val="26"/>
                <w:szCs w:val="26"/>
                <w:lang w:val="sv-SE"/>
              </w:rPr>
              <w:lastRenderedPageBreak/>
              <w:t>phí, lệ phí thuộc thẩm quyền; Xem xét, cho ý kiến để Ủy ban nhân dân cấp tỉnh đề xuất với Chính phủ trình Ủy ban Thường vụ Quốc hội sửa đổi, bổ sung, bãi bỏ các khoản phí, lệ phí thuộc thẩm quyền;</w:t>
            </w:r>
          </w:p>
          <w:p w14:paraId="39AC7653" w14:textId="77777777" w:rsidR="00A029D9" w:rsidRPr="004E5B99" w:rsidRDefault="00A029D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Nghị định số 120/2016/NĐ-CP ngày 23/8/2016 của Chính phủ quy định chi tiết và hướng dẫn thi hành một số điều của Luật Phí và lệ phí năm 2015; Nghị định số 82/2023/NĐ-CP ngày 28/11/023 của Chính phủ sửa đổi, bổ sung một số điều của Nghị định số 120/2016/NĐ-CP;</w:t>
            </w:r>
          </w:p>
          <w:p w14:paraId="28441F4D" w14:textId="77777777" w:rsidR="00A029D9" w:rsidRPr="004E5B99" w:rsidRDefault="00A029D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Thông tư số 85/2019/TT-BTC ngày 29/11/2019 của Bộ trưởng Bộ Tài chính hướng dẫn về phí và lệ phí thuộc thẩm quyền quyết định của Hội đồng nhân dân tỉnh, thành phố trực thuộc Trung ương; Thông tư số 106/2021/TT-BTC ngày 26/11/2021 của Bộ trưởng Bộ Tài chính sửa đổi, bổ sung một số điều của Thông tư số 85/2019/TT-BTC.</w:t>
            </w:r>
          </w:p>
          <w:p w14:paraId="58719BF2" w14:textId="77777777" w:rsidR="00A029D9" w:rsidRPr="004E5B99" w:rsidRDefault="00A029D9"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 Khoản 3, Điều 3 Nghị quyết số 35/2021/QH15 ngày 13/11/2021 của Quốc hội về thí điểm một số cơ </w:t>
            </w:r>
            <w:r w:rsidRPr="004E5B99">
              <w:rPr>
                <w:rFonts w:ascii="Times New Roman" w:hAnsi="Times New Roman"/>
                <w:color w:val="auto"/>
                <w:spacing w:val="-4"/>
                <w:sz w:val="26"/>
                <w:szCs w:val="26"/>
                <w:lang w:val="sv-SE"/>
              </w:rPr>
              <w:lastRenderedPageBreak/>
              <w:t>chế, chính sách đặc thù phát triển thành phố Hải Phòng quy định về thí điểm thực hiện chính sách phí, lệ phí trên địa bàn Thành phố.</w:t>
            </w:r>
          </w:p>
        </w:tc>
        <w:tc>
          <w:tcPr>
            <w:tcW w:w="3402" w:type="dxa"/>
            <w:shd w:val="clear" w:color="auto" w:fill="auto"/>
          </w:tcPr>
          <w:p w14:paraId="19787DFD" w14:textId="77777777" w:rsidR="00A029D9" w:rsidRPr="004E5B99" w:rsidRDefault="00A029D9"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lastRenderedPageBreak/>
              <w:t>1. Quy định này đảm bảo tính hợp hiến và đảm bảo phù hợp với các điều ước quốc tế có liên quan.</w:t>
            </w:r>
          </w:p>
          <w:p w14:paraId="3E861C0A" w14:textId="77777777" w:rsidR="00A029D9" w:rsidRPr="004E5B99" w:rsidRDefault="00A029D9"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2. Về tính đồng bộ của hệ thống pháp luật: Dự thảo Nghị quyết quy định khác so với Luật Ngân sách Nhà nước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39EE9043" w14:textId="77777777" w:rsidR="00A029D9" w:rsidRPr="004E5B99" w:rsidRDefault="00A029D9"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lastRenderedPageBreak/>
              <w:t>3. Quốc hội đã cho phép áp dụng thí điểm chính sách tương tự đối với thành phố Hồ Chí Minh, Đà Nẵng, Cần Thơ, Nghệ An và Thủ đô Hà Nội, nên quy định này của dự thảo Nghị quyết là bảo đảm tương đồng với các nghị quyết thí điểm khác có liên quan.</w:t>
            </w:r>
            <w:r w:rsidR="00C57275">
              <w:rPr>
                <w:rFonts w:hint="eastAsia"/>
              </w:rPr>
              <w:t xml:space="preserve"> </w:t>
            </w:r>
            <w:r w:rsidR="00C57275" w:rsidRPr="00C57275">
              <w:rPr>
                <w:rFonts w:ascii="Times New Roman" w:hAnsi="Times New Roman" w:hint="eastAsia"/>
                <w:color w:val="auto"/>
                <w:spacing w:val="-4"/>
                <w:sz w:val="26"/>
                <w:szCs w:val="26"/>
                <w:lang w:val="sv-SE"/>
              </w:rPr>
              <w:t>Đ</w:t>
            </w:r>
            <w:r w:rsidR="00C57275" w:rsidRPr="00C57275">
              <w:rPr>
                <w:rFonts w:ascii="Times New Roman" w:hAnsi="Times New Roman"/>
                <w:color w:val="auto"/>
                <w:spacing w:val="-4"/>
                <w:sz w:val="26"/>
                <w:szCs w:val="26"/>
                <w:lang w:val="sv-SE"/>
              </w:rPr>
              <w:t xml:space="preserve">ồng thời, Quốc hội cũng </w:t>
            </w:r>
            <w:r w:rsidR="00C57275" w:rsidRPr="00C57275">
              <w:rPr>
                <w:rFonts w:ascii="Times New Roman" w:hAnsi="Times New Roman" w:hint="eastAsia"/>
                <w:color w:val="auto"/>
                <w:spacing w:val="-4"/>
                <w:sz w:val="26"/>
                <w:szCs w:val="26"/>
                <w:lang w:val="sv-SE"/>
              </w:rPr>
              <w:t>đã</w:t>
            </w:r>
            <w:r w:rsidR="00C57275" w:rsidRPr="00C57275">
              <w:rPr>
                <w:rFonts w:ascii="Times New Roman" w:hAnsi="Times New Roman"/>
                <w:color w:val="auto"/>
                <w:spacing w:val="-4"/>
                <w:sz w:val="26"/>
                <w:szCs w:val="26"/>
                <w:lang w:val="sv-SE"/>
              </w:rPr>
              <w:t xml:space="preserve"> cho Hải Phòng </w:t>
            </w:r>
            <w:r w:rsidR="00C57275" w:rsidRPr="00C57275">
              <w:rPr>
                <w:rFonts w:ascii="Times New Roman" w:hAnsi="Times New Roman" w:hint="eastAsia"/>
                <w:color w:val="auto"/>
                <w:spacing w:val="-4"/>
                <w:sz w:val="26"/>
                <w:szCs w:val="26"/>
                <w:lang w:val="sv-SE"/>
              </w:rPr>
              <w:t>đư</w:t>
            </w:r>
            <w:r w:rsidR="00C57275" w:rsidRPr="00C57275">
              <w:rPr>
                <w:rFonts w:ascii="Times New Roman" w:hAnsi="Times New Roman"/>
                <w:color w:val="auto"/>
                <w:spacing w:val="-4"/>
                <w:sz w:val="26"/>
                <w:szCs w:val="26"/>
                <w:lang w:val="sv-SE"/>
              </w:rPr>
              <w:t>ợc áp dụng chính sách này tại Nghị quyết 35/2021/QH15.</w:t>
            </w:r>
          </w:p>
        </w:tc>
        <w:tc>
          <w:tcPr>
            <w:tcW w:w="4127" w:type="dxa"/>
            <w:shd w:val="clear" w:color="auto" w:fill="auto"/>
          </w:tcPr>
          <w:p w14:paraId="10213202" w14:textId="77777777" w:rsidR="00505B75" w:rsidRPr="004E5B99" w:rsidRDefault="00A029D9" w:rsidP="00C54565">
            <w:pPr>
              <w:spacing w:line="320" w:lineRule="exact"/>
              <w:ind w:firstLine="432"/>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Thực hiện Nghị quyết số 35/2021/QH15 của Quốc hội, thành phố Hải Phòng đã tổ chức triển khai, tuy nhiên, một số đề xuất về phí, lệ phí chưa phù hợp với thực tế do ảnh hưởng của dịch Covid-19 và các quy định liên quan đến các dự thảo luật sửa đổi như Luật Đất đai, khiến việc thực hiện gặp khó khăn. Đồng thời, từ năm 2020, Trung ương đã ban hành nhiều chính sách miễn, giảm phí, lệ phí để hỗ trợ người dân, doanh nghiệp</w:t>
            </w:r>
            <w:r w:rsidR="00C57275">
              <w:rPr>
                <w:rFonts w:ascii="Times New Roman" w:hAnsi="Times New Roman"/>
                <w:color w:val="auto"/>
                <w:sz w:val="26"/>
                <w:szCs w:val="26"/>
                <w:lang w:val="sv-SE"/>
              </w:rPr>
              <w:t xml:space="preserve"> và T</w:t>
            </w:r>
            <w:r w:rsidRPr="004E5B99">
              <w:rPr>
                <w:rFonts w:ascii="Times New Roman" w:hAnsi="Times New Roman"/>
                <w:color w:val="auto"/>
                <w:sz w:val="26"/>
                <w:szCs w:val="26"/>
                <w:lang w:val="sv-SE"/>
              </w:rPr>
              <w:t xml:space="preserve">hành phố cũng tập trung vào các chính sách an sinh xã hội nên chưa thực hiện được chính sách này. </w:t>
            </w:r>
          </w:p>
          <w:p w14:paraId="64883E22" w14:textId="77777777" w:rsidR="00A029D9" w:rsidRPr="004E5B99" w:rsidRDefault="00A029D9" w:rsidP="00C54565">
            <w:pPr>
              <w:spacing w:line="320" w:lineRule="exact"/>
              <w:ind w:firstLine="432"/>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Thành phố đề xuất tiếp tục cho áp thực hiện chính sách này trong thời gian tới nhằm giúp thành phố phát huy hiệu quả vai trò điều tiết </w:t>
            </w:r>
            <w:r w:rsidRPr="004E5B99">
              <w:rPr>
                <w:rFonts w:ascii="Times New Roman" w:hAnsi="Times New Roman"/>
                <w:color w:val="auto"/>
                <w:spacing w:val="4"/>
                <w:sz w:val="26"/>
                <w:szCs w:val="26"/>
                <w:lang w:val="sv-SE"/>
              </w:rPr>
              <w:lastRenderedPageBreak/>
              <w:t>kinh tế vĩ mô, đảm bảo tái phân phối thu nhập xã hội hợp lý để phát triển cân bằng, hài hòa giữa kinh tế, văn hóa và công bằng xã hội, góp phần nâng cao đời sống người dân. Đồng thời, chính sách này khuyến khích đầu tư vào các ngành nghề ưu tiên, tạo điều kiện cho doanh nghiệp phát triển. Bên cạnh đó, việc điều chỉnh phí, lệ phí còn giúp tăng nguồn thu ngân sách từ các lĩnh vực có tăng trưởng tốt, bổ sung nguồn lực tài chính cần thiết để thành phố thực hiện các nhiệm vụ chi theo Nghị quyết số 45-NQ/TW của Bộ Chính trị.</w:t>
            </w:r>
          </w:p>
        </w:tc>
      </w:tr>
      <w:tr w:rsidR="007F70C0" w:rsidRPr="004E5B99" w14:paraId="4EC671CC" w14:textId="77777777" w:rsidTr="00505B75">
        <w:tc>
          <w:tcPr>
            <w:tcW w:w="3969" w:type="dxa"/>
            <w:shd w:val="clear" w:color="auto" w:fill="auto"/>
          </w:tcPr>
          <w:p w14:paraId="61DC1A9E" w14:textId="77777777" w:rsidR="007F70C0" w:rsidRPr="004E5B99" w:rsidRDefault="00757FC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4</w:t>
            </w:r>
            <w:r w:rsidR="007F70C0" w:rsidRPr="004E5B99">
              <w:rPr>
                <w:rFonts w:ascii="Times New Roman" w:hAnsi="Times New Roman"/>
                <w:color w:val="auto"/>
                <w:sz w:val="26"/>
                <w:szCs w:val="26"/>
                <w:lang w:val="sv-SE"/>
              </w:rPr>
              <w:t xml:space="preserve">. </w:t>
            </w:r>
            <w:r w:rsidR="0067620A" w:rsidRPr="0067620A">
              <w:rPr>
                <w:rFonts w:ascii="Times New Roman" w:hAnsi="Times New Roman"/>
                <w:color w:val="auto"/>
                <w:sz w:val="26"/>
                <w:szCs w:val="26"/>
                <w:lang w:val="sv-SE"/>
              </w:rPr>
              <w:t>N</w:t>
            </w:r>
            <w:r w:rsidR="0067620A" w:rsidRPr="0067620A">
              <w:rPr>
                <w:rFonts w:ascii="Times New Roman" w:hAnsi="Times New Roman" w:hint="eastAsia"/>
                <w:color w:val="auto"/>
                <w:sz w:val="26"/>
                <w:szCs w:val="26"/>
                <w:lang w:val="sv-SE"/>
              </w:rPr>
              <w:t>ă</w:t>
            </w:r>
            <w:r w:rsidR="0067620A" w:rsidRPr="0067620A">
              <w:rPr>
                <w:rFonts w:ascii="Times New Roman" w:hAnsi="Times New Roman"/>
                <w:color w:val="auto"/>
                <w:sz w:val="26"/>
                <w:szCs w:val="26"/>
                <w:lang w:val="sv-SE"/>
              </w:rPr>
              <w:t xml:space="preserve">m </w:t>
            </w:r>
            <w:r w:rsidR="0067620A" w:rsidRPr="0067620A">
              <w:rPr>
                <w:rFonts w:ascii="Times New Roman" w:hAnsi="Times New Roman" w:hint="eastAsia"/>
                <w:color w:val="auto"/>
                <w:sz w:val="26"/>
                <w:szCs w:val="26"/>
                <w:lang w:val="sv-SE"/>
              </w:rPr>
              <w:t>đ</w:t>
            </w:r>
            <w:r w:rsidR="0067620A" w:rsidRPr="0067620A">
              <w:rPr>
                <w:rFonts w:ascii="Times New Roman" w:hAnsi="Times New Roman"/>
                <w:color w:val="auto"/>
                <w:sz w:val="26"/>
                <w:szCs w:val="26"/>
                <w:lang w:val="sv-SE"/>
              </w:rPr>
              <w:t xml:space="preserve">ầu thời kỳ ổn </w:t>
            </w:r>
            <w:r w:rsidR="0067620A" w:rsidRPr="0067620A">
              <w:rPr>
                <w:rFonts w:ascii="Times New Roman" w:hAnsi="Times New Roman" w:hint="eastAsia"/>
                <w:color w:val="auto"/>
                <w:sz w:val="26"/>
                <w:szCs w:val="26"/>
                <w:lang w:val="sv-SE"/>
              </w:rPr>
              <w:t>đ</w:t>
            </w:r>
            <w:r w:rsidR="0067620A" w:rsidRPr="0067620A">
              <w:rPr>
                <w:rFonts w:ascii="Times New Roman" w:hAnsi="Times New Roman"/>
                <w:color w:val="auto"/>
                <w:sz w:val="26"/>
                <w:szCs w:val="26"/>
                <w:lang w:val="sv-SE"/>
              </w:rPr>
              <w:t xml:space="preserve">ịnh ngân sách, Chính phủ xem xét, trình Quốc hội quyết </w:t>
            </w:r>
            <w:r w:rsidR="0067620A" w:rsidRPr="0067620A">
              <w:rPr>
                <w:rFonts w:ascii="Times New Roman" w:hAnsi="Times New Roman" w:hint="eastAsia"/>
                <w:color w:val="auto"/>
                <w:sz w:val="26"/>
                <w:szCs w:val="26"/>
                <w:lang w:val="sv-SE"/>
              </w:rPr>
              <w:t>đ</w:t>
            </w:r>
            <w:r w:rsidR="0067620A" w:rsidRPr="0067620A">
              <w:rPr>
                <w:rFonts w:ascii="Times New Roman" w:hAnsi="Times New Roman"/>
                <w:color w:val="auto"/>
                <w:sz w:val="26"/>
                <w:szCs w:val="26"/>
                <w:lang w:val="sv-SE"/>
              </w:rPr>
              <w:t xml:space="preserve">ịnh tỷ lệ </w:t>
            </w:r>
            <w:r w:rsidR="0067620A" w:rsidRPr="0067620A">
              <w:rPr>
                <w:rFonts w:ascii="Times New Roman" w:hAnsi="Times New Roman" w:hint="eastAsia"/>
                <w:color w:val="auto"/>
                <w:sz w:val="26"/>
                <w:szCs w:val="26"/>
                <w:lang w:val="sv-SE"/>
              </w:rPr>
              <w:t>đ</w:t>
            </w:r>
            <w:r w:rsidR="0067620A" w:rsidRPr="0067620A">
              <w:rPr>
                <w:rFonts w:ascii="Times New Roman" w:hAnsi="Times New Roman"/>
                <w:color w:val="auto"/>
                <w:sz w:val="26"/>
                <w:szCs w:val="26"/>
                <w:lang w:val="sv-SE"/>
              </w:rPr>
              <w:t xml:space="preserve">iều tiết phù hợp cho ngân sách Thành phố </w:t>
            </w:r>
            <w:r w:rsidR="0067620A" w:rsidRPr="0067620A">
              <w:rPr>
                <w:rFonts w:ascii="Times New Roman" w:hAnsi="Times New Roman" w:hint="eastAsia"/>
                <w:color w:val="auto"/>
                <w:sz w:val="26"/>
                <w:szCs w:val="26"/>
                <w:lang w:val="sv-SE"/>
              </w:rPr>
              <w:t>đ</w:t>
            </w:r>
            <w:r w:rsidR="0067620A" w:rsidRPr="0067620A">
              <w:rPr>
                <w:rFonts w:ascii="Times New Roman" w:hAnsi="Times New Roman"/>
                <w:color w:val="auto"/>
                <w:sz w:val="26"/>
                <w:szCs w:val="26"/>
                <w:lang w:val="sv-SE"/>
              </w:rPr>
              <w:t xml:space="preserve">ể </w:t>
            </w:r>
            <w:r w:rsidR="0067620A" w:rsidRPr="0067620A">
              <w:rPr>
                <w:rFonts w:ascii="Times New Roman" w:hAnsi="Times New Roman" w:hint="eastAsia"/>
                <w:color w:val="auto"/>
                <w:sz w:val="26"/>
                <w:szCs w:val="26"/>
                <w:lang w:val="sv-SE"/>
              </w:rPr>
              <w:t>đ</w:t>
            </w:r>
            <w:r w:rsidR="0067620A" w:rsidRPr="0067620A">
              <w:rPr>
                <w:rFonts w:ascii="Times New Roman" w:hAnsi="Times New Roman"/>
                <w:color w:val="auto"/>
                <w:sz w:val="26"/>
                <w:szCs w:val="26"/>
                <w:lang w:val="sv-SE"/>
              </w:rPr>
              <w:t>ảm bảo nguồn lực thực hiện các mục tiêu phát triển kinh tế - xã hội của Thành phố.</w:t>
            </w:r>
          </w:p>
        </w:tc>
        <w:tc>
          <w:tcPr>
            <w:tcW w:w="3827" w:type="dxa"/>
            <w:shd w:val="clear" w:color="auto" w:fill="auto"/>
          </w:tcPr>
          <w:p w14:paraId="53F6048D" w14:textId="77777777" w:rsidR="00505B75" w:rsidRPr="004E5B99" w:rsidRDefault="00505B7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Tại khoản 3, Điều 2 </w:t>
            </w:r>
            <w:r w:rsidR="007F70C0" w:rsidRPr="004E5B99">
              <w:rPr>
                <w:rFonts w:ascii="Times New Roman" w:hAnsi="Times New Roman"/>
                <w:color w:val="auto"/>
                <w:sz w:val="26"/>
                <w:szCs w:val="26"/>
                <w:lang w:val="sv-SE"/>
              </w:rPr>
              <w:t>Nghị quyết số 70/2022/QH15</w:t>
            </w:r>
            <w:r w:rsidRPr="004E5B99">
              <w:rPr>
                <w:rFonts w:ascii="Times New Roman" w:hAnsi="Times New Roman"/>
                <w:color w:val="auto"/>
                <w:sz w:val="26"/>
                <w:szCs w:val="26"/>
                <w:lang w:val="sv-SE"/>
              </w:rPr>
              <w:t xml:space="preserve"> quy định</w:t>
            </w:r>
            <w:r w:rsidR="007F70C0" w:rsidRPr="004E5B99">
              <w:rPr>
                <w:rFonts w:ascii="Times New Roman" w:hAnsi="Times New Roman"/>
                <w:color w:val="auto"/>
                <w:sz w:val="26"/>
                <w:szCs w:val="26"/>
                <w:lang w:val="sv-SE"/>
              </w:rPr>
              <w:t xml:space="preserve"> tỷ lệ phân chia các khoản thu giữa ngân sách Trung ương và ngân sách thành phố Hải Phòng năm 2023 là 76%, giảm so với các giai đoạn trước (88% giai đoạn 2011-2016, 78% giai đoạn 2017-2021). </w:t>
            </w:r>
          </w:p>
          <w:p w14:paraId="2019774E" w14:textId="77777777" w:rsidR="007F70C0" w:rsidRPr="004E5B99" w:rsidRDefault="00505B7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Tại khoản 8, Điều 9 </w:t>
            </w:r>
            <w:r w:rsidR="007F70C0" w:rsidRPr="004E5B99">
              <w:rPr>
                <w:rFonts w:ascii="Times New Roman" w:hAnsi="Times New Roman"/>
                <w:color w:val="auto"/>
                <w:sz w:val="26"/>
                <w:szCs w:val="26"/>
                <w:lang w:val="sv-SE"/>
              </w:rPr>
              <w:t>Luật Ngân sách Nhà nước</w:t>
            </w:r>
            <w:r w:rsidRPr="004E5B99">
              <w:rPr>
                <w:rFonts w:ascii="Times New Roman" w:hAnsi="Times New Roman"/>
                <w:color w:val="auto"/>
                <w:sz w:val="26"/>
                <w:szCs w:val="26"/>
                <w:lang w:val="sv-SE"/>
              </w:rPr>
              <w:t xml:space="preserve"> quy định</w:t>
            </w:r>
            <w:r w:rsidR="007F70C0" w:rsidRPr="004E5B99">
              <w:rPr>
                <w:rFonts w:ascii="Times New Roman" w:hAnsi="Times New Roman"/>
                <w:color w:val="auto"/>
                <w:sz w:val="26"/>
                <w:szCs w:val="26"/>
                <w:lang w:val="sv-SE"/>
              </w:rPr>
              <w:t xml:space="preserve"> sau mỗi thời kỳ ổn định ngân sách, các địa phương phải tăng khả năng tự cân đối tài chính, giảm dần tỷ lệ bổ sung từ ngân sách cấp trên hoặc tăng tỷ lệ nộp về ngân sách Trung ương nhằm đảm bảo nguồn lực thực hiện các nhiệm vụ chi quốc gia và phát triển cân đối giữa các địa phương.</w:t>
            </w:r>
          </w:p>
        </w:tc>
        <w:tc>
          <w:tcPr>
            <w:tcW w:w="3402" w:type="dxa"/>
            <w:shd w:val="clear" w:color="auto" w:fill="auto"/>
          </w:tcPr>
          <w:p w14:paraId="0C02BC43" w14:textId="77777777" w:rsidR="007F70C0" w:rsidRPr="004E5B99" w:rsidRDefault="007F70C0"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1. Quy định này đảm bảo tính hợp hiến và đảm bảo phù hợp với các điều ước quốc tế có liên quan.</w:t>
            </w:r>
          </w:p>
          <w:p w14:paraId="5FFD1068" w14:textId="77777777" w:rsidR="007F70C0" w:rsidRPr="004E5B99" w:rsidRDefault="007F70C0"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2. Về tính đồng bộ của hệ thống pháp luật: Dự thảo Nghị quyết quy định khác so với Luật Ngân sách Nhà nước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0A6B5D38" w14:textId="77777777" w:rsidR="007F70C0" w:rsidRPr="004E5B99" w:rsidRDefault="007F70C0"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3. Quốc hội đã cho phép áp dụng thí điểm chính sách tương tự đối với thành phố Đà Nẵng nên quy định này của dự thảo Nghị quyết là bảo đảm tương </w:t>
            </w:r>
            <w:r w:rsidRPr="004E5B99">
              <w:rPr>
                <w:rFonts w:ascii="Times New Roman" w:hAnsi="Times New Roman"/>
                <w:color w:val="auto"/>
                <w:spacing w:val="-4"/>
                <w:sz w:val="26"/>
                <w:szCs w:val="26"/>
                <w:lang w:val="sv-SE"/>
              </w:rPr>
              <w:lastRenderedPageBreak/>
              <w:t>đồng với các nghị quyết thí điểm khác có liên quan.</w:t>
            </w:r>
          </w:p>
        </w:tc>
        <w:tc>
          <w:tcPr>
            <w:tcW w:w="4127" w:type="dxa"/>
            <w:shd w:val="clear" w:color="auto" w:fill="auto"/>
          </w:tcPr>
          <w:p w14:paraId="53E3F559" w14:textId="77777777" w:rsidR="00E37A4D" w:rsidRPr="004E5B99" w:rsidRDefault="007F70C0" w:rsidP="00C54565">
            <w:pPr>
              <w:spacing w:line="320" w:lineRule="exact"/>
              <w:ind w:firstLine="432"/>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lastRenderedPageBreak/>
              <w:t xml:space="preserve">Theo Kết luận số 96-KL/TW của Bộ Chính trị có nêu “ổn định và hài hòa tỷ lệ điều tiết các khoản thu ngân sách Trung ương và ngân sách địa phương nhằm đảm bảo nguồn lực xây dựng và phát triển thành phố”; đồng thời, chỉ đạo các </w:t>
            </w:r>
            <w:r w:rsidR="00E37A4D" w:rsidRPr="004E5B99">
              <w:rPr>
                <w:rFonts w:ascii="Times New Roman" w:hAnsi="Times New Roman"/>
                <w:color w:val="auto"/>
                <w:spacing w:val="2"/>
                <w:sz w:val="26"/>
                <w:szCs w:val="26"/>
                <w:lang w:val="sv-SE"/>
              </w:rPr>
              <w:t>nhiệm vụ trọng tâm và đột phá chiến lược, đầu tư phát triển huyện đảo Bạch Long Vĩ thành trung tâm kinh tế - quốc phòng khu vực Vịnh Bắc Bộ, thành lập khu thương mại tự do thế hệ mới tại Hải Phòng.</w:t>
            </w:r>
          </w:p>
          <w:p w14:paraId="6B484686" w14:textId="77777777" w:rsidR="007F70C0" w:rsidRPr="004E5B99" w:rsidRDefault="007F70C0" w:rsidP="00C54565">
            <w:pPr>
              <w:spacing w:line="320" w:lineRule="exact"/>
              <w:ind w:firstLine="432"/>
              <w:jc w:val="both"/>
              <w:rPr>
                <w:rFonts w:ascii="Times New Roman" w:hAnsi="Times New Roman"/>
                <w:color w:val="auto"/>
                <w:spacing w:val="-2"/>
                <w:sz w:val="26"/>
                <w:szCs w:val="26"/>
                <w:lang w:val="sv-SE"/>
              </w:rPr>
            </w:pPr>
            <w:r w:rsidRPr="004E5B99">
              <w:rPr>
                <w:rFonts w:ascii="Times New Roman" w:hAnsi="Times New Roman"/>
                <w:color w:val="auto"/>
                <w:sz w:val="26"/>
                <w:szCs w:val="26"/>
                <w:lang w:val="sv-SE"/>
              </w:rPr>
              <w:t xml:space="preserve">Do đó, </w:t>
            </w:r>
            <w:r w:rsidR="00505B75" w:rsidRPr="004E5B99">
              <w:rPr>
                <w:rFonts w:ascii="Times New Roman" w:hAnsi="Times New Roman"/>
                <w:color w:val="auto"/>
                <w:sz w:val="26"/>
                <w:szCs w:val="26"/>
                <w:lang w:val="sv-SE"/>
              </w:rPr>
              <w:t xml:space="preserve">việc đề xuất chính sách nhằm </w:t>
            </w:r>
            <w:r w:rsidR="00E37A4D" w:rsidRPr="004E5B99">
              <w:rPr>
                <w:rFonts w:ascii="Times New Roman" w:hAnsi="Times New Roman"/>
                <w:color w:val="auto"/>
                <w:sz w:val="26"/>
                <w:szCs w:val="26"/>
                <w:lang w:val="sv-SE"/>
              </w:rPr>
              <w:t>giúp thành phố Hải Phòng giữ ổn định và đảm bảo chủ động trong việc cân đối nguồn lực để phát triển thành phố, đáp ứng nhu cầu đầu tư phát triển kinh tế - xã hội thành phố theo các mục tiêu đã đề ra tại Nghị quyết số 45-NQ/TW</w:t>
            </w:r>
            <w:r w:rsidR="001F2929" w:rsidRPr="004E5B99">
              <w:rPr>
                <w:rFonts w:ascii="Times New Roman" w:hAnsi="Times New Roman"/>
                <w:color w:val="auto"/>
                <w:sz w:val="26"/>
                <w:szCs w:val="26"/>
                <w:lang w:val="sv-SE"/>
              </w:rPr>
              <w:t xml:space="preserve"> và </w:t>
            </w:r>
            <w:r w:rsidR="00E37A4D" w:rsidRPr="004E5B99">
              <w:rPr>
                <w:rFonts w:ascii="Times New Roman" w:hAnsi="Times New Roman"/>
                <w:color w:val="auto"/>
                <w:sz w:val="26"/>
                <w:szCs w:val="26"/>
                <w:lang w:val="sv-SE"/>
              </w:rPr>
              <w:t>chỉ đạo tại Kết luận số 96-KL/TW của Bộ Chính trị</w:t>
            </w:r>
            <w:r w:rsidR="001F2929" w:rsidRPr="004E5B99">
              <w:rPr>
                <w:rFonts w:ascii="Times New Roman" w:hAnsi="Times New Roman"/>
                <w:color w:val="auto"/>
                <w:sz w:val="26"/>
                <w:szCs w:val="26"/>
                <w:lang w:val="sv-SE"/>
              </w:rPr>
              <w:t>.</w:t>
            </w:r>
            <w:r w:rsidR="00E37A4D" w:rsidRPr="004E5B99">
              <w:rPr>
                <w:rFonts w:ascii="Times New Roman" w:hAnsi="Times New Roman"/>
                <w:color w:val="auto"/>
                <w:sz w:val="26"/>
                <w:szCs w:val="26"/>
                <w:lang w:val="sv-SE"/>
              </w:rPr>
              <w:t xml:space="preserve"> </w:t>
            </w:r>
          </w:p>
        </w:tc>
      </w:tr>
      <w:tr w:rsidR="00060459" w:rsidRPr="004E5B99" w14:paraId="6AF09A02" w14:textId="77777777" w:rsidTr="001F2929">
        <w:tc>
          <w:tcPr>
            <w:tcW w:w="3969" w:type="dxa"/>
            <w:shd w:val="clear" w:color="auto" w:fill="auto"/>
          </w:tcPr>
          <w:p w14:paraId="2E088756" w14:textId="77777777" w:rsidR="000F20B2" w:rsidRPr="004E5B99" w:rsidRDefault="00964ED2" w:rsidP="00C54565">
            <w:pPr>
              <w:spacing w:line="320" w:lineRule="exact"/>
              <w:jc w:val="both"/>
              <w:rPr>
                <w:rFonts w:ascii="Times New Roman" w:hAnsi="Times New Roman"/>
                <w:color w:val="auto"/>
                <w:sz w:val="26"/>
                <w:szCs w:val="26"/>
              </w:rPr>
            </w:pPr>
            <w:r>
              <w:rPr>
                <w:rFonts w:ascii="Times New Roman" w:hAnsi="Times New Roman"/>
                <w:color w:val="auto"/>
                <w:sz w:val="26"/>
                <w:szCs w:val="26"/>
              </w:rPr>
              <w:t>5</w:t>
            </w:r>
            <w:r w:rsidR="000F20B2" w:rsidRPr="004E5B99">
              <w:rPr>
                <w:rFonts w:ascii="Times New Roman" w:hAnsi="Times New Roman"/>
                <w:color w:val="auto"/>
                <w:sz w:val="26"/>
                <w:szCs w:val="26"/>
              </w:rPr>
              <w:t>. Việc thí điểm cơ chế tài chính thực hiện biện pháp giảm phát thải khí nhà kính theo các cơ chế trao đổi, bù trừ tín chỉ các-bon:</w:t>
            </w:r>
          </w:p>
          <w:p w14:paraId="183CBB1F" w14:textId="77777777" w:rsidR="000F20B2" w:rsidRPr="004E5B99" w:rsidRDefault="000F20B2" w:rsidP="00C54565">
            <w:pPr>
              <w:spacing w:line="320" w:lineRule="exact"/>
              <w:jc w:val="both"/>
              <w:rPr>
                <w:rFonts w:ascii="Times New Roman" w:hAnsi="Times New Roman"/>
                <w:color w:val="auto"/>
                <w:sz w:val="26"/>
                <w:szCs w:val="26"/>
              </w:rPr>
            </w:pPr>
            <w:r w:rsidRPr="004E5B99">
              <w:rPr>
                <w:rFonts w:ascii="Times New Roman" w:hAnsi="Times New Roman"/>
                <w:color w:val="auto"/>
                <w:sz w:val="26"/>
                <w:szCs w:val="26"/>
              </w:rPr>
              <w:t>a) Tín chỉ các-bon hình thành từ các chương trình, dự án theo các cơ chế trao đổi, bù trừ tín chỉ các-bon đầu tư từ nguồn vốn của ngân sách thành phố được giao dịch với các nhà đầu tư trong nước, quốc tế. Ủy ban nhân dân thành phố phối hợp với các Bộ: Công Thương, Nông nghiệp và Môi trường, Xây dựng, Tài chính và các Bộ, ngành có liên quan, tham khảo các địa phương đã thực hiện nội dung thí điểm này, xác định tỷ lệ đóng góp về lượng giảm phát thải, hấp thụ khí nhà kính trên địa bàn thành phố cho mục tiêu giảm phát thải khí nhà kính của quốc gia trước khi giao dịch tín chỉ các-bon;</w:t>
            </w:r>
          </w:p>
          <w:p w14:paraId="6CE355AC" w14:textId="77777777" w:rsidR="000F20B2" w:rsidRPr="004E5B99" w:rsidRDefault="000F20B2" w:rsidP="00C54565">
            <w:pPr>
              <w:spacing w:line="320" w:lineRule="exact"/>
              <w:jc w:val="both"/>
              <w:rPr>
                <w:rFonts w:ascii="Times New Roman" w:hAnsi="Times New Roman"/>
                <w:color w:val="auto"/>
                <w:sz w:val="26"/>
                <w:szCs w:val="26"/>
              </w:rPr>
            </w:pPr>
            <w:r w:rsidRPr="004E5B99">
              <w:rPr>
                <w:rFonts w:ascii="Times New Roman" w:hAnsi="Times New Roman"/>
                <w:color w:val="auto"/>
                <w:sz w:val="26"/>
                <w:szCs w:val="26"/>
              </w:rPr>
              <w:t xml:space="preserve">b) Ủy ban nhân dân thành phố ban hành trình tự, thủ tục và quyết định việc lựa chọn nhà đầu tư. Nguồn thu từ giao dịch tín chỉ các-bon là nguồn thu ngân sách thành phố được hưởng </w:t>
            </w:r>
            <w:r w:rsidRPr="004E5B99">
              <w:rPr>
                <w:rFonts w:ascii="Times New Roman" w:hAnsi="Times New Roman"/>
                <w:color w:val="auto"/>
                <w:sz w:val="26"/>
                <w:szCs w:val="26"/>
              </w:rPr>
              <w:lastRenderedPageBreak/>
              <w:t>100%; các khoản thu này không dùng để xác định tỷ lệ phần trăm (%) đối với các khoản thu phân chia giữa ngân sách trung ương và ngân sách Thành phố;</w:t>
            </w:r>
          </w:p>
          <w:p w14:paraId="685A9746" w14:textId="77777777" w:rsidR="00060459" w:rsidRPr="004E5B99" w:rsidRDefault="000F20B2" w:rsidP="00C54565">
            <w:pPr>
              <w:spacing w:line="320" w:lineRule="exact"/>
              <w:jc w:val="both"/>
              <w:rPr>
                <w:rFonts w:ascii="Times New Roman" w:hAnsi="Times New Roman"/>
                <w:color w:val="auto"/>
                <w:sz w:val="26"/>
                <w:szCs w:val="26"/>
                <w:lang w:val="vi-VN"/>
              </w:rPr>
            </w:pPr>
            <w:r w:rsidRPr="004E5B99">
              <w:rPr>
                <w:rFonts w:ascii="Times New Roman" w:hAnsi="Times New Roman"/>
                <w:color w:val="auto"/>
                <w:sz w:val="26"/>
                <w:szCs w:val="26"/>
              </w:rPr>
              <w:t>c) Hội đồng nhân dân thành phố quyết định sử dụng nguồn thu từ giao dịch tín chỉ các-bon cho các chương trình, dự án ứng phó với biến đổi khí hậu, phát triển kinh tế xanh, kinh tế số, kinh tế tuần hoàn trên địa bàn thành phố.</w:t>
            </w:r>
          </w:p>
        </w:tc>
        <w:tc>
          <w:tcPr>
            <w:tcW w:w="3827" w:type="dxa"/>
            <w:shd w:val="clear" w:color="auto" w:fill="auto"/>
          </w:tcPr>
          <w:p w14:paraId="766A58EE" w14:textId="77777777" w:rsidR="00060459" w:rsidRPr="004E5B99" w:rsidRDefault="0006045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Theo Điều 139 Luật Bảo vệ môi trường 2020, thị trường các-bon gồm hoạt động trao đổi hạn ngạch phát thải và tín chỉ các-bon trong nước và quốc tế. Các cơ sở phát thải phải kiểm kê khí nhà kính, được phân bổ hạn ngạch và có thể mua bán trên thị trường các-bon. Bộ Tài nguyên và Môi trường chịu trách nhiệm trình Thủ tướng về hạn ngạch và vận hành thị trường, còn Bộ Tài chính chủ trì thành lập thị trường. </w:t>
            </w:r>
          </w:p>
          <w:p w14:paraId="68E29001" w14:textId="77777777" w:rsidR="00060459" w:rsidRPr="004E5B99" w:rsidRDefault="00060459"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Nghị định 06/2022/NĐ-CP quy định về giảm nhẹ phát thải khí nhà kính và cơ chế trao đổi, bù trừ tín chỉ các-bon, nhưng chưa có quy định cụ thể về việc quản lý, sử dụng nguồn thu từ việc trao đổi, bù trừ tín chỉ các-bon.            </w:t>
            </w:r>
          </w:p>
          <w:p w14:paraId="56BB65C8" w14:textId="77777777" w:rsidR="00060459" w:rsidRPr="004E5B99" w:rsidRDefault="00060459"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Luật Bảo vệ Môi trường năm 2020, Nghị định số 06/2022/NĐ-CP và các văn bản hướng dẫn liên quan đã có hiệu lực và nêu rõ</w:t>
            </w:r>
            <w:r w:rsidRPr="004E5B99">
              <w:rPr>
                <w:rFonts w:ascii="Times New Roman" w:hAnsi="Times New Roman"/>
                <w:i/>
                <w:color w:val="auto"/>
                <w:spacing w:val="-4"/>
                <w:sz w:val="26"/>
                <w:szCs w:val="26"/>
                <w:lang w:val="sv-SE"/>
              </w:rPr>
              <w:t xml:space="preserve"> từ năm 2025 thành lập và tổ chức vận hành thí </w:t>
            </w:r>
            <w:r w:rsidRPr="004E5B99">
              <w:rPr>
                <w:rFonts w:ascii="Times New Roman" w:hAnsi="Times New Roman"/>
                <w:i/>
                <w:color w:val="auto"/>
                <w:spacing w:val="-4"/>
                <w:sz w:val="26"/>
                <w:szCs w:val="26"/>
                <w:lang w:val="sv-SE"/>
              </w:rPr>
              <w:lastRenderedPageBreak/>
              <w:t xml:space="preserve">điểm sàn giao dịch tín chỉ các-bon trong nước.        </w:t>
            </w:r>
            <w:r w:rsidRPr="004E5B99">
              <w:rPr>
                <w:rFonts w:ascii="Times New Roman" w:hAnsi="Times New Roman"/>
                <w:color w:val="auto"/>
                <w:spacing w:val="-4"/>
                <w:sz w:val="26"/>
                <w:szCs w:val="26"/>
                <w:lang w:val="sv-SE"/>
              </w:rPr>
              <w:t xml:space="preserve">                       </w:t>
            </w:r>
          </w:p>
        </w:tc>
        <w:tc>
          <w:tcPr>
            <w:tcW w:w="3402" w:type="dxa"/>
            <w:shd w:val="clear" w:color="auto" w:fill="auto"/>
          </w:tcPr>
          <w:p w14:paraId="6E3C8750" w14:textId="77777777" w:rsidR="00060459" w:rsidRPr="004E5B99" w:rsidRDefault="00060459"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lastRenderedPageBreak/>
              <w:t>1. Quy định này đảm bảo tính hợp hiến và đảm bảo phù hợp với các điều ước quốc tế có liên quan.</w:t>
            </w:r>
          </w:p>
          <w:p w14:paraId="23200A37" w14:textId="77777777" w:rsidR="00060459" w:rsidRPr="004E5B99" w:rsidRDefault="00060459"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2. Về tính đồng bộ của hệ thống pháp luật: Dự thảo Nghị quyết quy định khác so với Luật Ngân sách Nhà nước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1F34A717" w14:textId="77777777" w:rsidR="00060459" w:rsidRPr="004E5B99" w:rsidRDefault="00060459"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3. Quốc hội đã cho phép áp dụng thí điểm chính sách tương tự đối với thành phố Hồ Chí Minh, Đà Nẵng nên quy định này của dự thảo Nghị quyết là bảo đảm tương đồng với các </w:t>
            </w:r>
            <w:r w:rsidRPr="004E5B99">
              <w:rPr>
                <w:rFonts w:ascii="Times New Roman" w:hAnsi="Times New Roman"/>
                <w:color w:val="auto"/>
                <w:spacing w:val="-4"/>
                <w:sz w:val="26"/>
                <w:szCs w:val="26"/>
                <w:lang w:val="sv-SE"/>
              </w:rPr>
              <w:lastRenderedPageBreak/>
              <w:t>nghị quyết thí điểm khác có liên quan.</w:t>
            </w:r>
          </w:p>
        </w:tc>
        <w:tc>
          <w:tcPr>
            <w:tcW w:w="4127" w:type="dxa"/>
            <w:shd w:val="clear" w:color="auto" w:fill="auto"/>
          </w:tcPr>
          <w:p w14:paraId="41FADF4B" w14:textId="77777777" w:rsidR="00557A15" w:rsidRPr="004E5B99" w:rsidRDefault="00060459" w:rsidP="00C54565">
            <w:pPr>
              <w:spacing w:line="320" w:lineRule="exact"/>
              <w:ind w:firstLine="432"/>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lastRenderedPageBreak/>
              <w:t>Hải Phòng là trung tâm kinh tế lớn ở miền Bắc, có cảng lớn thứ 2 cả nước và dân số hơn 2 triệu người. Theo Nghị quyết 45-NQ/TW, kinh tế thành phố phát triển toàn diện nhưng đối mặt với thách thức môi trường, biến đổi khí hậu. OECD từng xếp Hải Phòng vào nhóm 10 thành phố bị đe dọa nhiều nhất bởi biến đổi khí hậu. Thành phố đã ban hành Kế hoạch 222/KH-UBND ngày 15/9/2022 với mục tiêu giảm ít nhất 43,5% phát thải khí nhà kính vào 2030 và hướng tới phát thải ròng bằng 0 vào 2050.</w:t>
            </w:r>
            <w:r w:rsidR="00757FCE" w:rsidRPr="004E5B99">
              <w:rPr>
                <w:rFonts w:ascii="Times New Roman" w:hAnsi="Times New Roman"/>
                <w:color w:val="auto"/>
                <w:spacing w:val="-2"/>
                <w:sz w:val="26"/>
                <w:szCs w:val="26"/>
                <w:lang w:val="sv-SE"/>
              </w:rPr>
              <w:t xml:space="preserve"> </w:t>
            </w:r>
            <w:r w:rsidR="00557A15" w:rsidRPr="004E5B99">
              <w:rPr>
                <w:rFonts w:ascii="Times New Roman" w:hAnsi="Times New Roman"/>
                <w:color w:val="auto"/>
                <w:spacing w:val="-2"/>
                <w:sz w:val="26"/>
                <w:szCs w:val="26"/>
                <w:lang w:val="sv-SE"/>
              </w:rPr>
              <w:t>Theo đó, ước tính có thể giảm khoảng 3-5 triệu tấn CO</w:t>
            </w:r>
            <w:r w:rsidR="00557A15" w:rsidRPr="004E5B99">
              <w:rPr>
                <w:rFonts w:ascii="Times New Roman" w:hAnsi="Times New Roman"/>
                <w:color w:val="auto"/>
                <w:spacing w:val="-2"/>
                <w:sz w:val="26"/>
                <w:szCs w:val="26"/>
                <w:vertAlign w:val="subscript"/>
                <w:lang w:val="sv-SE"/>
              </w:rPr>
              <w:t>2</w:t>
            </w:r>
            <w:r w:rsidR="00557A15" w:rsidRPr="004E5B99">
              <w:rPr>
                <w:rFonts w:ascii="Times New Roman" w:hAnsi="Times New Roman"/>
                <w:color w:val="auto"/>
                <w:spacing w:val="-2"/>
                <w:sz w:val="26"/>
                <w:szCs w:val="26"/>
                <w:lang w:val="sv-SE"/>
              </w:rPr>
              <w:t>/năm; dự kiến Thành phố sẽ thu được 120-250 triệu USD/năm (với giá tín chỉ các-bon trung bình 40-50 USD/tấn CO</w:t>
            </w:r>
            <w:r w:rsidR="00557A15" w:rsidRPr="004E5B99">
              <w:rPr>
                <w:rFonts w:ascii="Times New Roman" w:hAnsi="Times New Roman"/>
                <w:color w:val="auto"/>
                <w:spacing w:val="-2"/>
                <w:sz w:val="26"/>
                <w:szCs w:val="26"/>
                <w:vertAlign w:val="subscript"/>
                <w:lang w:val="sv-SE"/>
              </w:rPr>
              <w:t>2</w:t>
            </w:r>
            <w:r w:rsidR="00557A15" w:rsidRPr="004E5B99">
              <w:rPr>
                <w:rFonts w:ascii="Times New Roman" w:hAnsi="Times New Roman"/>
                <w:color w:val="auto"/>
                <w:spacing w:val="-2"/>
                <w:sz w:val="26"/>
                <w:szCs w:val="26"/>
                <w:lang w:val="sv-SE"/>
              </w:rPr>
              <w:t xml:space="preserve"> trên thị trường quốc tế) nếu Hải Phòng tham gia thị trường tín chỉ các-bon thành công và tận dụng tốt cơ chế trao đổi, bù trừ.</w:t>
            </w:r>
          </w:p>
          <w:p w14:paraId="50551417" w14:textId="77777777" w:rsidR="00757FCE" w:rsidRPr="004E5B99" w:rsidRDefault="00757FCE" w:rsidP="00C54565">
            <w:pPr>
              <w:spacing w:line="320" w:lineRule="exact"/>
              <w:ind w:firstLine="432"/>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xml:space="preserve">Do đó, việc đề xuất chính sách nhằm nâng cao ý thức môi trường của người dân và các tổ chức; đồng thời, tạo nguồn thu mới để đầu tư cơ sở hạ </w:t>
            </w:r>
            <w:r w:rsidRPr="004E5B99">
              <w:rPr>
                <w:rFonts w:ascii="Times New Roman" w:hAnsi="Times New Roman"/>
                <w:color w:val="auto"/>
                <w:spacing w:val="-2"/>
                <w:sz w:val="26"/>
                <w:szCs w:val="26"/>
                <w:lang w:val="sv-SE"/>
              </w:rPr>
              <w:lastRenderedPageBreak/>
              <w:t>tầng kinh tế - xã hội thuộc nhiệm vụ chi của ngân sách thành phố, hướng tới thực hiện thành công mục tiêu mà Nghị quyết số 45-NQ/TW của Bộ Chính trị đã đề ra.</w:t>
            </w:r>
          </w:p>
        </w:tc>
      </w:tr>
      <w:tr w:rsidR="00060459" w:rsidRPr="004E5B99" w14:paraId="6480DDE2" w14:textId="77777777" w:rsidTr="002A0138">
        <w:tc>
          <w:tcPr>
            <w:tcW w:w="15325" w:type="dxa"/>
            <w:gridSpan w:val="4"/>
            <w:shd w:val="clear" w:color="auto" w:fill="auto"/>
            <w:vAlign w:val="center"/>
          </w:tcPr>
          <w:p w14:paraId="2B512EE5" w14:textId="77777777" w:rsidR="00060459" w:rsidRPr="004E5B99" w:rsidRDefault="000F20B2" w:rsidP="00C54565">
            <w:pPr>
              <w:spacing w:line="320" w:lineRule="exact"/>
              <w:ind w:firstLine="284"/>
              <w:jc w:val="both"/>
              <w:rPr>
                <w:rFonts w:ascii="Times New Roman" w:hAnsi="Times New Roman"/>
                <w:b/>
                <w:bCs/>
                <w:color w:val="auto"/>
                <w:sz w:val="26"/>
                <w:szCs w:val="26"/>
                <w:lang w:val="vi-VN"/>
              </w:rPr>
            </w:pPr>
            <w:r w:rsidRPr="004E5B99">
              <w:rPr>
                <w:rFonts w:ascii="Times New Roman" w:hAnsi="Times New Roman"/>
                <w:b/>
                <w:bCs/>
                <w:color w:val="auto"/>
                <w:sz w:val="26"/>
                <w:szCs w:val="26"/>
                <w:lang w:val="vi-VN"/>
              </w:rPr>
              <w:lastRenderedPageBreak/>
              <w:t>Chính sách 3. Về quản lý quy hoạch, đô thị, tài nguyên và môi trường (Điều 6)</w:t>
            </w:r>
          </w:p>
        </w:tc>
      </w:tr>
      <w:tr w:rsidR="00BC53C1" w:rsidRPr="004E5B99" w14:paraId="09CBC3E3" w14:textId="77777777" w:rsidTr="001F2929">
        <w:tc>
          <w:tcPr>
            <w:tcW w:w="3969" w:type="dxa"/>
            <w:shd w:val="clear" w:color="auto" w:fill="auto"/>
          </w:tcPr>
          <w:p w14:paraId="3ECD0703" w14:textId="77777777" w:rsidR="000F20B2" w:rsidRPr="004E5B99" w:rsidRDefault="000F20B2" w:rsidP="00C54565">
            <w:pPr>
              <w:spacing w:line="320" w:lineRule="exact"/>
              <w:jc w:val="both"/>
              <w:rPr>
                <w:rFonts w:ascii="Times New Roman" w:hAnsi="Times New Roman"/>
                <w:color w:val="auto"/>
                <w:sz w:val="26"/>
                <w:szCs w:val="26"/>
              </w:rPr>
            </w:pPr>
            <w:bookmarkStart w:id="1" w:name="_Hlk191891507"/>
            <w:r w:rsidRPr="004E5B99">
              <w:rPr>
                <w:rFonts w:ascii="Times New Roman" w:hAnsi="Times New Roman"/>
                <w:color w:val="auto"/>
                <w:sz w:val="26"/>
                <w:szCs w:val="26"/>
              </w:rPr>
              <w:t xml:space="preserve">1. Đối với quy hoạch chi tiết các dự án đầu tư xây dựng trên địa bàn Thành phố được quy định như sau: </w:t>
            </w:r>
          </w:p>
          <w:p w14:paraId="5A92C4BF" w14:textId="77777777" w:rsidR="000F20B2" w:rsidRPr="004E5B99" w:rsidRDefault="000F20B2" w:rsidP="00C54565">
            <w:pPr>
              <w:spacing w:line="320" w:lineRule="exact"/>
              <w:jc w:val="both"/>
              <w:rPr>
                <w:rFonts w:ascii="Times New Roman" w:hAnsi="Times New Roman"/>
                <w:color w:val="auto"/>
                <w:sz w:val="26"/>
                <w:szCs w:val="26"/>
              </w:rPr>
            </w:pPr>
            <w:r w:rsidRPr="004E5B99">
              <w:rPr>
                <w:rFonts w:ascii="Times New Roman" w:hAnsi="Times New Roman"/>
                <w:color w:val="auto"/>
                <w:sz w:val="26"/>
                <w:szCs w:val="26"/>
              </w:rPr>
              <w:t xml:space="preserve">a) Nhiệm vụ quy hoạch chi tiết được lập đồng thời với việc lập đồ án quy hoạch chi tiết; </w:t>
            </w:r>
          </w:p>
          <w:p w14:paraId="4B92B83D" w14:textId="77777777" w:rsidR="000F20B2" w:rsidRPr="004E5B99" w:rsidRDefault="000F20B2" w:rsidP="00C54565">
            <w:pPr>
              <w:spacing w:line="320" w:lineRule="exact"/>
              <w:jc w:val="both"/>
              <w:rPr>
                <w:rFonts w:ascii="Times New Roman" w:hAnsi="Times New Roman"/>
                <w:color w:val="auto"/>
                <w:sz w:val="26"/>
                <w:szCs w:val="26"/>
              </w:rPr>
            </w:pPr>
            <w:r w:rsidRPr="004E5B99">
              <w:rPr>
                <w:rFonts w:ascii="Times New Roman" w:hAnsi="Times New Roman"/>
                <w:color w:val="auto"/>
                <w:sz w:val="26"/>
                <w:szCs w:val="26"/>
              </w:rPr>
              <w:t xml:space="preserve">b) Việc lấy ý kiến cộng đồng dân cư có liên quan đối với nhiệm vụ và đồ án quy hoạch chi tiết được thực hiện cùng một thời điểm; </w:t>
            </w:r>
          </w:p>
          <w:p w14:paraId="56B2E8BB" w14:textId="77777777" w:rsidR="00BC53C1" w:rsidRPr="004E5B99" w:rsidRDefault="000F20B2" w:rsidP="00C54565">
            <w:pPr>
              <w:spacing w:line="320" w:lineRule="exact"/>
              <w:jc w:val="both"/>
              <w:rPr>
                <w:rFonts w:ascii="Times New Roman" w:hAnsi="Times New Roman"/>
                <w:color w:val="auto"/>
                <w:sz w:val="26"/>
                <w:szCs w:val="26"/>
                <w:lang w:val="vi-VN"/>
              </w:rPr>
            </w:pPr>
            <w:r w:rsidRPr="004E5B99">
              <w:rPr>
                <w:rFonts w:ascii="Times New Roman" w:hAnsi="Times New Roman"/>
                <w:color w:val="auto"/>
                <w:sz w:val="26"/>
                <w:szCs w:val="26"/>
              </w:rPr>
              <w:t>c) Việc thẩm định, phê duyệt nhiệm vụ quy hoạch chi tiết phải được thực hiện trước, làm cơ sở thẩm định, phê duyệt đồ án quy hoạch chi tiết.</w:t>
            </w:r>
          </w:p>
        </w:tc>
        <w:tc>
          <w:tcPr>
            <w:tcW w:w="3827" w:type="dxa"/>
            <w:shd w:val="clear" w:color="auto" w:fill="auto"/>
          </w:tcPr>
          <w:p w14:paraId="28972F58" w14:textId="77777777" w:rsidR="001F2929" w:rsidRPr="004E5B99" w:rsidRDefault="001F292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Theo Điều 7 Luật Quy hoạch đô thị năm 2009 và Điều 20 Luật Xây dựng năm 2014 (sửa đổi, bổ sung năm 2018), trình tự lập, thẩm định và phê duyệt quy hoạch đô thị, quy hoạch xây dựng bao gồm: lập nhiệm vụ quy hoạch, thẩm định, phê duyệt nhiệm vụ quy hoạch, lập đồ án quy hoạch, thẩm định và phê duyệt đồ án quy hoạch. </w:t>
            </w:r>
          </w:p>
          <w:p w14:paraId="4AFFFB8A" w14:textId="77777777" w:rsidR="001F2929" w:rsidRPr="004E5B99" w:rsidRDefault="001F292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Điều 20 Luật Quy hoạch đô thị năm 2009 và Điều 16 Luật Xây dựng năm 2014 quy định cơ quan, chủ đầu tư phải lấy ý kiến các cơ quan, tổ chức, cá nhân và cộng </w:t>
            </w:r>
            <w:r w:rsidRPr="004E5B99">
              <w:rPr>
                <w:rFonts w:ascii="Times New Roman" w:hAnsi="Times New Roman"/>
                <w:color w:val="auto"/>
                <w:sz w:val="26"/>
                <w:szCs w:val="26"/>
                <w:lang w:val="sv-SE"/>
              </w:rPr>
              <w:lastRenderedPageBreak/>
              <w:t xml:space="preserve">đồng dân cư có liên quan trong quá trình lập quy hoạch. </w:t>
            </w:r>
          </w:p>
          <w:p w14:paraId="5961BC4A" w14:textId="77777777" w:rsidR="00BC53C1" w:rsidRPr="004E5B99" w:rsidRDefault="001F2929" w:rsidP="00C54565">
            <w:pPr>
              <w:spacing w:line="320" w:lineRule="exact"/>
              <w:ind w:firstLine="284"/>
              <w:jc w:val="both"/>
              <w:rPr>
                <w:rFonts w:ascii="Times New Roman" w:hAnsi="Times New Roman"/>
                <w:color w:val="auto"/>
                <w:sz w:val="26"/>
                <w:szCs w:val="26"/>
                <w:highlight w:val="yellow"/>
                <w:lang w:val="sv-SE"/>
              </w:rPr>
            </w:pPr>
            <w:r w:rsidRPr="004E5B99">
              <w:rPr>
                <w:rFonts w:ascii="Times New Roman" w:hAnsi="Times New Roman"/>
                <w:color w:val="auto"/>
                <w:sz w:val="26"/>
                <w:szCs w:val="26"/>
                <w:lang w:val="sv-SE"/>
              </w:rPr>
              <w:t>- Khoản 1 Điều 16 Luật Quy hoạch đô thị và nông thôn số 47/2024/QH15 (</w:t>
            </w:r>
            <w:r w:rsidRPr="004E5B99">
              <w:rPr>
                <w:rFonts w:ascii="Times New Roman" w:hAnsi="Times New Roman"/>
                <w:i/>
                <w:iCs/>
                <w:color w:val="auto"/>
                <w:sz w:val="26"/>
                <w:szCs w:val="26"/>
                <w:lang w:val="sv-SE"/>
              </w:rPr>
              <w:t>hiệu lực từ 01/7/2025</w:t>
            </w:r>
            <w:r w:rsidRPr="004E5B99">
              <w:rPr>
                <w:rFonts w:ascii="Times New Roman" w:hAnsi="Times New Roman"/>
                <w:color w:val="auto"/>
                <w:sz w:val="26"/>
                <w:szCs w:val="26"/>
                <w:lang w:val="sv-SE"/>
              </w:rPr>
              <w:t>) quy định trình tự lập quy hoạch bao gồm: lựa chọn tổ chức tư vấn lập nhiệm vụ quy hoạch (nếu có), lập và thẩm định nhiệm vụ quy hoạch, phê duyệt nhiệm vụ quy hoạch, lập và thẩm định quy hoạch, sau đó phê duyệt quy hoạch.</w:t>
            </w:r>
          </w:p>
        </w:tc>
        <w:tc>
          <w:tcPr>
            <w:tcW w:w="3402" w:type="dxa"/>
            <w:shd w:val="clear" w:color="auto" w:fill="auto"/>
          </w:tcPr>
          <w:p w14:paraId="158156F3" w14:textId="77777777" w:rsidR="00BC53C1" w:rsidRPr="004E5B99" w:rsidRDefault="00BC53C1"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pacing w:val="-4"/>
                <w:sz w:val="26"/>
                <w:szCs w:val="26"/>
                <w:lang w:val="sv-SE"/>
              </w:rPr>
              <w:lastRenderedPageBreak/>
              <w:t xml:space="preserve">1. Quy định này đảm bảo tính hợp hiến và đảm bảo phù hợp với các điều ước quốc tế có liên </w:t>
            </w:r>
            <w:r w:rsidRPr="004E5B99">
              <w:rPr>
                <w:rFonts w:ascii="Times New Roman" w:hAnsi="Times New Roman"/>
                <w:color w:val="auto"/>
                <w:sz w:val="26"/>
                <w:szCs w:val="26"/>
                <w:lang w:val="sv-SE"/>
              </w:rPr>
              <w:t>quan.</w:t>
            </w:r>
          </w:p>
          <w:p w14:paraId="1DF1699E" w14:textId="77777777" w:rsidR="00BC53C1" w:rsidRPr="004E5B99" w:rsidRDefault="00BC53C1"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2</w:t>
            </w:r>
            <w:r w:rsidRPr="004E5B99">
              <w:rPr>
                <w:rFonts w:ascii="Times New Roman" w:hAnsi="Times New Roman"/>
                <w:color w:val="auto"/>
                <w:spacing w:val="2"/>
                <w:sz w:val="26"/>
                <w:szCs w:val="26"/>
                <w:lang w:val="sv-SE"/>
              </w:rPr>
              <w:t xml:space="preserve">. Về tính đồng bộ của hệ thống pháp luật: </w:t>
            </w:r>
            <w:r w:rsidR="001F2929" w:rsidRPr="004E5B99">
              <w:rPr>
                <w:rFonts w:ascii="Times New Roman" w:hAnsi="Times New Roman"/>
                <w:color w:val="auto"/>
                <w:spacing w:val="2"/>
                <w:sz w:val="26"/>
                <w:szCs w:val="26"/>
                <w:lang w:val="sv-SE"/>
              </w:rPr>
              <w:t xml:space="preserve">Dự thảo Nghị quyết quy định rút ngắn về trình tự so với Luật Quy hoạch đô thị và nông thôn năm 2024 nhưng đảm bảo phù hợp với thẩm quyền của Quốc hội trong việc ban hành Nghị quyết để quy định “Thực hiện thí điểm một số chính sách mới thuộc thẩm quyền của </w:t>
            </w:r>
            <w:r w:rsidR="001F2929" w:rsidRPr="004E5B99">
              <w:rPr>
                <w:rFonts w:ascii="Times New Roman" w:hAnsi="Times New Roman"/>
                <w:color w:val="auto"/>
                <w:spacing w:val="2"/>
                <w:sz w:val="26"/>
                <w:szCs w:val="26"/>
                <w:lang w:val="sv-SE"/>
              </w:rPr>
              <w:lastRenderedPageBreak/>
              <w:t>Quốc hội nhưng chưa có luật điều chỉnh hoặc khác với quy định của luật hiện hành” (Khoản 2 Điều 15 Luật Ban hành văn bản quy phạm pháp luật).</w:t>
            </w:r>
          </w:p>
          <w:p w14:paraId="516D94DC" w14:textId="77777777" w:rsidR="00BC53C1" w:rsidRPr="00231302" w:rsidRDefault="00BC53C1" w:rsidP="00C54565">
            <w:pPr>
              <w:spacing w:line="320" w:lineRule="exact"/>
              <w:ind w:firstLine="284"/>
              <w:jc w:val="both"/>
              <w:rPr>
                <w:rFonts w:ascii="Times New Roman" w:hAnsi="Times New Roman"/>
                <w:color w:val="auto"/>
                <w:spacing w:val="-4"/>
                <w:sz w:val="26"/>
                <w:szCs w:val="26"/>
                <w:lang w:val="sv-SE"/>
              </w:rPr>
            </w:pPr>
            <w:r w:rsidRPr="00C54565">
              <w:rPr>
                <w:rFonts w:ascii="Times New Roman" w:hAnsi="Times New Roman"/>
                <w:color w:val="auto"/>
                <w:spacing w:val="-4"/>
                <w:sz w:val="26"/>
                <w:szCs w:val="26"/>
                <w:lang w:val="sv-SE"/>
              </w:rPr>
              <w:t xml:space="preserve">3. </w:t>
            </w:r>
            <w:r w:rsidR="00176FA2" w:rsidRPr="00C54565">
              <w:rPr>
                <w:rFonts w:ascii="Times New Roman" w:hAnsi="Times New Roman"/>
                <w:color w:val="auto"/>
                <w:spacing w:val="-4"/>
                <w:sz w:val="26"/>
                <w:szCs w:val="26"/>
                <w:lang w:val="sv-SE"/>
              </w:rPr>
              <w:t xml:space="preserve">Quốc hội đã cho phép thành phố Hồ Chí Minh áp dụng chính sách </w:t>
            </w:r>
            <w:r w:rsidR="00231302" w:rsidRPr="00C54565">
              <w:rPr>
                <w:rFonts w:ascii="Times New Roman" w:hAnsi="Times New Roman"/>
                <w:color w:val="auto"/>
                <w:spacing w:val="-4"/>
                <w:sz w:val="26"/>
                <w:szCs w:val="26"/>
                <w:lang w:val="sv-SE"/>
              </w:rPr>
              <w:t>tương tự</w:t>
            </w:r>
            <w:r w:rsidR="00176FA2" w:rsidRPr="00C54565">
              <w:rPr>
                <w:rFonts w:ascii="Times New Roman" w:hAnsi="Times New Roman"/>
                <w:color w:val="auto"/>
                <w:spacing w:val="-4"/>
                <w:sz w:val="26"/>
                <w:szCs w:val="26"/>
                <w:lang w:val="sv-SE"/>
              </w:rPr>
              <w:t xml:space="preserve"> </w:t>
            </w:r>
            <w:r w:rsidR="00231302" w:rsidRPr="00C54565">
              <w:rPr>
                <w:rFonts w:ascii="Times New Roman" w:hAnsi="Times New Roman"/>
                <w:color w:val="auto"/>
                <w:spacing w:val="-4"/>
                <w:sz w:val="26"/>
                <w:szCs w:val="26"/>
                <w:lang w:val="sv-SE"/>
              </w:rPr>
              <w:t xml:space="preserve">nhưng </w:t>
            </w:r>
            <w:r w:rsidR="00176FA2" w:rsidRPr="00C54565">
              <w:rPr>
                <w:rFonts w:ascii="Times New Roman" w:hAnsi="Times New Roman"/>
                <w:color w:val="auto"/>
                <w:spacing w:val="-4"/>
                <w:sz w:val="26"/>
                <w:szCs w:val="26"/>
                <w:lang w:val="sv-SE"/>
              </w:rPr>
              <w:t>mới chỉ áp dụng cho các dự án đầu tư xây dựng nhà ở xã hội tại Điểm a khoản 3 Điều 6 Nghị quyết 98/2023/QH15 ngày 24/6/2023</w:t>
            </w:r>
            <w:r w:rsidR="00231302">
              <w:rPr>
                <w:rFonts w:ascii="Times New Roman" w:hAnsi="Times New Roman"/>
                <w:color w:val="auto"/>
                <w:spacing w:val="-4"/>
                <w:sz w:val="26"/>
                <w:szCs w:val="26"/>
                <w:lang w:val="sv-SE"/>
              </w:rPr>
              <w:t>.</w:t>
            </w:r>
          </w:p>
        </w:tc>
        <w:tc>
          <w:tcPr>
            <w:tcW w:w="4127" w:type="dxa"/>
            <w:shd w:val="clear" w:color="auto" w:fill="auto"/>
          </w:tcPr>
          <w:p w14:paraId="73F49A2E" w14:textId="6FE42B5E" w:rsidR="00BC53C1" w:rsidRPr="004E5B99" w:rsidRDefault="00BC53C1"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Theo quy trình thông thường, việc lập và phê duyệt Nhiệm vụ quy hoạch chi tiết</w:t>
            </w:r>
            <w:r w:rsidR="00231302">
              <w:rPr>
                <w:rFonts w:ascii="Times New Roman" w:hAnsi="Times New Roman"/>
                <w:color w:val="auto"/>
                <w:sz w:val="26"/>
                <w:szCs w:val="26"/>
              </w:rPr>
              <w:t xml:space="preserve"> thời gian thực hiện khoảng từ </w:t>
            </w:r>
            <w:r w:rsidRPr="004E5B99">
              <w:rPr>
                <w:rFonts w:ascii="Times New Roman" w:hAnsi="Times New Roman"/>
                <w:color w:val="auto"/>
                <w:sz w:val="26"/>
                <w:szCs w:val="26"/>
              </w:rPr>
              <w:t>3 - 6 tháng, sau đó mới bắt đầu lập đồ án quy hoạch chi tiết</w:t>
            </w:r>
            <w:r w:rsidR="00231302">
              <w:rPr>
                <w:rFonts w:ascii="Times New Roman" w:hAnsi="Times New Roman"/>
                <w:color w:val="auto"/>
                <w:sz w:val="26"/>
                <w:szCs w:val="26"/>
              </w:rPr>
              <w:t xml:space="preserve"> cần thêm từ </w:t>
            </w:r>
            <w:r w:rsidRPr="004E5B99">
              <w:rPr>
                <w:rFonts w:ascii="Times New Roman" w:hAnsi="Times New Roman"/>
                <w:color w:val="auto"/>
                <w:sz w:val="26"/>
                <w:szCs w:val="26"/>
              </w:rPr>
              <w:t>6 - 12 tháng. Nếu thực hiện đồng thời hai bước này, thời gian</w:t>
            </w:r>
            <w:r w:rsidR="004B62E8">
              <w:rPr>
                <w:rFonts w:ascii="Times New Roman" w:hAnsi="Times New Roman"/>
                <w:color w:val="auto"/>
                <w:sz w:val="26"/>
                <w:szCs w:val="26"/>
              </w:rPr>
              <w:t xml:space="preserve"> thực hiện</w:t>
            </w:r>
            <w:r w:rsidRPr="004E5B99">
              <w:rPr>
                <w:rFonts w:ascii="Times New Roman" w:hAnsi="Times New Roman"/>
                <w:color w:val="auto"/>
                <w:sz w:val="26"/>
                <w:szCs w:val="26"/>
              </w:rPr>
              <w:t xml:space="preserve"> có thể rút ngắn từ 3 - 6 tháng, giúp đẩy nhanh tiến độ quy hoạch. Do đó, việc áp dụng chính sách này sẽ giúp Thành </w:t>
            </w:r>
            <w:r w:rsidR="006B638F">
              <w:rPr>
                <w:rFonts w:ascii="Times New Roman" w:hAnsi="Times New Roman"/>
                <w:color w:val="auto"/>
                <w:sz w:val="26"/>
                <w:szCs w:val="26"/>
              </w:rPr>
              <w:t>phố chủ</w:t>
            </w:r>
            <w:r w:rsidRPr="004E5B99">
              <w:rPr>
                <w:rFonts w:ascii="Times New Roman" w:hAnsi="Times New Roman"/>
                <w:color w:val="auto"/>
                <w:sz w:val="26"/>
                <w:szCs w:val="26"/>
              </w:rPr>
              <w:t xml:space="preserve"> động trong việc triển khai công tác quy hoạch, đẩy nhanh tiến độ triển khai đầu tư và tháo gỡ các khó khăn vướng mắc của các dự án trên </w:t>
            </w:r>
            <w:r w:rsidRPr="004E5B99">
              <w:rPr>
                <w:rFonts w:ascii="Times New Roman" w:hAnsi="Times New Roman"/>
                <w:color w:val="auto"/>
                <w:sz w:val="26"/>
                <w:szCs w:val="26"/>
              </w:rPr>
              <w:lastRenderedPageBreak/>
              <w:t>địa bàn thành phố, góp phần phát triển kinh tế - xã hội của Thành phố.</w:t>
            </w:r>
          </w:p>
        </w:tc>
      </w:tr>
      <w:bookmarkEnd w:id="1"/>
      <w:tr w:rsidR="00176FA2" w:rsidRPr="004E5B99" w14:paraId="03D5E532" w14:textId="77777777" w:rsidTr="001F2929">
        <w:tc>
          <w:tcPr>
            <w:tcW w:w="3969" w:type="dxa"/>
            <w:shd w:val="clear" w:color="auto" w:fill="auto"/>
          </w:tcPr>
          <w:p w14:paraId="6926819A" w14:textId="77777777" w:rsidR="00D61CA9" w:rsidRPr="00D61CA9" w:rsidRDefault="00D61CA9" w:rsidP="00D61CA9">
            <w:pPr>
              <w:spacing w:line="320" w:lineRule="exact"/>
              <w:ind w:firstLine="284"/>
              <w:jc w:val="both"/>
              <w:rPr>
                <w:rFonts w:ascii="Times New Roman" w:hAnsi="Times New Roman"/>
                <w:color w:val="auto"/>
                <w:spacing w:val="2"/>
                <w:sz w:val="26"/>
                <w:szCs w:val="26"/>
                <w:lang w:val="sv-SE"/>
              </w:rPr>
            </w:pPr>
            <w:r>
              <w:rPr>
                <w:rFonts w:ascii="Times New Roman" w:hAnsi="Times New Roman"/>
                <w:color w:val="auto"/>
                <w:spacing w:val="2"/>
                <w:sz w:val="26"/>
                <w:szCs w:val="26"/>
                <w:lang w:val="sv-SE"/>
              </w:rPr>
              <w:lastRenderedPageBreak/>
              <w:t xml:space="preserve">2. </w:t>
            </w:r>
            <w:r w:rsidRPr="00D61CA9">
              <w:rPr>
                <w:rFonts w:ascii="Times New Roman" w:hAnsi="Times New Roman"/>
                <w:color w:val="auto"/>
                <w:spacing w:val="2"/>
                <w:sz w:val="26"/>
                <w:szCs w:val="26"/>
                <w:lang w:val="sv-SE"/>
              </w:rPr>
              <w:t xml:space="preserve">Ủy ban nhân dân Thành phố tổ chức quản lý, bảo trì các tuyến </w:t>
            </w:r>
            <w:r w:rsidRPr="00D61CA9">
              <w:rPr>
                <w:rFonts w:ascii="Times New Roman" w:hAnsi="Times New Roman" w:hint="eastAsia"/>
                <w:color w:val="auto"/>
                <w:spacing w:val="2"/>
                <w:sz w:val="26"/>
                <w:szCs w:val="26"/>
                <w:lang w:val="sv-SE"/>
              </w:rPr>
              <w:t>đư</w:t>
            </w:r>
            <w:r w:rsidRPr="00D61CA9">
              <w:rPr>
                <w:rFonts w:ascii="Times New Roman" w:hAnsi="Times New Roman"/>
                <w:color w:val="auto"/>
                <w:spacing w:val="2"/>
                <w:sz w:val="26"/>
                <w:szCs w:val="26"/>
                <w:lang w:val="sv-SE"/>
              </w:rPr>
              <w:t xml:space="preserve">ờng thủy nội </w:t>
            </w:r>
            <w:r w:rsidRPr="00D61CA9">
              <w:rPr>
                <w:rFonts w:ascii="Times New Roman" w:hAnsi="Times New Roman" w:hint="eastAsia"/>
                <w:color w:val="auto"/>
                <w:spacing w:val="2"/>
                <w:sz w:val="26"/>
                <w:szCs w:val="26"/>
                <w:lang w:val="sv-SE"/>
              </w:rPr>
              <w:t>đ</w:t>
            </w:r>
            <w:r w:rsidRPr="00D61CA9">
              <w:rPr>
                <w:rFonts w:ascii="Times New Roman" w:hAnsi="Times New Roman"/>
                <w:color w:val="auto"/>
                <w:spacing w:val="2"/>
                <w:sz w:val="26"/>
                <w:szCs w:val="26"/>
                <w:lang w:val="sv-SE"/>
              </w:rPr>
              <w:t xml:space="preserve">ịa quốc gia qua </w:t>
            </w:r>
            <w:r w:rsidRPr="00D61CA9">
              <w:rPr>
                <w:rFonts w:ascii="Times New Roman" w:hAnsi="Times New Roman" w:hint="eastAsia"/>
                <w:color w:val="auto"/>
                <w:spacing w:val="2"/>
                <w:sz w:val="26"/>
                <w:szCs w:val="26"/>
                <w:lang w:val="sv-SE"/>
              </w:rPr>
              <w:t>đ</w:t>
            </w:r>
            <w:r w:rsidRPr="00D61CA9">
              <w:rPr>
                <w:rFonts w:ascii="Times New Roman" w:hAnsi="Times New Roman"/>
                <w:color w:val="auto"/>
                <w:spacing w:val="2"/>
                <w:sz w:val="26"/>
                <w:szCs w:val="26"/>
                <w:lang w:val="sv-SE"/>
              </w:rPr>
              <w:t xml:space="preserve">ịa bàn Thành phố; quản lý hoạt </w:t>
            </w:r>
            <w:r w:rsidRPr="00D61CA9">
              <w:rPr>
                <w:rFonts w:ascii="Times New Roman" w:hAnsi="Times New Roman" w:hint="eastAsia"/>
                <w:color w:val="auto"/>
                <w:spacing w:val="2"/>
                <w:sz w:val="26"/>
                <w:szCs w:val="26"/>
                <w:lang w:val="sv-SE"/>
              </w:rPr>
              <w:t>đ</w:t>
            </w:r>
            <w:r w:rsidRPr="00D61CA9">
              <w:rPr>
                <w:rFonts w:ascii="Times New Roman" w:hAnsi="Times New Roman"/>
                <w:color w:val="auto"/>
                <w:spacing w:val="2"/>
                <w:sz w:val="26"/>
                <w:szCs w:val="26"/>
                <w:lang w:val="sv-SE"/>
              </w:rPr>
              <w:t xml:space="preserve">ộng cảng, bến thủy nội </w:t>
            </w:r>
            <w:r w:rsidRPr="00D61CA9">
              <w:rPr>
                <w:rFonts w:ascii="Times New Roman" w:hAnsi="Times New Roman" w:hint="eastAsia"/>
                <w:color w:val="auto"/>
                <w:spacing w:val="2"/>
                <w:sz w:val="26"/>
                <w:szCs w:val="26"/>
                <w:lang w:val="sv-SE"/>
              </w:rPr>
              <w:t>đ</w:t>
            </w:r>
            <w:r w:rsidRPr="00D61CA9">
              <w:rPr>
                <w:rFonts w:ascii="Times New Roman" w:hAnsi="Times New Roman"/>
                <w:color w:val="auto"/>
                <w:spacing w:val="2"/>
                <w:sz w:val="26"/>
                <w:szCs w:val="26"/>
                <w:lang w:val="sv-SE"/>
              </w:rPr>
              <w:t xml:space="preserve">ịa trên tuyến </w:t>
            </w:r>
            <w:r w:rsidRPr="00D61CA9">
              <w:rPr>
                <w:rFonts w:ascii="Times New Roman" w:hAnsi="Times New Roman" w:hint="eastAsia"/>
                <w:color w:val="auto"/>
                <w:spacing w:val="2"/>
                <w:sz w:val="26"/>
                <w:szCs w:val="26"/>
                <w:lang w:val="sv-SE"/>
              </w:rPr>
              <w:t>đư</w:t>
            </w:r>
            <w:r w:rsidRPr="00D61CA9">
              <w:rPr>
                <w:rFonts w:ascii="Times New Roman" w:hAnsi="Times New Roman"/>
                <w:color w:val="auto"/>
                <w:spacing w:val="2"/>
                <w:sz w:val="26"/>
                <w:szCs w:val="26"/>
                <w:lang w:val="sv-SE"/>
              </w:rPr>
              <w:t xml:space="preserve">ờng thủy nội </w:t>
            </w:r>
            <w:r w:rsidRPr="00D61CA9">
              <w:rPr>
                <w:rFonts w:ascii="Times New Roman" w:hAnsi="Times New Roman" w:hint="eastAsia"/>
                <w:color w:val="auto"/>
                <w:spacing w:val="2"/>
                <w:sz w:val="26"/>
                <w:szCs w:val="26"/>
                <w:lang w:val="sv-SE"/>
              </w:rPr>
              <w:t>đ</w:t>
            </w:r>
            <w:r w:rsidRPr="00D61CA9">
              <w:rPr>
                <w:rFonts w:ascii="Times New Roman" w:hAnsi="Times New Roman"/>
                <w:color w:val="auto"/>
                <w:spacing w:val="2"/>
                <w:sz w:val="26"/>
                <w:szCs w:val="26"/>
                <w:lang w:val="sv-SE"/>
              </w:rPr>
              <w:t xml:space="preserve">ịa quốc gia qua </w:t>
            </w:r>
            <w:r w:rsidRPr="00D61CA9">
              <w:rPr>
                <w:rFonts w:ascii="Times New Roman" w:hAnsi="Times New Roman" w:hint="eastAsia"/>
                <w:color w:val="auto"/>
                <w:spacing w:val="2"/>
                <w:sz w:val="26"/>
                <w:szCs w:val="26"/>
                <w:lang w:val="sv-SE"/>
              </w:rPr>
              <w:t>đ</w:t>
            </w:r>
            <w:r w:rsidRPr="00D61CA9">
              <w:rPr>
                <w:rFonts w:ascii="Times New Roman" w:hAnsi="Times New Roman"/>
                <w:color w:val="auto"/>
                <w:spacing w:val="2"/>
                <w:sz w:val="26"/>
                <w:szCs w:val="26"/>
                <w:lang w:val="sv-SE"/>
              </w:rPr>
              <w:t xml:space="preserve">ịa bàn Thành phố. </w:t>
            </w:r>
          </w:p>
          <w:p w14:paraId="0546DC3F" w14:textId="77777777" w:rsidR="00176FA2" w:rsidRPr="004E5B99" w:rsidRDefault="00D61CA9" w:rsidP="00C54565">
            <w:pPr>
              <w:spacing w:line="320" w:lineRule="exact"/>
              <w:ind w:firstLine="284"/>
              <w:jc w:val="both"/>
              <w:rPr>
                <w:rFonts w:ascii="Times New Roman" w:hAnsi="Times New Roman"/>
                <w:color w:val="auto"/>
                <w:spacing w:val="2"/>
                <w:sz w:val="26"/>
                <w:szCs w:val="26"/>
                <w:lang w:val="sv-SE"/>
              </w:rPr>
            </w:pPr>
            <w:r w:rsidRPr="00D61CA9">
              <w:rPr>
                <w:rFonts w:ascii="Times New Roman" w:hAnsi="Times New Roman"/>
                <w:color w:val="auto"/>
                <w:spacing w:val="2"/>
                <w:sz w:val="26"/>
                <w:szCs w:val="26"/>
                <w:lang w:val="sv-SE"/>
              </w:rPr>
              <w:t xml:space="preserve">Nguồn thu từ việc quản lý tuyến </w:t>
            </w:r>
            <w:r w:rsidRPr="00D61CA9">
              <w:rPr>
                <w:rFonts w:ascii="Times New Roman" w:hAnsi="Times New Roman" w:hint="eastAsia"/>
                <w:color w:val="auto"/>
                <w:spacing w:val="2"/>
                <w:sz w:val="26"/>
                <w:szCs w:val="26"/>
                <w:lang w:val="sv-SE"/>
              </w:rPr>
              <w:t>đư</w:t>
            </w:r>
            <w:r w:rsidRPr="00D61CA9">
              <w:rPr>
                <w:rFonts w:ascii="Times New Roman" w:hAnsi="Times New Roman"/>
                <w:color w:val="auto"/>
                <w:spacing w:val="2"/>
                <w:sz w:val="26"/>
                <w:szCs w:val="26"/>
                <w:lang w:val="sv-SE"/>
              </w:rPr>
              <w:t xml:space="preserve">ờng thủy nội </w:t>
            </w:r>
            <w:r w:rsidRPr="00D61CA9">
              <w:rPr>
                <w:rFonts w:ascii="Times New Roman" w:hAnsi="Times New Roman" w:hint="eastAsia"/>
                <w:color w:val="auto"/>
                <w:spacing w:val="2"/>
                <w:sz w:val="26"/>
                <w:szCs w:val="26"/>
                <w:lang w:val="sv-SE"/>
              </w:rPr>
              <w:t>đ</w:t>
            </w:r>
            <w:r w:rsidRPr="00D61CA9">
              <w:rPr>
                <w:rFonts w:ascii="Times New Roman" w:hAnsi="Times New Roman"/>
                <w:color w:val="auto"/>
                <w:spacing w:val="2"/>
                <w:sz w:val="26"/>
                <w:szCs w:val="26"/>
                <w:lang w:val="sv-SE"/>
              </w:rPr>
              <w:t xml:space="preserve">ịa và quản lý hoạt </w:t>
            </w:r>
            <w:r w:rsidRPr="00D61CA9">
              <w:rPr>
                <w:rFonts w:ascii="Times New Roman" w:hAnsi="Times New Roman" w:hint="eastAsia"/>
                <w:color w:val="auto"/>
                <w:spacing w:val="2"/>
                <w:sz w:val="26"/>
                <w:szCs w:val="26"/>
                <w:lang w:val="sv-SE"/>
              </w:rPr>
              <w:t>đ</w:t>
            </w:r>
            <w:r w:rsidRPr="00D61CA9">
              <w:rPr>
                <w:rFonts w:ascii="Times New Roman" w:hAnsi="Times New Roman"/>
                <w:color w:val="auto"/>
                <w:spacing w:val="2"/>
                <w:sz w:val="26"/>
                <w:szCs w:val="26"/>
                <w:lang w:val="sv-SE"/>
              </w:rPr>
              <w:t xml:space="preserve">ộng cảng, bến thủy nội </w:t>
            </w:r>
            <w:r w:rsidRPr="00D61CA9">
              <w:rPr>
                <w:rFonts w:ascii="Times New Roman" w:hAnsi="Times New Roman" w:hint="eastAsia"/>
                <w:color w:val="auto"/>
                <w:spacing w:val="2"/>
                <w:sz w:val="26"/>
                <w:szCs w:val="26"/>
                <w:lang w:val="sv-SE"/>
              </w:rPr>
              <w:t>đ</w:t>
            </w:r>
            <w:r w:rsidRPr="00D61CA9">
              <w:rPr>
                <w:rFonts w:ascii="Times New Roman" w:hAnsi="Times New Roman"/>
                <w:color w:val="auto"/>
                <w:spacing w:val="2"/>
                <w:sz w:val="26"/>
                <w:szCs w:val="26"/>
                <w:lang w:val="sv-SE"/>
              </w:rPr>
              <w:t xml:space="preserve">ịa nêu trên </w:t>
            </w:r>
            <w:r w:rsidRPr="00D61CA9">
              <w:rPr>
                <w:rFonts w:ascii="Times New Roman" w:hAnsi="Times New Roman" w:hint="eastAsia"/>
                <w:color w:val="auto"/>
                <w:spacing w:val="2"/>
                <w:sz w:val="26"/>
                <w:szCs w:val="26"/>
                <w:lang w:val="sv-SE"/>
              </w:rPr>
              <w:t>đư</w:t>
            </w:r>
            <w:r w:rsidRPr="00D61CA9">
              <w:rPr>
                <w:rFonts w:ascii="Times New Roman" w:hAnsi="Times New Roman"/>
                <w:color w:val="auto"/>
                <w:spacing w:val="2"/>
                <w:sz w:val="26"/>
                <w:szCs w:val="26"/>
                <w:lang w:val="sv-SE"/>
              </w:rPr>
              <w:t xml:space="preserve">ợc nộp ngân sách Thành phố. Việc thực hiện các hoạt </w:t>
            </w:r>
            <w:r w:rsidRPr="00D61CA9">
              <w:rPr>
                <w:rFonts w:ascii="Times New Roman" w:hAnsi="Times New Roman" w:hint="eastAsia"/>
                <w:color w:val="auto"/>
                <w:spacing w:val="2"/>
                <w:sz w:val="26"/>
                <w:szCs w:val="26"/>
                <w:lang w:val="sv-SE"/>
              </w:rPr>
              <w:t>đ</w:t>
            </w:r>
            <w:r w:rsidRPr="00D61CA9">
              <w:rPr>
                <w:rFonts w:ascii="Times New Roman" w:hAnsi="Times New Roman"/>
                <w:color w:val="auto"/>
                <w:spacing w:val="2"/>
                <w:sz w:val="26"/>
                <w:szCs w:val="26"/>
                <w:lang w:val="sv-SE"/>
              </w:rPr>
              <w:t xml:space="preserve">ộng tại khoản này </w:t>
            </w:r>
            <w:r w:rsidRPr="00D61CA9">
              <w:rPr>
                <w:rFonts w:ascii="Times New Roman" w:hAnsi="Times New Roman" w:hint="eastAsia"/>
                <w:color w:val="auto"/>
                <w:spacing w:val="2"/>
                <w:sz w:val="26"/>
                <w:szCs w:val="26"/>
                <w:lang w:val="sv-SE"/>
              </w:rPr>
              <w:t>đư</w:t>
            </w:r>
            <w:r w:rsidRPr="00D61CA9">
              <w:rPr>
                <w:rFonts w:ascii="Times New Roman" w:hAnsi="Times New Roman"/>
                <w:color w:val="auto"/>
                <w:spacing w:val="2"/>
                <w:sz w:val="26"/>
                <w:szCs w:val="26"/>
                <w:lang w:val="sv-SE"/>
              </w:rPr>
              <w:t xml:space="preserve">ợc sử dụng nguồn ngân sách </w:t>
            </w:r>
            <w:r w:rsidRPr="00D61CA9">
              <w:rPr>
                <w:rFonts w:ascii="Times New Roman" w:hAnsi="Times New Roman" w:hint="eastAsia"/>
                <w:color w:val="auto"/>
                <w:spacing w:val="2"/>
                <w:sz w:val="26"/>
                <w:szCs w:val="26"/>
                <w:lang w:val="sv-SE"/>
              </w:rPr>
              <w:t>đ</w:t>
            </w:r>
            <w:r w:rsidRPr="00D61CA9">
              <w:rPr>
                <w:rFonts w:ascii="Times New Roman" w:hAnsi="Times New Roman"/>
                <w:color w:val="auto"/>
                <w:spacing w:val="2"/>
                <w:sz w:val="26"/>
                <w:szCs w:val="26"/>
                <w:lang w:val="sv-SE"/>
              </w:rPr>
              <w:t>ịa ph</w:t>
            </w:r>
            <w:r w:rsidRPr="00D61CA9">
              <w:rPr>
                <w:rFonts w:ascii="Times New Roman" w:hAnsi="Times New Roman" w:hint="eastAsia"/>
                <w:color w:val="auto"/>
                <w:spacing w:val="2"/>
                <w:sz w:val="26"/>
                <w:szCs w:val="26"/>
                <w:lang w:val="sv-SE"/>
              </w:rPr>
              <w:t>ươ</w:t>
            </w:r>
            <w:r w:rsidRPr="00D61CA9">
              <w:rPr>
                <w:rFonts w:ascii="Times New Roman" w:hAnsi="Times New Roman"/>
                <w:color w:val="auto"/>
                <w:spacing w:val="2"/>
                <w:sz w:val="26"/>
                <w:szCs w:val="26"/>
                <w:lang w:val="sv-SE"/>
              </w:rPr>
              <w:t xml:space="preserve">ng kết hợp với </w:t>
            </w:r>
            <w:r w:rsidRPr="00D61CA9">
              <w:rPr>
                <w:rFonts w:ascii="Times New Roman" w:hAnsi="Times New Roman"/>
                <w:color w:val="auto"/>
                <w:spacing w:val="2"/>
                <w:sz w:val="26"/>
                <w:szCs w:val="26"/>
                <w:lang w:val="sv-SE"/>
              </w:rPr>
              <w:lastRenderedPageBreak/>
              <w:t xml:space="preserve">các nguồn vốn hợp pháp khác theo quy </w:t>
            </w:r>
            <w:r w:rsidRPr="00D61CA9">
              <w:rPr>
                <w:rFonts w:ascii="Times New Roman" w:hAnsi="Times New Roman" w:hint="eastAsia"/>
                <w:color w:val="auto"/>
                <w:spacing w:val="2"/>
                <w:sz w:val="26"/>
                <w:szCs w:val="26"/>
                <w:lang w:val="sv-SE"/>
              </w:rPr>
              <w:t>đ</w:t>
            </w:r>
            <w:r w:rsidRPr="00D61CA9">
              <w:rPr>
                <w:rFonts w:ascii="Times New Roman" w:hAnsi="Times New Roman"/>
                <w:color w:val="auto"/>
                <w:spacing w:val="2"/>
                <w:sz w:val="26"/>
                <w:szCs w:val="26"/>
                <w:lang w:val="sv-SE"/>
              </w:rPr>
              <w:t>ịnh của pháp luật.</w:t>
            </w:r>
          </w:p>
        </w:tc>
        <w:tc>
          <w:tcPr>
            <w:tcW w:w="3827" w:type="dxa"/>
            <w:shd w:val="clear" w:color="auto" w:fill="auto"/>
          </w:tcPr>
          <w:p w14:paraId="0A7C1490" w14:textId="77777777" w:rsidR="00176FA2" w:rsidRPr="004E5B99" w:rsidRDefault="001F2929"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lastRenderedPageBreak/>
              <w:t xml:space="preserve">- </w:t>
            </w:r>
            <w:r w:rsidR="00176FA2" w:rsidRPr="004E5B99">
              <w:rPr>
                <w:rFonts w:ascii="Times New Roman" w:hAnsi="Times New Roman"/>
                <w:color w:val="auto"/>
                <w:spacing w:val="-2"/>
                <w:sz w:val="26"/>
                <w:szCs w:val="26"/>
                <w:lang w:val="sv-SE"/>
              </w:rPr>
              <w:t xml:space="preserve">Theo khoản 3 Điều 9 Luật Giao thông đường thủy nội địa, Bộ Giao thông vận tải có trách nhiệm tổ chức quản lý, bảo trì đường thủy nội địa quốc gia, trong khi UBND cấp tỉnh, thành phố trực thuộc trung ương thực hiện quản lý, bảo trì đường thủy nội địa địa phương. </w:t>
            </w:r>
          </w:p>
          <w:p w14:paraId="552D8A37" w14:textId="77777777" w:rsidR="001F2929" w:rsidRPr="004E5B99" w:rsidRDefault="001F292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w:t>
            </w:r>
            <w:r w:rsidR="00176FA2" w:rsidRPr="004E5B99">
              <w:rPr>
                <w:rFonts w:ascii="Times New Roman" w:hAnsi="Times New Roman"/>
                <w:color w:val="auto"/>
                <w:sz w:val="26"/>
                <w:szCs w:val="26"/>
                <w:lang w:val="sv-SE"/>
              </w:rPr>
              <w:t xml:space="preserve">Theo khoản 4 Điều 9 Luật Ngân sách nhà nước, nhiệm vụ chi thuộc cấp nào thì ngân sách cấp đó phải bảo đảm; </w:t>
            </w:r>
          </w:p>
          <w:p w14:paraId="4F1C38C5" w14:textId="77777777" w:rsidR="004B62E8" w:rsidRDefault="001F2929" w:rsidP="00C5727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Theo</w:t>
            </w:r>
            <w:r w:rsidR="00176FA2" w:rsidRPr="004E5B99">
              <w:rPr>
                <w:rFonts w:ascii="Times New Roman" w:hAnsi="Times New Roman"/>
                <w:color w:val="auto"/>
                <w:sz w:val="26"/>
                <w:szCs w:val="26"/>
                <w:lang w:val="sv-SE"/>
              </w:rPr>
              <w:t xml:space="preserve"> khoản 3 Điều 49 Luật Ngân sách nhà nước quy định ngân </w:t>
            </w:r>
            <w:r w:rsidR="00176FA2" w:rsidRPr="004E5B99">
              <w:rPr>
                <w:rFonts w:ascii="Times New Roman" w:hAnsi="Times New Roman"/>
                <w:color w:val="auto"/>
                <w:sz w:val="26"/>
                <w:szCs w:val="26"/>
                <w:lang w:val="sv-SE"/>
              </w:rPr>
              <w:lastRenderedPageBreak/>
              <w:t>sách dành cho bảo trì hệ thống đường thủy nội địa sẽ do Bộ Giao thông vận tải quản lý theo thẩm quyền, và không tổ chức hay cá nhân nào có quyền thay đổi nhiệm vụ ngân sách đã được giao.</w:t>
            </w:r>
          </w:p>
          <w:p w14:paraId="08BAC0C6" w14:textId="77777777" w:rsidR="00176FA2" w:rsidRPr="004E5B99" w:rsidRDefault="001F2929" w:rsidP="00C54565">
            <w:pPr>
              <w:spacing w:line="320" w:lineRule="exact"/>
              <w:ind w:firstLine="284"/>
              <w:jc w:val="both"/>
              <w:rPr>
                <w:rFonts w:ascii="Times New Roman" w:hAnsi="Times New Roman"/>
                <w:color w:val="auto"/>
                <w:sz w:val="26"/>
                <w:szCs w:val="26"/>
                <w:lang w:val="sv-SE"/>
              </w:rPr>
            </w:pPr>
            <w:r w:rsidRPr="009C7756">
              <w:rPr>
                <w:rFonts w:ascii="Times New Roman" w:hAnsi="Times New Roman"/>
                <w:color w:val="auto"/>
                <w:sz w:val="26"/>
                <w:szCs w:val="26"/>
                <w:lang w:val="sv-SE"/>
              </w:rPr>
              <w:t xml:space="preserve">- </w:t>
            </w:r>
            <w:r w:rsidR="00176FA2" w:rsidRPr="009C7756">
              <w:rPr>
                <w:rFonts w:ascii="Times New Roman" w:hAnsi="Times New Roman"/>
                <w:color w:val="auto"/>
                <w:sz w:val="26"/>
                <w:szCs w:val="26"/>
                <w:lang w:val="sv-SE"/>
              </w:rPr>
              <w:t>Th</w:t>
            </w:r>
            <w:r w:rsidR="00176FA2" w:rsidRPr="009C7756">
              <w:rPr>
                <w:rFonts w:ascii="Times New Roman" w:hAnsi="Times New Roman"/>
                <w:color w:val="auto"/>
                <w:spacing w:val="-2"/>
                <w:sz w:val="26"/>
                <w:szCs w:val="26"/>
                <w:lang w:val="sv-SE"/>
              </w:rPr>
              <w:t xml:space="preserve">eo Điều 13 Luật </w:t>
            </w:r>
            <w:r w:rsidR="00C52FEB" w:rsidRPr="009C7756">
              <w:rPr>
                <w:rFonts w:ascii="Times New Roman" w:hAnsi="Times New Roman"/>
                <w:color w:val="auto"/>
                <w:spacing w:val="-2"/>
                <w:sz w:val="26"/>
                <w:szCs w:val="26"/>
                <w:lang w:val="sv-SE"/>
              </w:rPr>
              <w:t>Tổ chức c</w:t>
            </w:r>
            <w:r w:rsidR="00176FA2" w:rsidRPr="009C7756">
              <w:rPr>
                <w:rFonts w:ascii="Times New Roman" w:hAnsi="Times New Roman"/>
                <w:color w:val="auto"/>
                <w:spacing w:val="-2"/>
                <w:sz w:val="26"/>
                <w:szCs w:val="26"/>
                <w:lang w:val="sv-SE"/>
              </w:rPr>
              <w:t>hính quyền địa phương</w:t>
            </w:r>
            <w:r w:rsidR="00C52FEB" w:rsidRPr="009C7756">
              <w:rPr>
                <w:rFonts w:ascii="Times New Roman" w:hAnsi="Times New Roman"/>
                <w:color w:val="auto"/>
                <w:spacing w:val="-2"/>
                <w:sz w:val="26"/>
                <w:szCs w:val="26"/>
                <w:lang w:val="sv-SE"/>
              </w:rPr>
              <w:t xml:space="preserve"> năm 2025 quy định Ủy ban nhân dân cấp tỉnh </w:t>
            </w:r>
            <w:r w:rsidR="00C52FEB" w:rsidRPr="009C7756">
              <w:rPr>
                <w:rFonts w:ascii="Times New Roman" w:hAnsi="Times New Roman" w:hint="eastAsia"/>
                <w:color w:val="auto"/>
                <w:spacing w:val="-2"/>
                <w:sz w:val="26"/>
                <w:szCs w:val="26"/>
                <w:lang w:val="sv-SE"/>
              </w:rPr>
              <w:t>đư</w:t>
            </w:r>
            <w:r w:rsidR="00C52FEB" w:rsidRPr="009C7756">
              <w:rPr>
                <w:rFonts w:ascii="Times New Roman" w:hAnsi="Times New Roman"/>
                <w:color w:val="auto"/>
                <w:spacing w:val="-2"/>
                <w:sz w:val="26"/>
                <w:szCs w:val="26"/>
                <w:lang w:val="sv-SE"/>
              </w:rPr>
              <w:t xml:space="preserve">ợc </w:t>
            </w:r>
            <w:r w:rsidR="00C52FEB" w:rsidRPr="009C7756">
              <w:rPr>
                <w:rFonts w:ascii="Times New Roman" w:hAnsi="Times New Roman" w:hint="eastAsia"/>
                <w:color w:val="auto"/>
                <w:spacing w:val="-2"/>
                <w:sz w:val="26"/>
                <w:szCs w:val="26"/>
                <w:lang w:val="sv-SE"/>
              </w:rPr>
              <w:t>đ</w:t>
            </w:r>
            <w:r w:rsidR="00C52FEB" w:rsidRPr="009C7756">
              <w:rPr>
                <w:rFonts w:ascii="Times New Roman" w:hAnsi="Times New Roman"/>
                <w:color w:val="auto"/>
                <w:spacing w:val="-2"/>
                <w:sz w:val="26"/>
                <w:szCs w:val="26"/>
                <w:lang w:val="sv-SE"/>
              </w:rPr>
              <w:t xml:space="preserve">ề xuất với Chính phủ </w:t>
            </w:r>
            <w:r w:rsidR="00C52FEB" w:rsidRPr="009C7756">
              <w:rPr>
                <w:rFonts w:ascii="Times New Roman" w:hAnsi="Times New Roman" w:hint="eastAsia"/>
                <w:color w:val="auto"/>
                <w:spacing w:val="-2"/>
                <w:sz w:val="26"/>
                <w:szCs w:val="26"/>
                <w:lang w:val="sv-SE"/>
              </w:rPr>
              <w:t>đ</w:t>
            </w:r>
            <w:r w:rsidR="00C52FEB" w:rsidRPr="009C7756">
              <w:rPr>
                <w:rFonts w:ascii="Times New Roman" w:hAnsi="Times New Roman"/>
                <w:color w:val="auto"/>
                <w:spacing w:val="-2"/>
                <w:sz w:val="26"/>
                <w:szCs w:val="26"/>
                <w:lang w:val="sv-SE"/>
              </w:rPr>
              <w:t>ề nghị Quốc hội phân quyền cho c</w:t>
            </w:r>
            <w:r w:rsidR="00C52FEB" w:rsidRPr="009C7756">
              <w:rPr>
                <w:rFonts w:ascii="Times New Roman" w:hAnsi="Times New Roman" w:hint="eastAsia"/>
                <w:color w:val="auto"/>
                <w:spacing w:val="-2"/>
                <w:sz w:val="26"/>
                <w:szCs w:val="26"/>
                <w:lang w:val="sv-SE"/>
              </w:rPr>
              <w:t>ơ</w:t>
            </w:r>
            <w:r w:rsidR="00C52FEB" w:rsidRPr="009C7756">
              <w:rPr>
                <w:rFonts w:ascii="Times New Roman" w:hAnsi="Times New Roman"/>
                <w:color w:val="auto"/>
                <w:spacing w:val="-2"/>
                <w:sz w:val="26"/>
                <w:szCs w:val="26"/>
                <w:lang w:val="sv-SE"/>
              </w:rPr>
              <w:t xml:space="preserve"> quan, tổ chức, cá nhân có thẩm quyền ở </w:t>
            </w:r>
            <w:r w:rsidR="00C52FEB" w:rsidRPr="009C7756">
              <w:rPr>
                <w:rFonts w:ascii="Times New Roman" w:hAnsi="Times New Roman" w:hint="eastAsia"/>
                <w:color w:val="auto"/>
                <w:spacing w:val="-2"/>
                <w:sz w:val="26"/>
                <w:szCs w:val="26"/>
                <w:lang w:val="sv-SE"/>
              </w:rPr>
              <w:t>đ</w:t>
            </w:r>
            <w:r w:rsidR="00C52FEB" w:rsidRPr="009C7756">
              <w:rPr>
                <w:rFonts w:ascii="Times New Roman" w:hAnsi="Times New Roman"/>
                <w:color w:val="auto"/>
                <w:spacing w:val="-2"/>
                <w:sz w:val="26"/>
                <w:szCs w:val="26"/>
                <w:lang w:val="sv-SE"/>
              </w:rPr>
              <w:t>ịa ph</w:t>
            </w:r>
            <w:r w:rsidR="00C52FEB" w:rsidRPr="009C7756">
              <w:rPr>
                <w:rFonts w:ascii="Times New Roman" w:hAnsi="Times New Roman" w:hint="eastAsia"/>
                <w:color w:val="auto"/>
                <w:spacing w:val="-2"/>
                <w:sz w:val="26"/>
                <w:szCs w:val="26"/>
                <w:lang w:val="sv-SE"/>
              </w:rPr>
              <w:t>ươ</w:t>
            </w:r>
            <w:r w:rsidR="00C52FEB" w:rsidRPr="009C7756">
              <w:rPr>
                <w:rFonts w:ascii="Times New Roman" w:hAnsi="Times New Roman"/>
                <w:color w:val="auto"/>
                <w:spacing w:val="-2"/>
                <w:sz w:val="26"/>
                <w:szCs w:val="26"/>
                <w:lang w:val="sv-SE"/>
              </w:rPr>
              <w:t>ng thực hiện nhiệm vụ, quyền hạn phù hợp với khả n</w:t>
            </w:r>
            <w:r w:rsidR="00C52FEB" w:rsidRPr="009C7756">
              <w:rPr>
                <w:rFonts w:ascii="Times New Roman" w:hAnsi="Times New Roman" w:hint="eastAsia"/>
                <w:color w:val="auto"/>
                <w:spacing w:val="-2"/>
                <w:sz w:val="26"/>
                <w:szCs w:val="26"/>
                <w:lang w:val="sv-SE"/>
              </w:rPr>
              <w:t>ă</w:t>
            </w:r>
            <w:r w:rsidR="00C52FEB" w:rsidRPr="009C7756">
              <w:rPr>
                <w:rFonts w:ascii="Times New Roman" w:hAnsi="Times New Roman"/>
                <w:color w:val="auto"/>
                <w:spacing w:val="-2"/>
                <w:sz w:val="26"/>
                <w:szCs w:val="26"/>
                <w:lang w:val="sv-SE"/>
              </w:rPr>
              <w:t xml:space="preserve">ng và </w:t>
            </w:r>
            <w:r w:rsidR="00C52FEB" w:rsidRPr="009C7756">
              <w:rPr>
                <w:rFonts w:ascii="Times New Roman" w:hAnsi="Times New Roman" w:hint="eastAsia"/>
                <w:color w:val="auto"/>
                <w:spacing w:val="-2"/>
                <w:sz w:val="26"/>
                <w:szCs w:val="26"/>
                <w:lang w:val="sv-SE"/>
              </w:rPr>
              <w:t>đ</w:t>
            </w:r>
            <w:r w:rsidR="00C52FEB" w:rsidRPr="009C7756">
              <w:rPr>
                <w:rFonts w:ascii="Times New Roman" w:hAnsi="Times New Roman"/>
                <w:color w:val="auto"/>
                <w:spacing w:val="-2"/>
                <w:sz w:val="26"/>
                <w:szCs w:val="26"/>
                <w:lang w:val="sv-SE"/>
              </w:rPr>
              <w:t xml:space="preserve">iều kiện thực tiễn của </w:t>
            </w:r>
            <w:r w:rsidR="00C52FEB" w:rsidRPr="009C7756">
              <w:rPr>
                <w:rFonts w:ascii="Times New Roman" w:hAnsi="Times New Roman" w:hint="eastAsia"/>
                <w:color w:val="auto"/>
                <w:spacing w:val="-2"/>
                <w:sz w:val="26"/>
                <w:szCs w:val="26"/>
                <w:lang w:val="sv-SE"/>
              </w:rPr>
              <w:t>đ</w:t>
            </w:r>
            <w:r w:rsidR="00C52FEB" w:rsidRPr="009C7756">
              <w:rPr>
                <w:rFonts w:ascii="Times New Roman" w:hAnsi="Times New Roman"/>
                <w:color w:val="auto"/>
                <w:spacing w:val="-2"/>
                <w:sz w:val="26"/>
                <w:szCs w:val="26"/>
                <w:lang w:val="sv-SE"/>
              </w:rPr>
              <w:t>ịa ph</w:t>
            </w:r>
            <w:r w:rsidR="00C52FEB" w:rsidRPr="009C7756">
              <w:rPr>
                <w:rFonts w:ascii="Times New Roman" w:hAnsi="Times New Roman" w:hint="eastAsia"/>
                <w:color w:val="auto"/>
                <w:spacing w:val="-2"/>
                <w:sz w:val="26"/>
                <w:szCs w:val="26"/>
                <w:lang w:val="sv-SE"/>
              </w:rPr>
              <w:t>ươ</w:t>
            </w:r>
            <w:r w:rsidR="00C52FEB" w:rsidRPr="009C7756">
              <w:rPr>
                <w:rFonts w:ascii="Times New Roman" w:hAnsi="Times New Roman"/>
                <w:color w:val="auto"/>
                <w:spacing w:val="-2"/>
                <w:sz w:val="26"/>
                <w:szCs w:val="26"/>
                <w:lang w:val="sv-SE"/>
              </w:rPr>
              <w:t>ng.</w:t>
            </w:r>
          </w:p>
        </w:tc>
        <w:tc>
          <w:tcPr>
            <w:tcW w:w="3402" w:type="dxa"/>
            <w:shd w:val="clear" w:color="auto" w:fill="auto"/>
          </w:tcPr>
          <w:p w14:paraId="7F823249" w14:textId="77777777" w:rsidR="00176FA2" w:rsidRPr="004E5B99" w:rsidRDefault="00176FA2"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lastRenderedPageBreak/>
              <w:t>1. Quy định này đảm bảo tính hợp hiến và đảm bảo phù hợp với các điều ước quốc tế có liên quan.</w:t>
            </w:r>
          </w:p>
          <w:p w14:paraId="40D009DD" w14:textId="77777777" w:rsidR="00176FA2" w:rsidRPr="004E5B99" w:rsidRDefault="00176FA2"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2. Về tính đồng bộ của hệ thống pháp luật: Dự thảo Nghị quyết quy định khác so với Luật Giao thông đường thủy nội địa nhưng đảm bảo phù hợp với thẩm quyền của Quốc hội trong việc ban hành Nghị quyết để quy định “Thực hiện thí điểm một số chính sách mới thuộc thẩm quyền của Quốc hội </w:t>
            </w:r>
            <w:r w:rsidRPr="004E5B99">
              <w:rPr>
                <w:rFonts w:ascii="Times New Roman" w:hAnsi="Times New Roman"/>
                <w:color w:val="auto"/>
                <w:spacing w:val="-4"/>
                <w:sz w:val="26"/>
                <w:szCs w:val="26"/>
                <w:lang w:val="sv-SE"/>
              </w:rPr>
              <w:lastRenderedPageBreak/>
              <w:t>nhưng chưa có luật điều chỉnh hoặc khác với quy định của luật hiện hành” (Khoản 2 Điều 15 Luật Ban hành văn bản quy phạm pháp luật).</w:t>
            </w:r>
          </w:p>
          <w:p w14:paraId="08173A21" w14:textId="77777777" w:rsidR="00176FA2" w:rsidRPr="004E5B99" w:rsidRDefault="00176FA2" w:rsidP="00C54565">
            <w:pPr>
              <w:spacing w:line="320" w:lineRule="exact"/>
              <w:ind w:firstLine="284"/>
              <w:jc w:val="both"/>
              <w:rPr>
                <w:rFonts w:ascii="Times New Roman" w:hAnsi="Times New Roman"/>
                <w:color w:val="auto"/>
                <w:spacing w:val="-4"/>
                <w:sz w:val="26"/>
                <w:szCs w:val="26"/>
                <w:lang w:val="sv-SE"/>
              </w:rPr>
            </w:pPr>
          </w:p>
        </w:tc>
        <w:tc>
          <w:tcPr>
            <w:tcW w:w="4127" w:type="dxa"/>
            <w:shd w:val="clear" w:color="auto" w:fill="auto"/>
          </w:tcPr>
          <w:p w14:paraId="7E1DCB77" w14:textId="77777777" w:rsidR="00176FA2" w:rsidRPr="004E5B99" w:rsidRDefault="00176FA2"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 xml:space="preserve">Hải Phòng có 17 tuyến đường </w:t>
            </w:r>
            <w:r w:rsidRPr="004E5B99">
              <w:rPr>
                <w:rFonts w:ascii="Times New Roman" w:hAnsi="Times New Roman"/>
                <w:color w:val="auto"/>
                <w:spacing w:val="2"/>
                <w:sz w:val="26"/>
                <w:szCs w:val="26"/>
              </w:rPr>
              <w:t xml:space="preserve">thủy nội địa quốc gia (282 km) và 10 tuyến địa phương (140,88 km), phục vụ vận tải hàng hóa và hành khách. Các tuyến quốc gia do Cục Đường thủy nội địa Việt Nam quản lý, trong khi tuyến địa phương thuộc Sở Giao thông vận tải. Ngoài ra, thành phố có 10 luồng hàng hải do Cục Hàng hải Việt Nam quản lý. Sự chồng chéo giữa các đơn vị dẫn đến khó khăn trong điều hành tàu thuyền, quản lý cảng bến và xử lý vi phạm, gây bất cập trong công tác kiểm soát và vận </w:t>
            </w:r>
            <w:r w:rsidRPr="004E5B99">
              <w:rPr>
                <w:rFonts w:ascii="Times New Roman" w:hAnsi="Times New Roman"/>
                <w:color w:val="auto"/>
                <w:spacing w:val="2"/>
                <w:sz w:val="26"/>
                <w:szCs w:val="26"/>
              </w:rPr>
              <w:lastRenderedPageBreak/>
              <w:t>hành hệ thống giao thông đường thủy.</w:t>
            </w:r>
          </w:p>
          <w:p w14:paraId="58139F5F" w14:textId="77777777" w:rsidR="00176FA2" w:rsidRPr="004E5B99" w:rsidRDefault="00176FA2"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Do đó, việc đề xuất chính sách này nhằm phân cấp quản lý tuyến đường thủy nội địa quốc gia, cảng, bến thủy nội địa cho Hải Phòng tạo sự thống nhất đầu mối quản lý, đồng thời giúp Thành phố chủ động đầu tư nâng cấp hạ tầng</w:t>
            </w:r>
            <w:r w:rsidR="009C7756">
              <w:rPr>
                <w:rFonts w:ascii="Times New Roman" w:hAnsi="Times New Roman"/>
                <w:color w:val="auto"/>
                <w:sz w:val="26"/>
                <w:szCs w:val="26"/>
              </w:rPr>
              <w:t xml:space="preserve"> giao thông của thành phố</w:t>
            </w:r>
            <w:r w:rsidRPr="004E5B99">
              <w:rPr>
                <w:rFonts w:ascii="Times New Roman" w:hAnsi="Times New Roman"/>
                <w:color w:val="auto"/>
                <w:sz w:val="26"/>
                <w:szCs w:val="26"/>
              </w:rPr>
              <w:t xml:space="preserve">, tăng năng lực vận tải thủy, thúc đẩy </w:t>
            </w:r>
            <w:r w:rsidR="009C7756">
              <w:rPr>
                <w:rFonts w:ascii="Times New Roman" w:hAnsi="Times New Roman"/>
                <w:color w:val="auto"/>
                <w:sz w:val="26"/>
                <w:szCs w:val="26"/>
              </w:rPr>
              <w:t xml:space="preserve">phát triển </w:t>
            </w:r>
            <w:r w:rsidRPr="004E5B99">
              <w:rPr>
                <w:rFonts w:ascii="Times New Roman" w:hAnsi="Times New Roman"/>
                <w:color w:val="auto"/>
                <w:sz w:val="26"/>
                <w:szCs w:val="26"/>
              </w:rPr>
              <w:t>kinh tế. Bên cạnh đó, giúp đơn giản hóa quản lý, bảo trì tuyến</w:t>
            </w:r>
            <w:r w:rsidR="009C7756">
              <w:rPr>
                <w:rFonts w:ascii="Times New Roman" w:hAnsi="Times New Roman"/>
                <w:color w:val="auto"/>
                <w:sz w:val="26"/>
                <w:szCs w:val="26"/>
              </w:rPr>
              <w:t xml:space="preserve"> đường thuỷ nội địa</w:t>
            </w:r>
            <w:r w:rsidRPr="004E5B99">
              <w:rPr>
                <w:rFonts w:ascii="Times New Roman" w:hAnsi="Times New Roman"/>
                <w:color w:val="auto"/>
                <w:sz w:val="26"/>
                <w:szCs w:val="26"/>
              </w:rPr>
              <w:t>, hỗ trợ nhà đầu tư phát triển cảng, bến, nâng cao năng lực xếp dỡ hàng hóa và vận tải hành khách tại Thành phố.</w:t>
            </w:r>
          </w:p>
        </w:tc>
      </w:tr>
      <w:tr w:rsidR="00C64992" w:rsidRPr="004E5B99" w14:paraId="0C9D18BD" w14:textId="77777777" w:rsidTr="001F2929">
        <w:tc>
          <w:tcPr>
            <w:tcW w:w="3969" w:type="dxa"/>
            <w:shd w:val="clear" w:color="auto" w:fill="auto"/>
          </w:tcPr>
          <w:p w14:paraId="3FC64EEF" w14:textId="77777777" w:rsidR="0067620A" w:rsidRPr="0067620A" w:rsidRDefault="0067620A" w:rsidP="0067620A">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lastRenderedPageBreak/>
              <w:t xml:space="preserve">3. Ủy ban nhân dân Thành phố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 xml:space="preserve">ợc thực hiện bán nhà ở cho các hộ dân có tên trong hợp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ồng thuê nhà ở chung c</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thuộc tài sản công hình thành từ sau n</w:t>
            </w:r>
            <w:r w:rsidRPr="0067620A">
              <w:rPr>
                <w:rFonts w:ascii="Times New Roman" w:hAnsi="Times New Roman" w:hint="eastAsia"/>
                <w:color w:val="auto"/>
                <w:spacing w:val="2"/>
                <w:sz w:val="26"/>
                <w:szCs w:val="26"/>
                <w:lang w:val="sv-SE"/>
              </w:rPr>
              <w:t>ă</w:t>
            </w:r>
            <w:r w:rsidRPr="0067620A">
              <w:rPr>
                <w:rFonts w:ascii="Times New Roman" w:hAnsi="Times New Roman"/>
                <w:color w:val="auto"/>
                <w:spacing w:val="2"/>
                <w:sz w:val="26"/>
                <w:szCs w:val="26"/>
                <w:lang w:val="sv-SE"/>
              </w:rPr>
              <w:t xml:space="preserve">m 1994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ến n</w:t>
            </w:r>
            <w:r w:rsidRPr="0067620A">
              <w:rPr>
                <w:rFonts w:ascii="Times New Roman" w:hAnsi="Times New Roman" w:hint="eastAsia"/>
                <w:color w:val="auto"/>
                <w:spacing w:val="2"/>
                <w:sz w:val="26"/>
                <w:szCs w:val="26"/>
                <w:lang w:val="sv-SE"/>
              </w:rPr>
              <w:t>ă</w:t>
            </w:r>
            <w:r w:rsidRPr="0067620A">
              <w:rPr>
                <w:rFonts w:ascii="Times New Roman" w:hAnsi="Times New Roman"/>
                <w:color w:val="auto"/>
                <w:spacing w:val="2"/>
                <w:sz w:val="26"/>
                <w:szCs w:val="26"/>
                <w:lang w:val="sv-SE"/>
              </w:rPr>
              <w:t xml:space="preserve">m 2025. </w:t>
            </w:r>
          </w:p>
          <w:p w14:paraId="35CF0143" w14:textId="77777777" w:rsidR="00C64992" w:rsidRPr="004E5B99" w:rsidRDefault="0067620A" w:rsidP="0067620A">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t xml:space="preserve">Trình tự, thủ tục bán nhà ở theo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tại khoản này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ợc thực hiện nh</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trình tự, thủ tục bán nhà ở </w:t>
            </w:r>
            <w:r w:rsidRPr="0067620A">
              <w:rPr>
                <w:rFonts w:ascii="Times New Roman" w:hAnsi="Times New Roman"/>
                <w:color w:val="auto"/>
                <w:spacing w:val="2"/>
                <w:sz w:val="26"/>
                <w:szCs w:val="26"/>
                <w:lang w:val="sv-SE"/>
              </w:rPr>
              <w:lastRenderedPageBreak/>
              <w:t xml:space="preserve">cũ thuộc tài sản công theo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ịnh của pháp luật về nhà ở.</w:t>
            </w:r>
          </w:p>
        </w:tc>
        <w:tc>
          <w:tcPr>
            <w:tcW w:w="3827" w:type="dxa"/>
            <w:shd w:val="clear" w:color="auto" w:fill="auto"/>
          </w:tcPr>
          <w:p w14:paraId="61704A65" w14:textId="77777777" w:rsidR="00C64992" w:rsidRPr="004E5B99" w:rsidRDefault="00C64992"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lastRenderedPageBreak/>
              <w:t>Pháp luật hiện nay chưa có quy định về việc bán nhà ở hình sau năm 1994 (chỉ quy định việc bán nhà ở cũ thuộc tài sản công hình thành trước năm 1994, bao gồm cả chung cư cũ).</w:t>
            </w:r>
          </w:p>
        </w:tc>
        <w:tc>
          <w:tcPr>
            <w:tcW w:w="3402" w:type="dxa"/>
            <w:shd w:val="clear" w:color="auto" w:fill="auto"/>
          </w:tcPr>
          <w:p w14:paraId="2BE2E37A" w14:textId="77777777" w:rsidR="00C64992" w:rsidRPr="004E5B99" w:rsidRDefault="00C64992"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1. Quy định này đảm bảo tính hợp hiến và đảm bảo phù hợp với các điều ước quốc tế có liên quan.</w:t>
            </w:r>
          </w:p>
          <w:p w14:paraId="3A3D908B" w14:textId="77777777" w:rsidR="00C64992" w:rsidRPr="004E5B99" w:rsidRDefault="00C64992"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2. Về tính đồng bộ của hệ thống pháp luật: Dự thảo Nghị quyết chưa được luật điều chỉnh nhưng đảm bảo phù hợp với thẩm quyền của Quốc hội trong việc ban hành Nghị quyết để </w:t>
            </w:r>
            <w:r w:rsidRPr="004E5B99">
              <w:rPr>
                <w:rFonts w:ascii="Times New Roman" w:hAnsi="Times New Roman"/>
                <w:color w:val="auto"/>
                <w:spacing w:val="-4"/>
                <w:sz w:val="26"/>
                <w:szCs w:val="26"/>
                <w:lang w:val="sv-SE"/>
              </w:rPr>
              <w:lastRenderedPageBreak/>
              <w:t>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66DEFA70" w14:textId="77777777" w:rsidR="00C64992" w:rsidRPr="004E5B99" w:rsidRDefault="00C64992" w:rsidP="00C54565">
            <w:pPr>
              <w:spacing w:line="320" w:lineRule="exact"/>
              <w:ind w:firstLine="284"/>
              <w:jc w:val="both"/>
              <w:rPr>
                <w:rFonts w:ascii="Times New Roman" w:hAnsi="Times New Roman"/>
                <w:color w:val="auto"/>
                <w:spacing w:val="-4"/>
                <w:sz w:val="26"/>
                <w:szCs w:val="26"/>
                <w:lang w:val="sv-SE"/>
              </w:rPr>
            </w:pPr>
          </w:p>
        </w:tc>
        <w:tc>
          <w:tcPr>
            <w:tcW w:w="4127" w:type="dxa"/>
            <w:shd w:val="clear" w:color="auto" w:fill="auto"/>
          </w:tcPr>
          <w:p w14:paraId="133A81A4" w14:textId="77777777" w:rsidR="00B44292" w:rsidRPr="004E5B99" w:rsidRDefault="00C64992"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Thành phố hiện nay có khoảng hơn 4.000 căn hộ tại 12 chung cư</w:t>
            </w:r>
            <w:r w:rsidRPr="004E5B99">
              <w:rPr>
                <w:rStyle w:val="FootnoteReference"/>
                <w:rFonts w:ascii="Times New Roman" w:hAnsi="Times New Roman"/>
                <w:color w:val="auto"/>
                <w:sz w:val="26"/>
                <w:szCs w:val="26"/>
              </w:rPr>
              <w:footnoteReference w:id="1"/>
            </w:r>
            <w:r w:rsidRPr="004E5B99">
              <w:rPr>
                <w:rFonts w:ascii="Times New Roman" w:hAnsi="Times New Roman"/>
                <w:color w:val="auto"/>
                <w:sz w:val="26"/>
                <w:szCs w:val="26"/>
              </w:rPr>
              <w:t xml:space="preserve">  được xây dựng theo chương trình cải tạo chung cư cũ theo quy định của pháp luật về nhà ở. Hiện nay, nhiều hộ dân đang thuê nhà ở chung cư thuộc tài sản công hình thành sau năm 1994 có nhu cầu mua nhà ở để ổn định cuộc sống. </w:t>
            </w:r>
          </w:p>
          <w:p w14:paraId="468C3A15" w14:textId="77777777" w:rsidR="00C64992" w:rsidRPr="004E5B99" w:rsidRDefault="00B44292"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 xml:space="preserve">Theo số liệu thống kê sơ bộ, tổng số căn chung cư thuộc tài sản công hình thành sau năm 1994 tại thành phố Hải Phòng là 4.170 căn; tổng số tiền thu được từ việc bán nhà dự kiến khoảng 4.500 tỷ đồng. </w:t>
            </w:r>
            <w:r w:rsidR="00C64992" w:rsidRPr="004E5B99">
              <w:rPr>
                <w:rFonts w:ascii="Times New Roman" w:hAnsi="Times New Roman"/>
                <w:color w:val="auto"/>
                <w:sz w:val="26"/>
                <w:szCs w:val="26"/>
              </w:rPr>
              <w:t xml:space="preserve">Do đó, việc quy định cho phép Ủy ban nhân dân thành phố Hải Phòng thực hiện bán nhà ở cho các hộ dân đang thuê nhà ở chung cư thuộc tài sản công hình thành sau năm 1994 sẽ góp phần tạo nguồn thu cho ngân sách </w:t>
            </w:r>
            <w:r w:rsidR="00AE5A10">
              <w:rPr>
                <w:rFonts w:ascii="Times New Roman" w:hAnsi="Times New Roman"/>
                <w:color w:val="auto"/>
                <w:sz w:val="26"/>
                <w:szCs w:val="26"/>
              </w:rPr>
              <w:t>T</w:t>
            </w:r>
            <w:r w:rsidR="00C64992" w:rsidRPr="004E5B99">
              <w:rPr>
                <w:rFonts w:ascii="Times New Roman" w:hAnsi="Times New Roman"/>
                <w:color w:val="auto"/>
                <w:sz w:val="26"/>
                <w:szCs w:val="26"/>
              </w:rPr>
              <w:t>hành phố, giảm các khoản chi phí đối với công tác quản lý vận hành, bảo trì nhà ở, đồng thời đáp ứng yêu cầu và nguyện vọng của người dân về việc được mua nhà ở tại các chung cư này.</w:t>
            </w:r>
          </w:p>
        </w:tc>
      </w:tr>
      <w:tr w:rsidR="00792081" w:rsidRPr="004E5B99" w14:paraId="21EC7966" w14:textId="77777777" w:rsidTr="001F2929">
        <w:tc>
          <w:tcPr>
            <w:tcW w:w="3969" w:type="dxa"/>
            <w:shd w:val="clear" w:color="auto" w:fill="auto"/>
          </w:tcPr>
          <w:p w14:paraId="01CACDBA" w14:textId="77777777" w:rsidR="0067620A" w:rsidRPr="0067620A" w:rsidRDefault="0067620A" w:rsidP="0067620A">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lastRenderedPageBreak/>
              <w:t xml:space="preserve">4. Việc thực hiện chuẩn bị thu hồi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ối với các dự án khu công nghiệp, khu công nghệ cao, khu công nghệ thông tin tập trung có quy mô trên 100 ha; cụm công nghiệp, khu </w:t>
            </w:r>
            <w:r w:rsidRPr="0067620A">
              <w:rPr>
                <w:rFonts w:ascii="Times New Roman" w:hAnsi="Times New Roman" w:hint="eastAsia"/>
                <w:color w:val="auto"/>
                <w:spacing w:val="2"/>
                <w:sz w:val="26"/>
                <w:szCs w:val="26"/>
                <w:lang w:val="sv-SE"/>
              </w:rPr>
              <w:t>đô</w:t>
            </w:r>
            <w:r w:rsidRPr="0067620A">
              <w:rPr>
                <w:rFonts w:ascii="Times New Roman" w:hAnsi="Times New Roman"/>
                <w:color w:val="auto"/>
                <w:spacing w:val="2"/>
                <w:sz w:val="26"/>
                <w:szCs w:val="26"/>
                <w:lang w:val="sv-SE"/>
              </w:rPr>
              <w:t xml:space="preserve"> thị, khu dân c</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nông thôn, dự án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ầu t</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trong khu kinh tế, trung tâm logistics có quy mô trên 50 ha; dự án mà công tác bồi th</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ờng, hỗ trợ, tái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ịnh c</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 xml:space="preserve">ợc tách thành dự án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ộc lập theo quy </w:t>
            </w:r>
            <w:r w:rsidRPr="0067620A">
              <w:rPr>
                <w:rFonts w:ascii="Times New Roman" w:hAnsi="Times New Roman" w:hint="eastAsia"/>
                <w:color w:val="auto"/>
                <w:spacing w:val="2"/>
                <w:sz w:val="26"/>
                <w:szCs w:val="26"/>
                <w:lang w:val="sv-SE"/>
              </w:rPr>
              <w:lastRenderedPageBreak/>
              <w:t>đ</w:t>
            </w:r>
            <w:r w:rsidRPr="0067620A">
              <w:rPr>
                <w:rFonts w:ascii="Times New Roman" w:hAnsi="Times New Roman"/>
                <w:color w:val="auto"/>
                <w:spacing w:val="2"/>
                <w:sz w:val="26"/>
                <w:szCs w:val="26"/>
                <w:lang w:val="sv-SE"/>
              </w:rPr>
              <w:t xml:space="preserve">ịnh pháp luật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ầu t</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công,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ợc thực hiện nh</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sau:</w:t>
            </w:r>
          </w:p>
          <w:p w14:paraId="5C42FB7C" w14:textId="77777777" w:rsidR="0067620A" w:rsidRPr="0067620A" w:rsidRDefault="0067620A" w:rsidP="0067620A">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t>a) C</w:t>
            </w:r>
            <w:r w:rsidRPr="0067620A">
              <w:rPr>
                <w:rFonts w:ascii="Times New Roman" w:hAnsi="Times New Roman" w:hint="eastAsia"/>
                <w:color w:val="auto"/>
                <w:spacing w:val="2"/>
                <w:sz w:val="26"/>
                <w:szCs w:val="26"/>
                <w:lang w:val="sv-SE"/>
              </w:rPr>
              <w:t>ă</w:t>
            </w:r>
            <w:r w:rsidRPr="0067620A">
              <w:rPr>
                <w:rFonts w:ascii="Times New Roman" w:hAnsi="Times New Roman"/>
                <w:color w:val="auto"/>
                <w:spacing w:val="2"/>
                <w:sz w:val="26"/>
                <w:szCs w:val="26"/>
                <w:lang w:val="sv-SE"/>
              </w:rPr>
              <w:t xml:space="preserve">n cứ quy hoạch, kế hoạch sử dụng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 xml:space="preserve">ợc cấp có thẩm quyền phê duyệt, Hội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ồng nhân dân Thành phố ban hành danh mục các dự án tổ chức thực hiện tr</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ớc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iều tra, khảo sát,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o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ạc, kiểm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ếm, xác minh nguồn gốc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tài sản gắn liền với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theo trình tự, thủ tục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ịnh tại khoản này;</w:t>
            </w:r>
          </w:p>
          <w:p w14:paraId="10B6B69E" w14:textId="77777777" w:rsidR="0067620A" w:rsidRPr="0067620A" w:rsidRDefault="0067620A" w:rsidP="0067620A">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t>b) C</w:t>
            </w:r>
            <w:r w:rsidRPr="0067620A">
              <w:rPr>
                <w:rFonts w:ascii="Times New Roman" w:hAnsi="Times New Roman" w:hint="eastAsia"/>
                <w:color w:val="auto"/>
                <w:spacing w:val="2"/>
                <w:sz w:val="26"/>
                <w:szCs w:val="26"/>
                <w:lang w:val="sv-SE"/>
              </w:rPr>
              <w:t>ă</w:t>
            </w:r>
            <w:r w:rsidRPr="0067620A">
              <w:rPr>
                <w:rFonts w:ascii="Times New Roman" w:hAnsi="Times New Roman"/>
                <w:color w:val="auto"/>
                <w:spacing w:val="2"/>
                <w:sz w:val="26"/>
                <w:szCs w:val="26"/>
                <w:lang w:val="sv-SE"/>
              </w:rPr>
              <w:t xml:space="preserve">n cứ danh mục dự án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ịnh tại khoản này, c</w:t>
            </w:r>
            <w:r w:rsidRPr="0067620A">
              <w:rPr>
                <w:rFonts w:ascii="Times New Roman" w:hAnsi="Times New Roman" w:hint="eastAsia"/>
                <w:color w:val="auto"/>
                <w:spacing w:val="2"/>
                <w:sz w:val="26"/>
                <w:szCs w:val="26"/>
                <w:lang w:val="sv-SE"/>
              </w:rPr>
              <w:t>ơ</w:t>
            </w:r>
            <w:r w:rsidRPr="0067620A">
              <w:rPr>
                <w:rFonts w:ascii="Times New Roman" w:hAnsi="Times New Roman"/>
                <w:color w:val="auto"/>
                <w:spacing w:val="2"/>
                <w:sz w:val="26"/>
                <w:szCs w:val="26"/>
                <w:lang w:val="sv-SE"/>
              </w:rPr>
              <w:t xml:space="preserve"> quan nhà n</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ớc có thẩm quyền thu hồi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theo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của Luật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ai ban hành thông báo tổ chức thực hiện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iều tra, khảo sát,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o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ạc, kiểm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ếm, xác minh nguồn gốc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tài sản gắn liền với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p>
          <w:p w14:paraId="4C888B76" w14:textId="77777777" w:rsidR="0067620A" w:rsidRPr="0067620A" w:rsidRDefault="0067620A" w:rsidP="0067620A">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t xml:space="preserve">Thông báo tổ chức thực hiện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iều tra, khảo sát,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o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ạc, kiểm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ếm, xác minh nguồn gốc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tài sản gắn liền với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 xml:space="preserve">ợc gửi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ến từng ng</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ời sử dụng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ất và thông báo trên ph</w:t>
            </w:r>
            <w:r w:rsidRPr="0067620A">
              <w:rPr>
                <w:rFonts w:ascii="Times New Roman" w:hAnsi="Times New Roman" w:hint="eastAsia"/>
                <w:color w:val="auto"/>
                <w:spacing w:val="2"/>
                <w:sz w:val="26"/>
                <w:szCs w:val="26"/>
                <w:lang w:val="sv-SE"/>
              </w:rPr>
              <w:t>ươ</w:t>
            </w:r>
            <w:r w:rsidRPr="0067620A">
              <w:rPr>
                <w:rFonts w:ascii="Times New Roman" w:hAnsi="Times New Roman"/>
                <w:color w:val="auto"/>
                <w:spacing w:val="2"/>
                <w:sz w:val="26"/>
                <w:szCs w:val="26"/>
                <w:lang w:val="sv-SE"/>
              </w:rPr>
              <w:t xml:space="preserve">ng tiện thông tin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ại chúng, niêm yết tại trụ sở Ủy ban nhân dân cấp xã,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ịa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iểm sinh hoạt chung của khu dân c</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w:t>
            </w:r>
          </w:p>
          <w:p w14:paraId="2D5B1352" w14:textId="77777777" w:rsidR="0067620A" w:rsidRPr="0067620A" w:rsidRDefault="0067620A" w:rsidP="0067620A">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lastRenderedPageBreak/>
              <w:t>c) Trên c</w:t>
            </w:r>
            <w:r w:rsidRPr="0067620A">
              <w:rPr>
                <w:rFonts w:ascii="Times New Roman" w:hAnsi="Times New Roman" w:hint="eastAsia"/>
                <w:color w:val="auto"/>
                <w:spacing w:val="2"/>
                <w:sz w:val="26"/>
                <w:szCs w:val="26"/>
                <w:lang w:val="sv-SE"/>
              </w:rPr>
              <w:t>ơ</w:t>
            </w:r>
            <w:r w:rsidRPr="0067620A">
              <w:rPr>
                <w:rFonts w:ascii="Times New Roman" w:hAnsi="Times New Roman"/>
                <w:color w:val="auto"/>
                <w:spacing w:val="2"/>
                <w:sz w:val="26"/>
                <w:szCs w:val="26"/>
                <w:lang w:val="sv-SE"/>
              </w:rPr>
              <w:t xml:space="preserve"> sở thông báo tại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iểm b khoản này, tổ chức làm nhiệm vụ bồi th</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ờng, giải phóng mặt bằng theo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của pháp luật về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ai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 xml:space="preserve">ợc phép triển khai việc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iều tra, khảo sát,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o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ạc, kiểm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ếm, xác minh nguồn gốc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tài sản gắn liền với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ất tr</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ớc khi c</w:t>
            </w:r>
            <w:r w:rsidRPr="0067620A">
              <w:rPr>
                <w:rFonts w:ascii="Times New Roman" w:hAnsi="Times New Roman" w:hint="eastAsia"/>
                <w:color w:val="auto"/>
                <w:spacing w:val="2"/>
                <w:sz w:val="26"/>
                <w:szCs w:val="26"/>
                <w:lang w:val="sv-SE"/>
              </w:rPr>
              <w:t>ơ</w:t>
            </w:r>
            <w:r w:rsidRPr="0067620A">
              <w:rPr>
                <w:rFonts w:ascii="Times New Roman" w:hAnsi="Times New Roman"/>
                <w:color w:val="auto"/>
                <w:spacing w:val="2"/>
                <w:sz w:val="26"/>
                <w:szCs w:val="26"/>
                <w:lang w:val="sv-SE"/>
              </w:rPr>
              <w:t xml:space="preserve"> quan nhà n</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ớc có thẩm quyền ban hành thông báo thu hồi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p>
          <w:p w14:paraId="1A010862" w14:textId="77777777" w:rsidR="0067620A" w:rsidRPr="0067620A" w:rsidRDefault="0067620A" w:rsidP="0067620A">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t>Ủy ban nhân dân cấp xã có trách nhiệm phối hợp với tổ chức làm nhiệm vụ bồi th</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ờng, giải phóng mặt bằng triển khai thực hiện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iều tra, khảo sát,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o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ạc, kiểm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ếm, xác minh nguồn gốc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tài sản gắn liền với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p>
          <w:p w14:paraId="34AB580A" w14:textId="77777777" w:rsidR="0067620A" w:rsidRPr="0067620A" w:rsidRDefault="0067620A" w:rsidP="0067620A">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t>Ng</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ời sử dụng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ất có trách nhiệm phối hợp với tổ chức làm nhiệm vụ bồi th</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ờng, giải phóng mặt bằng thực hiện việc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iều tra, khảo sát,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o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ạc xác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diện tích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thống kê nhà ở, tài sản khác gắn liền với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ể lập ph</w:t>
            </w:r>
            <w:r w:rsidRPr="0067620A">
              <w:rPr>
                <w:rFonts w:ascii="Times New Roman" w:hAnsi="Times New Roman" w:hint="eastAsia"/>
                <w:color w:val="auto"/>
                <w:spacing w:val="2"/>
                <w:sz w:val="26"/>
                <w:szCs w:val="26"/>
                <w:lang w:val="sv-SE"/>
              </w:rPr>
              <w:t>ươ</w:t>
            </w:r>
            <w:r w:rsidRPr="0067620A">
              <w:rPr>
                <w:rFonts w:ascii="Times New Roman" w:hAnsi="Times New Roman"/>
                <w:color w:val="auto"/>
                <w:spacing w:val="2"/>
                <w:sz w:val="26"/>
                <w:szCs w:val="26"/>
                <w:lang w:val="sv-SE"/>
              </w:rPr>
              <w:t>ng án bồi th</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ờng, hỗ trợ, tái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ịnh c</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w:t>
            </w:r>
          </w:p>
          <w:p w14:paraId="2C5D5991" w14:textId="77777777" w:rsidR="0067620A" w:rsidRPr="0067620A" w:rsidRDefault="0067620A" w:rsidP="0067620A">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t xml:space="preserve">d) Sau khi lựa chọn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 xml:space="preserve">ợc nhà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ầu t</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thực hiện dự án theo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ịnh của pháp luật hiện hành, c</w:t>
            </w:r>
            <w:r w:rsidRPr="0067620A">
              <w:rPr>
                <w:rFonts w:ascii="Times New Roman" w:hAnsi="Times New Roman" w:hint="eastAsia"/>
                <w:color w:val="auto"/>
                <w:spacing w:val="2"/>
                <w:sz w:val="26"/>
                <w:szCs w:val="26"/>
                <w:lang w:val="sv-SE"/>
              </w:rPr>
              <w:t>ơ</w:t>
            </w:r>
            <w:r w:rsidRPr="0067620A">
              <w:rPr>
                <w:rFonts w:ascii="Times New Roman" w:hAnsi="Times New Roman"/>
                <w:color w:val="auto"/>
                <w:spacing w:val="2"/>
                <w:sz w:val="26"/>
                <w:szCs w:val="26"/>
                <w:lang w:val="sv-SE"/>
              </w:rPr>
              <w:t xml:space="preserve"> quan </w:t>
            </w:r>
            <w:r w:rsidRPr="0067620A">
              <w:rPr>
                <w:rFonts w:ascii="Times New Roman" w:hAnsi="Times New Roman"/>
                <w:color w:val="auto"/>
                <w:spacing w:val="2"/>
                <w:sz w:val="26"/>
                <w:szCs w:val="26"/>
                <w:lang w:val="sv-SE"/>
              </w:rPr>
              <w:lastRenderedPageBreak/>
              <w:t>nhà n</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ớc có thẩm quyền thu hồi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theo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của Luật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ai ban hành thông báo thu hồi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và sử dụng kết quả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iều tra, khảo sát,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o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ạc, kiểm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ếm, xác minh nguồn gốc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tài sản gắn liền với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 xml:space="preserve">ợc thực hiện theo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tại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iểm c khoản này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ể lập ph</w:t>
            </w:r>
            <w:r w:rsidRPr="0067620A">
              <w:rPr>
                <w:rFonts w:ascii="Times New Roman" w:hAnsi="Times New Roman" w:hint="eastAsia"/>
                <w:color w:val="auto"/>
                <w:spacing w:val="2"/>
                <w:sz w:val="26"/>
                <w:szCs w:val="26"/>
                <w:lang w:val="sv-SE"/>
              </w:rPr>
              <w:t>ươ</w:t>
            </w:r>
            <w:r w:rsidRPr="0067620A">
              <w:rPr>
                <w:rFonts w:ascii="Times New Roman" w:hAnsi="Times New Roman"/>
                <w:color w:val="auto"/>
                <w:spacing w:val="2"/>
                <w:sz w:val="26"/>
                <w:szCs w:val="26"/>
                <w:lang w:val="sv-SE"/>
              </w:rPr>
              <w:t>ng án bồi th</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ờng, hỗ trợ, tái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ịnh c</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Việc lập, thẩm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ịnh, phê duyệt và tổ chức thực hiện ph</w:t>
            </w:r>
            <w:r w:rsidRPr="0067620A">
              <w:rPr>
                <w:rFonts w:ascii="Times New Roman" w:hAnsi="Times New Roman" w:hint="eastAsia"/>
                <w:color w:val="auto"/>
                <w:spacing w:val="2"/>
                <w:sz w:val="26"/>
                <w:szCs w:val="26"/>
                <w:lang w:val="sv-SE"/>
              </w:rPr>
              <w:t>ươ</w:t>
            </w:r>
            <w:r w:rsidRPr="0067620A">
              <w:rPr>
                <w:rFonts w:ascii="Times New Roman" w:hAnsi="Times New Roman"/>
                <w:color w:val="auto"/>
                <w:spacing w:val="2"/>
                <w:sz w:val="26"/>
                <w:szCs w:val="26"/>
                <w:lang w:val="sv-SE"/>
              </w:rPr>
              <w:t>ng án bồi th</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ờng, hỗ trợ, tái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ịnh c</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và quyết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thu hồi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thực hiện theo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của pháp luật về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ai; </w:t>
            </w:r>
          </w:p>
          <w:p w14:paraId="1441D2AA" w14:textId="77777777" w:rsidR="00792081" w:rsidRPr="004E5B99" w:rsidRDefault="0067620A" w:rsidP="0067620A">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 Hội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ồng nhân dân Thành phố quyết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sử dụng ngân sách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ịa ph</w:t>
            </w:r>
            <w:r w:rsidRPr="0067620A">
              <w:rPr>
                <w:rFonts w:ascii="Times New Roman" w:hAnsi="Times New Roman" w:hint="eastAsia"/>
                <w:color w:val="auto"/>
                <w:spacing w:val="2"/>
                <w:sz w:val="26"/>
                <w:szCs w:val="26"/>
                <w:lang w:val="sv-SE"/>
              </w:rPr>
              <w:t>ươ</w:t>
            </w:r>
            <w:r w:rsidRPr="0067620A">
              <w:rPr>
                <w:rFonts w:ascii="Times New Roman" w:hAnsi="Times New Roman"/>
                <w:color w:val="auto"/>
                <w:spacing w:val="2"/>
                <w:sz w:val="26"/>
                <w:szCs w:val="26"/>
                <w:lang w:val="sv-SE"/>
              </w:rPr>
              <w:t xml:space="preserve">ng thực hiện các nội dung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tại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iểm c khoản này và ban hành trình tự, thủ tục thực hiện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ịnh tại khoản này.</w:t>
            </w:r>
          </w:p>
        </w:tc>
        <w:tc>
          <w:tcPr>
            <w:tcW w:w="3827" w:type="dxa"/>
            <w:shd w:val="clear" w:color="auto" w:fill="auto"/>
          </w:tcPr>
          <w:p w14:paraId="3C3B8612" w14:textId="77777777" w:rsidR="00792081" w:rsidRPr="004E5B99" w:rsidRDefault="00792081"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lastRenderedPageBreak/>
              <w:t>Trình tự, thủ tục thu hồi đất được quy định tại Điều 87 Luật Đất đai năm 2024 và Nghị định 88/2024/NĐ-CP ngày 15/7/2024, cụ thể:</w:t>
            </w:r>
          </w:p>
          <w:p w14:paraId="529330DD" w14:textId="77777777" w:rsidR="00792081" w:rsidRPr="004E5B99" w:rsidRDefault="00792081"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xml:space="preserve">Căn cứ quy hoạch sử dụng đất cấp huyện, kế hoạch sử dụng đất hằng năm cấp huyện, Hội đồng nhân dân thành phố ban hành danh mục các dự án cần thu hồi đất. Trên cơ sở đó, cơ quan nhà nước có thẩm </w:t>
            </w:r>
            <w:r w:rsidRPr="004E5B99">
              <w:rPr>
                <w:rFonts w:ascii="Times New Roman" w:hAnsi="Times New Roman"/>
                <w:color w:val="auto"/>
                <w:spacing w:val="-2"/>
                <w:sz w:val="26"/>
                <w:szCs w:val="26"/>
                <w:lang w:val="sv-SE"/>
              </w:rPr>
              <w:lastRenderedPageBreak/>
              <w:t>quyền ban hành thông báo tổ chức điều tra, khảo sát, đo đạc, kiểm đếm, xác minh nguồn gốc đất, tài sản gắn liền với đất. Việc này được thông báo đến từng người sử dụng đất, công khai trên phương tiện thông tin đại chúng và niêm yết tại UBND cấp xã.</w:t>
            </w:r>
          </w:p>
          <w:p w14:paraId="73C65D55" w14:textId="77777777" w:rsidR="00792081" w:rsidRPr="004E5B99" w:rsidRDefault="00792081"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Dựa trên thông báo, tổ chức làm nhiệm vụ bồi thường, giải phóng mặt bằng thực hiện việc khảo sát, kiểm đếm trước khi có quyết định thu hồi đất. UBND cấp xã và người sử dụng đất có trách nhiệm phối hợp thực hiện nhằm xác định diện tích đất, tài sản gắn liền với đất để lập phương án bồi thường, hỗ trợ, tái định cư.</w:t>
            </w:r>
          </w:p>
          <w:p w14:paraId="1BF777EC" w14:textId="77777777" w:rsidR="00792081" w:rsidRPr="004E5B99" w:rsidRDefault="00792081"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xml:space="preserve">Sau khi lựa chọn nhà đầu tư theo quy định pháp luật, cơ quan có thẩm quyền ban hành quyết định thu hồi đất và sử dụng kết quả kiểm đếm để lập phương án bồi thường, hỗ trợ, tái định cư theo quy định pháp luật. Hội đồng nhân dân tỉnh quyết định sử dụng ngân sách địa phương để thực hiện các nội dung liên quan và </w:t>
            </w:r>
            <w:r w:rsidRPr="004E5B99">
              <w:rPr>
                <w:rFonts w:ascii="Times New Roman" w:hAnsi="Times New Roman"/>
                <w:color w:val="auto"/>
                <w:spacing w:val="-2"/>
                <w:sz w:val="26"/>
                <w:szCs w:val="26"/>
                <w:lang w:val="sv-SE"/>
              </w:rPr>
              <w:lastRenderedPageBreak/>
              <w:t>ban hành trình tự, thủ tục theo quy định.</w:t>
            </w:r>
          </w:p>
        </w:tc>
        <w:tc>
          <w:tcPr>
            <w:tcW w:w="3402" w:type="dxa"/>
            <w:shd w:val="clear" w:color="auto" w:fill="auto"/>
          </w:tcPr>
          <w:p w14:paraId="7FC05DE4" w14:textId="77777777" w:rsidR="00792081" w:rsidRPr="004E5B99" w:rsidRDefault="00792081"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11DEE6C5" w14:textId="77777777" w:rsidR="00792081" w:rsidRPr="004E5B99" w:rsidRDefault="00792081"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xml:space="preserve">2. Về tính đồng bộ của hệ thống pháp luật: Dự thảo Nghị quyết quy định khác Luật Đất đai năm 2024 nhưng đảm bảo phù hợp với thẩm quyền của Quốc hội trong việc ban hành Nghị quyết để quy định “Thực </w:t>
            </w:r>
            <w:r w:rsidRPr="004E5B99">
              <w:rPr>
                <w:rFonts w:ascii="Times New Roman" w:hAnsi="Times New Roman"/>
                <w:color w:val="auto"/>
                <w:spacing w:val="2"/>
                <w:sz w:val="26"/>
                <w:szCs w:val="26"/>
                <w:lang w:val="sv-SE"/>
              </w:rPr>
              <w:lastRenderedPageBreak/>
              <w:t>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2F47DF9F" w14:textId="77777777" w:rsidR="00792081" w:rsidRPr="004E5B99" w:rsidRDefault="00792081"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3.</w:t>
            </w:r>
            <w:r w:rsidR="00DF73B3" w:rsidRPr="004E5B99">
              <w:rPr>
                <w:rFonts w:ascii="Times New Roman" w:hAnsi="Times New Roman"/>
                <w:color w:val="auto"/>
                <w:spacing w:val="-4"/>
                <w:sz w:val="26"/>
                <w:szCs w:val="26"/>
                <w:lang w:val="sv-SE"/>
              </w:rPr>
              <w:t xml:space="preserve"> </w:t>
            </w:r>
            <w:r w:rsidR="00AC08B8" w:rsidRPr="004E5B99">
              <w:rPr>
                <w:rFonts w:ascii="Times New Roman" w:hAnsi="Times New Roman"/>
                <w:color w:val="auto"/>
                <w:spacing w:val="-4"/>
                <w:sz w:val="26"/>
                <w:szCs w:val="26"/>
                <w:lang w:val="sv-SE"/>
              </w:rPr>
              <w:t>Quốc hội đã cho phép áp dụng thí điểm chính sách tương tự đối với thành phố Hồ Chí Minh, Đà Nẵng và Khánh Hòa nên quy định này của dự thảo Nghị quyết là bảo đảm tương đồng với các nghị quyết thí điểm khác có liên quan.</w:t>
            </w:r>
          </w:p>
        </w:tc>
        <w:tc>
          <w:tcPr>
            <w:tcW w:w="4127" w:type="dxa"/>
            <w:shd w:val="clear" w:color="auto" w:fill="auto"/>
          </w:tcPr>
          <w:p w14:paraId="735A983F" w14:textId="77777777" w:rsidR="00792081" w:rsidRPr="004E5B99" w:rsidRDefault="00792081"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Theo Điều 87 Luật Đất đai 2024, trình tự thu hồi đất phải trải qua nhiều bước như lập kế hoạch, đo đạc, kiểm đếm, thẩm định phương án bồi thường, hỗ trợ, tái định cư, làm chậm tiến độ triển khai dự án. Trong quá trình thực hiện, nếu người dân không hợp tác, có thể phải áp dụng biện pháp cưỡng chế theo Điều 88 và 89 Luật Đất đai 2024.</w:t>
            </w:r>
          </w:p>
          <w:p w14:paraId="758F9FA5" w14:textId="77777777" w:rsidR="00792081" w:rsidRPr="004E5B99" w:rsidRDefault="00792081"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Để rút ngắn thời gian, đề xuất cho phép để thành phố Hải Phòng được thí điểm tiến hành đo đạc, kiểm đếm ngay sau khi danh mục các dự án được Hội đồng nhân dân Thành phố chấp thuận cho phép thực hiện, không chờ sau khi Thông báo thu hồi đất được ban hành mới thực hiện nhằm đảm bảo công tác ban hành Thông báo thu hồi đất đúng ranh giới, đúng đối tượng sử dụng, tránh bổ sung, điều chỉnh nhiều lần, mất thời gian ảnh hưởng đến tiến độ chung dự án. Đặc biệt, với các dự án quy mô lớn như khu công nghiệp, khu công nghệ cao, khu đô thị trên 50-100 ha hoặc dự án có công tác bồi thường tách riêng, cần có cơ chế đặc thù linh hoạt để thúc đẩy đầu tư và phát triển kinh tế Thành phố.</w:t>
            </w:r>
          </w:p>
        </w:tc>
      </w:tr>
      <w:tr w:rsidR="000612E6" w:rsidRPr="004E5B99" w14:paraId="650DAA67" w14:textId="77777777" w:rsidTr="001F2929">
        <w:tc>
          <w:tcPr>
            <w:tcW w:w="3969" w:type="dxa"/>
            <w:shd w:val="clear" w:color="auto" w:fill="auto"/>
          </w:tcPr>
          <w:p w14:paraId="07FA0CA9" w14:textId="77777777" w:rsidR="0067620A" w:rsidRPr="0067620A" w:rsidRDefault="0067620A" w:rsidP="0067620A">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lastRenderedPageBreak/>
              <w:t xml:space="preserve">5. Ủy ban nhân dân Thành phố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 xml:space="preserve">ợc cho thuê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không thông qua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ấu giá quyền sử dụng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ấu thầu dự án có sử dụng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ối với dự án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ầu t</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xây dựng hạ tầng trung tâm logistics phục vụ cảng biển, cảng hàng không, cảng thủy nội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ịa trên </w:t>
            </w:r>
            <w:r w:rsidRPr="0067620A">
              <w:rPr>
                <w:rFonts w:ascii="Times New Roman" w:hAnsi="Times New Roman" w:hint="eastAsia"/>
                <w:color w:val="auto"/>
                <w:spacing w:val="2"/>
                <w:sz w:val="26"/>
                <w:szCs w:val="26"/>
                <w:lang w:val="sv-SE"/>
              </w:rPr>
              <w:lastRenderedPageBreak/>
              <w:t>đ</w:t>
            </w:r>
            <w:r w:rsidRPr="0067620A">
              <w:rPr>
                <w:rFonts w:ascii="Times New Roman" w:hAnsi="Times New Roman"/>
                <w:color w:val="auto"/>
                <w:spacing w:val="2"/>
                <w:sz w:val="26"/>
                <w:szCs w:val="26"/>
                <w:lang w:val="sv-SE"/>
              </w:rPr>
              <w:t>ịa bàn Thành phố c</w:t>
            </w:r>
            <w:r w:rsidRPr="0067620A">
              <w:rPr>
                <w:rFonts w:ascii="Times New Roman" w:hAnsi="Times New Roman" w:hint="eastAsia"/>
                <w:color w:val="auto"/>
                <w:spacing w:val="2"/>
                <w:sz w:val="26"/>
                <w:szCs w:val="26"/>
                <w:lang w:val="sv-SE"/>
              </w:rPr>
              <w:t>ó</w:t>
            </w:r>
            <w:r w:rsidRPr="0067620A">
              <w:rPr>
                <w:rFonts w:ascii="Times New Roman" w:hAnsi="Times New Roman"/>
                <w:color w:val="auto"/>
                <w:spacing w:val="2"/>
                <w:sz w:val="26"/>
                <w:szCs w:val="26"/>
                <w:lang w:val="sv-SE"/>
              </w:rPr>
              <w:t xml:space="preserve"> quy mô trên 50 ha. </w:t>
            </w:r>
          </w:p>
          <w:p w14:paraId="1EC45144" w14:textId="77777777" w:rsidR="0067620A" w:rsidRPr="0067620A" w:rsidRDefault="0067620A" w:rsidP="0067620A">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t xml:space="preserve">Việc thu hồi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ể thực hiện dự án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ầu t</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xây dựng hạ tầng trung tâm logistics phục vụ cảng biển, cảng hàng không, cảng thủy nội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ịa với quy mô trên 50 ha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ợc thực hiện nh</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tr</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ờng hợp thu hồi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ể phát triển kinh tế - xã hội vì lợi ích quốc gia, công cộng theo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tại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iều 79 Luật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ai n</w:t>
            </w:r>
            <w:r w:rsidRPr="0067620A">
              <w:rPr>
                <w:rFonts w:ascii="Times New Roman" w:hAnsi="Times New Roman" w:hint="eastAsia"/>
                <w:color w:val="auto"/>
                <w:spacing w:val="2"/>
                <w:sz w:val="26"/>
                <w:szCs w:val="26"/>
                <w:lang w:val="sv-SE"/>
              </w:rPr>
              <w:t>ă</w:t>
            </w:r>
            <w:r w:rsidRPr="0067620A">
              <w:rPr>
                <w:rFonts w:ascii="Times New Roman" w:hAnsi="Times New Roman"/>
                <w:color w:val="auto"/>
                <w:spacing w:val="2"/>
                <w:sz w:val="26"/>
                <w:szCs w:val="26"/>
                <w:lang w:val="sv-SE"/>
              </w:rPr>
              <w:t xml:space="preserve">m 2024. Trình tự, thủ tục thu hồi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ối với các dự án nêu trên thực hiện theo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tại khoản 4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iều 6 Nghị quyết này.</w:t>
            </w:r>
          </w:p>
          <w:p w14:paraId="6C6E5513" w14:textId="77777777" w:rsidR="000612E6" w:rsidRPr="004E5B99" w:rsidRDefault="0067620A" w:rsidP="0067620A">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t xml:space="preserve">Nhà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ầu t</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ợc Nhà n</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ớc cho thuê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ể thực hiện dự án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ầu t</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hạ tầng trung tâm logistics có quyền và nghĩa vụ nh</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ối với nhà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ầu t</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ợc Nhà n</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ớc cho thuê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ể thực hiện dự án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ầu t</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xây dựng và kinh doanh kết cấu hạ tầng Khu công nghiệp theo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của pháp luật về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ai.</w:t>
            </w:r>
          </w:p>
        </w:tc>
        <w:tc>
          <w:tcPr>
            <w:tcW w:w="3827" w:type="dxa"/>
            <w:shd w:val="clear" w:color="auto" w:fill="auto"/>
          </w:tcPr>
          <w:p w14:paraId="5FC29CA8" w14:textId="77777777" w:rsidR="000612E6" w:rsidRPr="004E5B99" w:rsidRDefault="000612E6"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lastRenderedPageBreak/>
              <w:t>- Về khái niệm về hạ tầng trung tâm logistics:</w:t>
            </w:r>
          </w:p>
          <w:p w14:paraId="4800C275" w14:textId="77777777" w:rsidR="000612E6" w:rsidRPr="004E5B99" w:rsidRDefault="000612E6"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Luật Thương mại 2005 chỉ quy định về dịch vụ logistics, chưa có khái niệm cụ thể về hạ tầng trung tâm logistics.</w:t>
            </w:r>
          </w:p>
          <w:p w14:paraId="6030CBC8" w14:textId="77777777" w:rsidR="000612E6" w:rsidRPr="004E5B99" w:rsidRDefault="000612E6"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xml:space="preserve">+ Nghị định 163/2017/NĐ-CP (sửa đổi bởi Nghị định </w:t>
            </w:r>
            <w:r w:rsidRPr="004E5B99">
              <w:rPr>
                <w:rFonts w:ascii="Times New Roman" w:hAnsi="Times New Roman"/>
                <w:color w:val="auto"/>
                <w:spacing w:val="-2"/>
                <w:sz w:val="26"/>
                <w:szCs w:val="26"/>
                <w:lang w:val="sv-SE"/>
              </w:rPr>
              <w:lastRenderedPageBreak/>
              <w:t>30/2018/NĐ-CP) xác định trung tâm logistics là công trình hạ tầng tập trung hoạt động logistics, kết nối giao thông.</w:t>
            </w:r>
          </w:p>
          <w:p w14:paraId="4B06AA39" w14:textId="77777777" w:rsidR="000612E6" w:rsidRPr="004E5B99" w:rsidRDefault="000612E6"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Luật Quy hoạch 2017 và Nghị định 37/2019/NĐ-CP xem trung tâm logistics là một phần của quy hoạch hạ tầng thương mại, giao thông, công nghiệp.</w:t>
            </w:r>
          </w:p>
          <w:p w14:paraId="59BD1C21" w14:textId="77777777" w:rsidR="000612E6" w:rsidRPr="004E5B99" w:rsidRDefault="000612E6" w:rsidP="00C54565">
            <w:pPr>
              <w:spacing w:line="320" w:lineRule="exact"/>
              <w:ind w:firstLine="284"/>
              <w:jc w:val="both"/>
              <w:rPr>
                <w:rFonts w:ascii="Times New Roman" w:hAnsi="Times New Roman"/>
                <w:color w:val="auto"/>
                <w:spacing w:val="-6"/>
                <w:sz w:val="26"/>
                <w:szCs w:val="26"/>
                <w:lang w:val="sv-SE"/>
              </w:rPr>
            </w:pPr>
            <w:r w:rsidRPr="004E5B99">
              <w:rPr>
                <w:rFonts w:ascii="Times New Roman" w:hAnsi="Times New Roman"/>
                <w:color w:val="auto"/>
                <w:spacing w:val="-6"/>
                <w:sz w:val="26"/>
                <w:szCs w:val="26"/>
                <w:lang w:val="sv-SE"/>
              </w:rPr>
              <w:t xml:space="preserve">+ Luật </w:t>
            </w:r>
            <w:r w:rsidRPr="004E5B99">
              <w:rPr>
                <w:rFonts w:ascii="Times New Roman" w:hAnsi="Times New Roman"/>
                <w:color w:val="auto"/>
                <w:spacing w:val="-4"/>
                <w:sz w:val="26"/>
                <w:szCs w:val="26"/>
                <w:lang w:val="sv-SE"/>
              </w:rPr>
              <w:t>Đầu tư 2020 và Nghị định 31/2021/NĐ-CP khuyến khích đầu tư trung tâm logistics trong khu kinh tế, công nghiệp, cảng biển.</w:t>
            </w:r>
          </w:p>
          <w:p w14:paraId="46ED0C82" w14:textId="77777777" w:rsidR="000612E6" w:rsidRPr="004E5B99" w:rsidRDefault="000612E6"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Quyết định 221/QĐ-TTg năm 2021 định nghĩa trung tâm logistics là khu vực có hạ tầng kỹ thuật và dịch vụ đồng bộ phục vụ chuỗi cung ứng.</w:t>
            </w:r>
          </w:p>
          <w:p w14:paraId="0F05ADFF" w14:textId="77777777" w:rsidR="000612E6" w:rsidRPr="004E5B99" w:rsidRDefault="000612E6"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Về thu hồi đất thực hiện dự án hạ tầng trung tâm logistics:</w:t>
            </w:r>
          </w:p>
          <w:p w14:paraId="67F0D026" w14:textId="77777777" w:rsidR="000612E6" w:rsidRPr="004E5B99" w:rsidRDefault="00F2266C" w:rsidP="00C54565">
            <w:pPr>
              <w:spacing w:line="320" w:lineRule="exact"/>
              <w:ind w:firstLine="284"/>
              <w:jc w:val="both"/>
              <w:rPr>
                <w:rFonts w:ascii="Times New Roman" w:hAnsi="Times New Roman"/>
                <w:color w:val="auto"/>
                <w:spacing w:val="-2"/>
                <w:sz w:val="26"/>
                <w:szCs w:val="26"/>
                <w:lang w:val="sv-SE"/>
              </w:rPr>
            </w:pPr>
            <w:r>
              <w:rPr>
                <w:rFonts w:ascii="Times New Roman" w:hAnsi="Times New Roman"/>
                <w:color w:val="auto"/>
                <w:spacing w:val="-2"/>
                <w:sz w:val="26"/>
                <w:szCs w:val="26"/>
                <w:lang w:val="sv-SE"/>
              </w:rPr>
              <w:t>D</w:t>
            </w:r>
            <w:r w:rsidR="000612E6" w:rsidRPr="004E5B99">
              <w:rPr>
                <w:rFonts w:ascii="Times New Roman" w:hAnsi="Times New Roman"/>
                <w:color w:val="auto"/>
                <w:spacing w:val="-2"/>
                <w:sz w:val="26"/>
                <w:szCs w:val="26"/>
                <w:lang w:val="sv-SE"/>
              </w:rPr>
              <w:t xml:space="preserve">ự án hạ tầng trung tâm logistics </w:t>
            </w:r>
            <w:r>
              <w:rPr>
                <w:rFonts w:ascii="Times New Roman" w:hAnsi="Times New Roman"/>
                <w:color w:val="auto"/>
                <w:spacing w:val="-2"/>
                <w:sz w:val="26"/>
                <w:szCs w:val="26"/>
                <w:lang w:val="sv-SE"/>
              </w:rPr>
              <w:t xml:space="preserve"> không thuộc các trường hợp thu hồi đất theo quy định từ khoản 01 đến khoản 31 Điều 79 Luật Đất đai năm 2024</w:t>
            </w:r>
            <w:r w:rsidR="000612E6" w:rsidRPr="004E5B99">
              <w:rPr>
                <w:rFonts w:ascii="Times New Roman" w:hAnsi="Times New Roman"/>
                <w:color w:val="auto"/>
                <w:spacing w:val="-2"/>
                <w:sz w:val="26"/>
                <w:szCs w:val="26"/>
                <w:lang w:val="sv-SE"/>
              </w:rPr>
              <w:t>.</w:t>
            </w:r>
            <w:r>
              <w:rPr>
                <w:rFonts w:ascii="Times New Roman" w:hAnsi="Times New Roman"/>
                <w:color w:val="auto"/>
                <w:spacing w:val="-2"/>
                <w:sz w:val="26"/>
                <w:szCs w:val="26"/>
                <w:lang w:val="sv-SE"/>
              </w:rPr>
              <w:t xml:space="preserve"> Do vậy, </w:t>
            </w:r>
            <w:r w:rsidR="000612E6" w:rsidRPr="004E5B99">
              <w:rPr>
                <w:rFonts w:ascii="Times New Roman" w:hAnsi="Times New Roman"/>
                <w:color w:val="auto"/>
                <w:spacing w:val="-2"/>
                <w:sz w:val="26"/>
                <w:szCs w:val="26"/>
                <w:lang w:val="sv-SE"/>
              </w:rPr>
              <w:t xml:space="preserve">dự án hạ tầng trung tâm logistics </w:t>
            </w:r>
            <w:r w:rsidR="006E1BE2">
              <w:rPr>
                <w:rFonts w:ascii="Times New Roman" w:hAnsi="Times New Roman"/>
                <w:color w:val="auto"/>
                <w:spacing w:val="-2"/>
                <w:sz w:val="26"/>
                <w:szCs w:val="26"/>
                <w:lang w:val="sv-SE"/>
              </w:rPr>
              <w:t xml:space="preserve">thuộc đối tượng phải báo cáo Quốc hội sửa đổi, bổ sung </w:t>
            </w:r>
            <w:r w:rsidR="006E1BE2">
              <w:rPr>
                <w:rFonts w:ascii="Times New Roman" w:hAnsi="Times New Roman"/>
                <w:color w:val="auto"/>
                <w:spacing w:val="-2"/>
                <w:sz w:val="26"/>
                <w:szCs w:val="26"/>
                <w:lang w:val="sv-SE"/>
              </w:rPr>
              <w:lastRenderedPageBreak/>
              <w:t>theo quy định tại khoản 32 Điều 79 Luật Đất đai năm 2024.</w:t>
            </w:r>
          </w:p>
        </w:tc>
        <w:tc>
          <w:tcPr>
            <w:tcW w:w="3402" w:type="dxa"/>
            <w:shd w:val="clear" w:color="auto" w:fill="auto"/>
          </w:tcPr>
          <w:p w14:paraId="1C6E2AB5" w14:textId="77777777" w:rsidR="000612E6" w:rsidRPr="004E5B99" w:rsidRDefault="000612E6"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lastRenderedPageBreak/>
              <w:t>1. Quy định này đảm bảo tính hợp hiến và đảm bảo phù hợp với các điều ước quốc tế có liên quan.</w:t>
            </w:r>
          </w:p>
          <w:p w14:paraId="4969209E" w14:textId="77777777" w:rsidR="000612E6" w:rsidRPr="004E5B99" w:rsidRDefault="000612E6"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xml:space="preserve">2. Về tính đồng bộ của hệ thống pháp luật: Dự thảo Nghị quyết quy định khác Luật Đất đai năm 2024 nhưng đảm bảo </w:t>
            </w:r>
            <w:r w:rsidRPr="004E5B99">
              <w:rPr>
                <w:rFonts w:ascii="Times New Roman" w:hAnsi="Times New Roman"/>
                <w:color w:val="auto"/>
                <w:spacing w:val="2"/>
                <w:sz w:val="26"/>
                <w:szCs w:val="26"/>
                <w:lang w:val="sv-SE"/>
              </w:rPr>
              <w:lastRenderedPageBreak/>
              <w:t>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61153672" w14:textId="77777777" w:rsidR="000612E6" w:rsidRPr="004E5B99" w:rsidRDefault="000612E6" w:rsidP="00C54565">
            <w:pPr>
              <w:spacing w:line="320" w:lineRule="exact"/>
              <w:ind w:firstLine="284"/>
              <w:jc w:val="both"/>
              <w:rPr>
                <w:rFonts w:ascii="Times New Roman" w:hAnsi="Times New Roman"/>
                <w:color w:val="auto"/>
                <w:spacing w:val="-4"/>
                <w:sz w:val="26"/>
                <w:szCs w:val="26"/>
                <w:lang w:val="sv-SE"/>
              </w:rPr>
            </w:pPr>
          </w:p>
        </w:tc>
        <w:tc>
          <w:tcPr>
            <w:tcW w:w="4127" w:type="dxa"/>
            <w:shd w:val="clear" w:color="auto" w:fill="auto"/>
          </w:tcPr>
          <w:p w14:paraId="05D6A695" w14:textId="77777777" w:rsidR="000612E6" w:rsidRPr="004E5B99" w:rsidRDefault="000612E6"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 xml:space="preserve">Hải Phòng đã lập kế hoạch phát triển logistics theo Quyết định 221/QĐ-TTg năm 2021, dự kiến đến năm 2025 sẽ có 6 trung tâm logistics mới với tổng diện tích 261ha, gồm 1 trung tâm cấp vùng (Nam Đình Vũ) và 5 trung tâm cấp tỉnh. Đồng thời, Thành phố còn quy hoạch hơn </w:t>
            </w:r>
            <w:r w:rsidRPr="004E5B99">
              <w:rPr>
                <w:rFonts w:ascii="Times New Roman" w:hAnsi="Times New Roman"/>
                <w:color w:val="auto"/>
                <w:sz w:val="26"/>
                <w:szCs w:val="26"/>
              </w:rPr>
              <w:lastRenderedPageBreak/>
              <w:t>1.750ha đất cho hạ tầng giao thông kết nối logistics và 100ha để xây dựng hệ thống kho bãi ngoài trung tâm logistics.</w:t>
            </w:r>
          </w:p>
          <w:p w14:paraId="16C15C93" w14:textId="77777777" w:rsidR="000612E6" w:rsidRPr="004E5B99" w:rsidRDefault="000612E6"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xml:space="preserve">Tuy nhiên, đến nay, Hải Phòng mới chỉ có 2 trung tâm logistics đi vào hoạt động (Green, Yusen Logistics) và 2 trung tâm đang xây dựng, trong khi các trung tâm cấp tỉnh, cấp vùng vẫn trong giai đoạn nghiên cứu, xúc tiến đầu tư. </w:t>
            </w:r>
          </w:p>
          <w:p w14:paraId="130940F5" w14:textId="77777777" w:rsidR="000612E6" w:rsidRPr="004E5B99" w:rsidRDefault="000612E6"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Hải Phòng xác định các trung tâm logistics là các dự án mang tính động lực cho phát triển kinh tế; do đó, việc đề xuất cơ chế, chính sách này nhằm thúc đẩy đầu tư xây dựng hạ tầng trung tâm logistics; đóng góp vào quy mô và chuyển dịch cơ cấu kinh tế của Thành phố; tạo điều kiện cho Thành phố đạt mục tiêu trở thành “</w:t>
            </w:r>
            <w:r w:rsidRPr="004E5B99">
              <w:rPr>
                <w:rFonts w:ascii="Times New Roman" w:hAnsi="Times New Roman"/>
                <w:i/>
                <w:color w:val="auto"/>
                <w:sz w:val="26"/>
                <w:szCs w:val="26"/>
              </w:rPr>
              <w:t>trung tâm kinh tế biển hiện đại, mang tầm quốc tế, hàng đầu ở Đông Nam Á, trọng tâm là dịch vụ cảng biển, logistics và du lịch biển</w:t>
            </w:r>
            <w:r w:rsidRPr="004E5B99">
              <w:rPr>
                <w:rFonts w:ascii="Times New Roman" w:hAnsi="Times New Roman"/>
                <w:color w:val="auto"/>
                <w:sz w:val="26"/>
                <w:szCs w:val="26"/>
              </w:rPr>
              <w:t>” theo đúng tinh thần Nghị quyết số 45-NQ/TW của Bộ Chính trị về xây dựng và phát triển thành phố Hải Phòng đến năm 2030, tầm nhìn đến năm 2045.</w:t>
            </w:r>
          </w:p>
        </w:tc>
      </w:tr>
      <w:tr w:rsidR="004476C8" w:rsidRPr="004E5B99" w14:paraId="2763F82F" w14:textId="77777777" w:rsidTr="001F2929">
        <w:tc>
          <w:tcPr>
            <w:tcW w:w="3969" w:type="dxa"/>
            <w:shd w:val="clear" w:color="auto" w:fill="auto"/>
          </w:tcPr>
          <w:p w14:paraId="584F227C" w14:textId="77777777" w:rsidR="004476C8" w:rsidRPr="004E5B99" w:rsidRDefault="0067620A" w:rsidP="00C54565">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lastRenderedPageBreak/>
              <w:t xml:space="preserve">6. Thành phố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 xml:space="preserve">ợc thu hồi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ể thực hiện dự án dịch vụ logistics phục vụ  cho cảng biển, cảng hàng không, cảng thủy nội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ịa trên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ịa bàn Thành phố với quy mô từ 05 ha trở lên; thu hồi diện tích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ất xen kẹt trong khu dân c</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tạo quỹ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ể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ấu giá quyền sử dụng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vào mục </w:t>
            </w:r>
            <w:r w:rsidRPr="0067620A">
              <w:rPr>
                <w:rFonts w:ascii="Times New Roman" w:hAnsi="Times New Roman" w:hint="eastAsia"/>
                <w:color w:val="auto"/>
                <w:spacing w:val="2"/>
                <w:sz w:val="26"/>
                <w:szCs w:val="26"/>
                <w:lang w:val="sv-SE"/>
              </w:rPr>
              <w:t>đí</w:t>
            </w:r>
            <w:r w:rsidRPr="0067620A">
              <w:rPr>
                <w:rFonts w:ascii="Times New Roman" w:hAnsi="Times New Roman"/>
                <w:color w:val="auto"/>
                <w:spacing w:val="2"/>
                <w:sz w:val="26"/>
                <w:szCs w:val="26"/>
                <w:lang w:val="sv-SE"/>
              </w:rPr>
              <w:t xml:space="preserve">ch phát triển </w:t>
            </w:r>
            <w:r w:rsidRPr="0067620A">
              <w:rPr>
                <w:rFonts w:ascii="Times New Roman" w:hAnsi="Times New Roman" w:hint="eastAsia"/>
                <w:color w:val="auto"/>
                <w:spacing w:val="2"/>
                <w:sz w:val="26"/>
                <w:szCs w:val="26"/>
                <w:lang w:val="sv-SE"/>
              </w:rPr>
              <w:t>đô</w:t>
            </w:r>
            <w:r w:rsidRPr="0067620A">
              <w:rPr>
                <w:rFonts w:ascii="Times New Roman" w:hAnsi="Times New Roman"/>
                <w:color w:val="auto"/>
                <w:spacing w:val="2"/>
                <w:sz w:val="26"/>
                <w:szCs w:val="26"/>
                <w:lang w:val="sv-SE"/>
              </w:rPr>
              <w:t xml:space="preserve"> thị, th</w:t>
            </w:r>
            <w:r w:rsidRPr="0067620A">
              <w:rPr>
                <w:rFonts w:ascii="Times New Roman" w:hAnsi="Times New Roman" w:hint="eastAsia"/>
                <w:color w:val="auto"/>
                <w:spacing w:val="2"/>
                <w:sz w:val="26"/>
                <w:szCs w:val="26"/>
                <w:lang w:val="sv-SE"/>
              </w:rPr>
              <w:t>ươ</w:t>
            </w:r>
            <w:r w:rsidRPr="0067620A">
              <w:rPr>
                <w:rFonts w:ascii="Times New Roman" w:hAnsi="Times New Roman"/>
                <w:color w:val="auto"/>
                <w:spacing w:val="2"/>
                <w:sz w:val="26"/>
                <w:szCs w:val="26"/>
                <w:lang w:val="sv-SE"/>
              </w:rPr>
              <w:t xml:space="preserve">ng mại - dịch vụ theo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về thu hồi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ể phát triển kinh tế - xã hội vì lợi ích quốc gia, công cộng. Trình tự, thủ tục thu hồi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ối với các dự án nêu trên thực hiện theo quy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tại khoản 4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iều 6 Nghị quyết này.</w:t>
            </w:r>
          </w:p>
        </w:tc>
        <w:tc>
          <w:tcPr>
            <w:tcW w:w="3827" w:type="dxa"/>
            <w:shd w:val="clear" w:color="auto" w:fill="auto"/>
          </w:tcPr>
          <w:p w14:paraId="6EEACC8E" w14:textId="77777777" w:rsidR="004476C8" w:rsidRPr="004E5B99" w:rsidRDefault="004476C8"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(1) Về hoạt động logistics:</w:t>
            </w:r>
          </w:p>
          <w:p w14:paraId="40B657CD" w14:textId="77777777" w:rsidR="004476C8" w:rsidRPr="004E5B99" w:rsidRDefault="004476C8"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Theo Điều 233 Luật Thương mại 2005, dịch vụ logistics bao gồm các hoạt động như vận chuyển, lưu kho, làm thủ tục hải quan, giao hàng... để hưởng thù lao.</w:t>
            </w:r>
          </w:p>
          <w:p w14:paraId="2E5322D3" w14:textId="77777777" w:rsidR="004476C8" w:rsidRPr="004E5B99" w:rsidRDefault="004476C8"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Nghị định 163/2017/NĐ-CP quy định có 17 loại hình dịch vụ logistics, bao gồm xếp dỡ container, kho bãi, vận tải đa phương thức, kiểm định hàng hóa, hỗ trợ bán lẻ...</w:t>
            </w:r>
          </w:p>
          <w:p w14:paraId="466BB9D7" w14:textId="77777777" w:rsidR="004476C8" w:rsidRPr="004E5B99" w:rsidRDefault="004476C8"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Theo Điều 79 Luật Đất đai 2024, không có quy định cụ thể về việc thu hồi đất cho dự án dịch vụ logistics.</w:t>
            </w:r>
          </w:p>
          <w:p w14:paraId="2DC547FF" w14:textId="77777777" w:rsidR="004476C8" w:rsidRPr="004E5B99" w:rsidRDefault="004476C8"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(2) Về thu hồi đất và tạo quỹ đất đấu giá:</w:t>
            </w:r>
          </w:p>
          <w:p w14:paraId="0467C1C8" w14:textId="77777777" w:rsidR="004476C8" w:rsidRPr="004E5B99" w:rsidRDefault="004476C8"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Điều 79 Luật Đất đai 2024 quy định Nhà nước thu hồi đất để xây dựng khu đô thị đồng bộ hạ tầng kỹ thuật, xã hội hoặc khu dân cư nông thôn.</w:t>
            </w:r>
          </w:p>
          <w:p w14:paraId="1B81B55A" w14:textId="77777777" w:rsidR="004476C8" w:rsidRPr="004E5B99" w:rsidRDefault="004476C8"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xml:space="preserve">Điều 127 Luật Đất đai 2024 quy định các dự án không thuộc diện Nhà nước thu hồi đất phải thực hiện </w:t>
            </w:r>
            <w:r w:rsidRPr="004E5B99">
              <w:rPr>
                <w:rFonts w:ascii="Times New Roman" w:hAnsi="Times New Roman"/>
                <w:color w:val="auto"/>
                <w:spacing w:val="-2"/>
                <w:sz w:val="26"/>
                <w:szCs w:val="26"/>
                <w:lang w:val="sv-SE"/>
              </w:rPr>
              <w:lastRenderedPageBreak/>
              <w:t>thông qua thỏa thuận nhận quyền sử dụng đất.</w:t>
            </w:r>
          </w:p>
          <w:p w14:paraId="5A17112A" w14:textId="77777777" w:rsidR="004476C8" w:rsidRPr="004E5B99" w:rsidRDefault="004476C8"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Theo Nghị định 15/2021/NĐ-CP, Nhà nước chỉ thu hồi đất cho dự án khu đô thị khi có nhà ở, đủ quy mô theo quy hoạch. Không có quy định thu hồi đất để tạo quỹ đất sạch đấu giá cho các dự án thương mại, dịch vụ hoặc nhà ở riêng lẻ.</w:t>
            </w:r>
          </w:p>
        </w:tc>
        <w:tc>
          <w:tcPr>
            <w:tcW w:w="3402" w:type="dxa"/>
            <w:shd w:val="clear" w:color="auto" w:fill="auto"/>
          </w:tcPr>
          <w:p w14:paraId="41FA5F6F" w14:textId="77777777" w:rsidR="004476C8" w:rsidRPr="004E5B99" w:rsidRDefault="004476C8"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lastRenderedPageBreak/>
              <w:t>1. Quy định này đảm bảo tính hợp hiến và đảm bảo phù hợp với các điều ước quốc tế có liên quan.</w:t>
            </w:r>
          </w:p>
          <w:p w14:paraId="3D2C03BC" w14:textId="77777777" w:rsidR="004476C8" w:rsidRPr="004E5B99" w:rsidRDefault="004476C8"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2. Về tính đồng bộ của hệ thống pháp luật: Dự thảo Nghị quyết quy định khác Luật Đất đai năm 2024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5C98180A" w14:textId="77777777" w:rsidR="004E6368" w:rsidRPr="004E5B99" w:rsidRDefault="004E6368" w:rsidP="00C54565">
            <w:pPr>
              <w:spacing w:line="320" w:lineRule="exact"/>
              <w:ind w:firstLine="284"/>
              <w:jc w:val="both"/>
              <w:rPr>
                <w:rFonts w:ascii="Times New Roman" w:hAnsi="Times New Roman"/>
                <w:color w:val="auto"/>
                <w:spacing w:val="-4"/>
                <w:sz w:val="26"/>
                <w:szCs w:val="26"/>
                <w:lang w:val="sv-SE"/>
              </w:rPr>
            </w:pPr>
          </w:p>
        </w:tc>
        <w:tc>
          <w:tcPr>
            <w:tcW w:w="4127" w:type="dxa"/>
            <w:shd w:val="clear" w:color="auto" w:fill="auto"/>
          </w:tcPr>
          <w:p w14:paraId="51DF222E" w14:textId="77777777" w:rsidR="00B77E0A" w:rsidRPr="004E5B99" w:rsidRDefault="00B77E0A"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xml:space="preserve">Theo </w:t>
            </w:r>
            <w:r w:rsidRPr="004E5B99">
              <w:rPr>
                <w:rFonts w:ascii="Times New Roman" w:hAnsi="Times New Roman"/>
                <w:color w:val="auto"/>
                <w:spacing w:val="6"/>
                <w:sz w:val="26"/>
                <w:szCs w:val="26"/>
              </w:rPr>
              <w:t>Quyết định số 1516/QĐ-TTg ngày 02/12/2023, Hải Phòng được xác định là trung tâm logistics quốc gia với cảng biển hiện đại, đặc biệt là cảng Lạch Huyện và Nam Đồ Sơn, hướng tới trở thành trung tâm logistics quốc tế vào năm 2030. Thành phố đặt mục tiêu tăng trưởng logistics 30-35%/năm, đóng góp 25-30% vào GRDP, đồng thời phát triển các khu logistics trọng điểm như Lạch Huyện, Kiến Thụy - Tiên Lãng, VSIP, Tràng Duệ, sân bay Cát Bi. Tuy nhiên, việc thu hồi đất cho các dự án logistics gặp nhiều khó khăn do hình thức thỏa thuận nhận quyền sử dụng đất không hiệu quả.</w:t>
            </w:r>
          </w:p>
          <w:p w14:paraId="782F23C9" w14:textId="77777777" w:rsidR="001F2929" w:rsidRPr="004E5B99" w:rsidRDefault="00B77E0A"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xml:space="preserve">Hải Phòng cũng đối mặt với nhu cầu quỹ đất lớn để phát triển đô thị, nhà ở và thương mại - dịch vụ do tốc độ đô thị hóa nhanh và dân số lao động gia tăng. Giai đoạn 2021-2025, nhu cầu đất ở ước tính 4.291 ha, giai đoạn 2026-2030 là 4.970 ha. Lực lượng lao động từ 15 tuổi trở lên năm </w:t>
            </w:r>
            <w:r w:rsidRPr="004E5B99">
              <w:rPr>
                <w:rFonts w:ascii="Times New Roman" w:hAnsi="Times New Roman"/>
                <w:color w:val="auto"/>
                <w:sz w:val="26"/>
                <w:szCs w:val="26"/>
              </w:rPr>
              <w:lastRenderedPageBreak/>
              <w:t xml:space="preserve">2023 đạt 1,042 triệu người, tăng 0,4% so với năm 2022, tạo áp lực lên hạ tầng đô thị. </w:t>
            </w:r>
          </w:p>
          <w:p w14:paraId="437CD77F" w14:textId="77777777" w:rsidR="004476C8" w:rsidRPr="004E5B99" w:rsidRDefault="00B77E0A"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xml:space="preserve">Do đó, </w:t>
            </w:r>
            <w:r w:rsidR="001F2929" w:rsidRPr="004E5B99">
              <w:rPr>
                <w:rFonts w:ascii="Times New Roman" w:hAnsi="Times New Roman"/>
                <w:color w:val="auto"/>
                <w:sz w:val="26"/>
                <w:szCs w:val="26"/>
              </w:rPr>
              <w:t>việc đề xuất</w:t>
            </w:r>
            <w:r w:rsidRPr="004E5B99">
              <w:rPr>
                <w:rFonts w:ascii="Times New Roman" w:hAnsi="Times New Roman"/>
                <w:color w:val="auto"/>
                <w:sz w:val="26"/>
                <w:szCs w:val="26"/>
              </w:rPr>
              <w:t xml:space="preserve"> cho phép áp dụng cơ chế thu hồi đất </w:t>
            </w:r>
            <w:r w:rsidR="005928CE" w:rsidRPr="004E5B99">
              <w:rPr>
                <w:rFonts w:ascii="Times New Roman" w:hAnsi="Times New Roman"/>
                <w:color w:val="auto"/>
                <w:sz w:val="26"/>
                <w:szCs w:val="26"/>
              </w:rPr>
              <w:t>nhằm</w:t>
            </w:r>
            <w:r w:rsidRPr="004E5B99">
              <w:rPr>
                <w:rFonts w:ascii="Times New Roman" w:hAnsi="Times New Roman"/>
                <w:color w:val="auto"/>
                <w:sz w:val="26"/>
                <w:szCs w:val="26"/>
              </w:rPr>
              <w:t xml:space="preserve"> đáp ứng nhu cầu phát triển kinh tế - xã hội</w:t>
            </w:r>
            <w:r w:rsidR="005928CE" w:rsidRPr="004E5B99">
              <w:rPr>
                <w:rFonts w:ascii="Times New Roman" w:hAnsi="Times New Roman"/>
                <w:color w:val="auto"/>
                <w:sz w:val="26"/>
                <w:szCs w:val="26"/>
              </w:rPr>
              <w:t xml:space="preserve"> của Thành phố</w:t>
            </w:r>
            <w:r w:rsidRPr="004E5B99">
              <w:rPr>
                <w:rFonts w:ascii="Times New Roman" w:hAnsi="Times New Roman"/>
                <w:color w:val="auto"/>
                <w:sz w:val="26"/>
                <w:szCs w:val="26"/>
              </w:rPr>
              <w:t>.</w:t>
            </w:r>
          </w:p>
        </w:tc>
      </w:tr>
      <w:tr w:rsidR="00E5512F" w:rsidRPr="004E5B99" w14:paraId="2754FD2E" w14:textId="77777777" w:rsidTr="00F91F75">
        <w:tc>
          <w:tcPr>
            <w:tcW w:w="3969" w:type="dxa"/>
            <w:shd w:val="clear" w:color="auto" w:fill="auto"/>
          </w:tcPr>
          <w:p w14:paraId="4134DCC5" w14:textId="694AFDB9" w:rsidR="00E5512F" w:rsidRPr="004E5B99" w:rsidRDefault="0067620A" w:rsidP="00C54565">
            <w:pPr>
              <w:spacing w:line="320" w:lineRule="exact"/>
              <w:ind w:firstLine="284"/>
              <w:jc w:val="both"/>
              <w:rPr>
                <w:rFonts w:ascii="Times New Roman" w:hAnsi="Times New Roman"/>
                <w:color w:val="auto"/>
                <w:spacing w:val="2"/>
                <w:sz w:val="26"/>
                <w:szCs w:val="26"/>
                <w:lang w:val="sv-SE"/>
              </w:rPr>
            </w:pPr>
            <w:r w:rsidRPr="0067620A">
              <w:rPr>
                <w:rFonts w:ascii="Times New Roman" w:hAnsi="Times New Roman"/>
                <w:color w:val="auto"/>
                <w:spacing w:val="2"/>
                <w:sz w:val="26"/>
                <w:szCs w:val="26"/>
                <w:lang w:val="sv-SE"/>
              </w:rPr>
              <w:lastRenderedPageBreak/>
              <w:t xml:space="preserve">7. </w:t>
            </w:r>
            <w:r w:rsidR="006B638F">
              <w:rPr>
                <w:rFonts w:ascii="Times New Roman" w:hAnsi="Times New Roman"/>
                <w:color w:val="auto"/>
                <w:spacing w:val="2"/>
                <w:sz w:val="26"/>
                <w:szCs w:val="26"/>
                <w:lang w:val="sv-SE"/>
              </w:rPr>
              <w:t>Ủy</w:t>
            </w:r>
            <w:r w:rsidRPr="0067620A">
              <w:rPr>
                <w:rFonts w:ascii="Times New Roman" w:hAnsi="Times New Roman"/>
                <w:color w:val="auto"/>
                <w:spacing w:val="2"/>
                <w:sz w:val="26"/>
                <w:szCs w:val="26"/>
                <w:lang w:val="sv-SE"/>
              </w:rPr>
              <w:t xml:space="preserve"> ban nhân dân Thành phố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 xml:space="preserve">ợc chuyển mục </w:t>
            </w:r>
            <w:r w:rsidRPr="0067620A">
              <w:rPr>
                <w:rFonts w:ascii="Times New Roman" w:hAnsi="Times New Roman" w:hint="eastAsia"/>
                <w:color w:val="auto"/>
                <w:spacing w:val="2"/>
                <w:sz w:val="26"/>
                <w:szCs w:val="26"/>
                <w:lang w:val="sv-SE"/>
              </w:rPr>
              <w:t>đí</w:t>
            </w:r>
            <w:r w:rsidRPr="0067620A">
              <w:rPr>
                <w:rFonts w:ascii="Times New Roman" w:hAnsi="Times New Roman"/>
                <w:color w:val="auto"/>
                <w:spacing w:val="2"/>
                <w:sz w:val="26"/>
                <w:szCs w:val="26"/>
                <w:lang w:val="sv-SE"/>
              </w:rPr>
              <w:t xml:space="preserve">ch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ất trồng lúa n</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ớc từ 2 vụ trở xuống,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rừng sản xuất nhu cầu sử dụng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của các dự án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ầu t</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xây dựng kinh doanh kết cấu hạ tầng khu công nghiệp, khu công nghệ cao, khu công nghệ thông tin tập trung có quy mô trên 100 ha; cụm công nghiệp, khu </w:t>
            </w:r>
            <w:r w:rsidRPr="0067620A">
              <w:rPr>
                <w:rFonts w:ascii="Times New Roman" w:hAnsi="Times New Roman" w:hint="eastAsia"/>
                <w:color w:val="auto"/>
                <w:spacing w:val="2"/>
                <w:sz w:val="26"/>
                <w:szCs w:val="26"/>
                <w:lang w:val="sv-SE"/>
              </w:rPr>
              <w:t>đô</w:t>
            </w:r>
            <w:r w:rsidRPr="0067620A">
              <w:rPr>
                <w:rFonts w:ascii="Times New Roman" w:hAnsi="Times New Roman"/>
                <w:color w:val="auto"/>
                <w:spacing w:val="2"/>
                <w:sz w:val="26"/>
                <w:szCs w:val="26"/>
                <w:lang w:val="sv-SE"/>
              </w:rPr>
              <w:t xml:space="preserve"> thị, khu dân c</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nông thôn, dự án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ầu t</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trong Khu th</w:t>
            </w:r>
            <w:r w:rsidRPr="0067620A">
              <w:rPr>
                <w:rFonts w:ascii="Times New Roman" w:hAnsi="Times New Roman" w:hint="eastAsia"/>
                <w:color w:val="auto"/>
                <w:spacing w:val="2"/>
                <w:sz w:val="26"/>
                <w:szCs w:val="26"/>
                <w:lang w:val="sv-SE"/>
              </w:rPr>
              <w:t>ươ</w:t>
            </w:r>
            <w:r w:rsidRPr="0067620A">
              <w:rPr>
                <w:rFonts w:ascii="Times New Roman" w:hAnsi="Times New Roman"/>
                <w:color w:val="auto"/>
                <w:spacing w:val="2"/>
                <w:sz w:val="26"/>
                <w:szCs w:val="26"/>
                <w:lang w:val="sv-SE"/>
              </w:rPr>
              <w:t>ng mại tự do, khu dịch vụ logistics có quy mô trên 50 ha trong tr</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ờng hợp v</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ợt chỉ tiêu sử dụng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ất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 xml:space="preserve">ợc quốc gia phân bổ cho thành phố; cập nhật kết quả chỉ tiêu sử dụng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ất vào kỳ phân bổ tiếp theo.</w:t>
            </w:r>
          </w:p>
        </w:tc>
        <w:tc>
          <w:tcPr>
            <w:tcW w:w="3827" w:type="dxa"/>
            <w:shd w:val="clear" w:color="auto" w:fill="auto"/>
          </w:tcPr>
          <w:p w14:paraId="2406462A" w14:textId="77777777" w:rsidR="00E5512F" w:rsidRPr="004E5B99" w:rsidRDefault="00E5512F"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xml:space="preserve">Theo quy định tại Điều 122 Luật Đất đai 2024, cơ quan nhà nước có thẩm quyền chỉ được quyết định giao đất, cho thuê đất, cho phép chuyển mục đích sử dụng đất trồng lúa, đất rừng đặc dụng, đất rừng phòng hộ, đất rừng sản xuất sang mục đích khác sau khi có Nghị quyết của </w:t>
            </w:r>
            <w:r w:rsidR="006E1BE2">
              <w:rPr>
                <w:rFonts w:ascii="Times New Roman" w:hAnsi="Times New Roman"/>
                <w:color w:val="auto"/>
                <w:spacing w:val="-2"/>
                <w:sz w:val="26"/>
                <w:szCs w:val="26"/>
                <w:lang w:val="sv-SE"/>
              </w:rPr>
              <w:t>HĐND</w:t>
            </w:r>
            <w:r w:rsidRPr="004E5B99">
              <w:rPr>
                <w:rFonts w:ascii="Times New Roman" w:hAnsi="Times New Roman"/>
                <w:color w:val="auto"/>
                <w:spacing w:val="-2"/>
                <w:sz w:val="26"/>
                <w:szCs w:val="26"/>
                <w:lang w:val="sv-SE"/>
              </w:rPr>
              <w:t xml:space="preserve"> cấp tỉnh và đáp ứng các căn cứ quy định tại Điều 116 của Luật này. </w:t>
            </w:r>
          </w:p>
          <w:p w14:paraId="1FBE6F82" w14:textId="77777777" w:rsidR="00E5512F" w:rsidRPr="004E5B99" w:rsidRDefault="00E5512F"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pacing w:val="-2"/>
                <w:sz w:val="26"/>
                <w:szCs w:val="26"/>
                <w:lang w:val="sv-SE"/>
              </w:rPr>
              <w:t xml:space="preserve">Tuy nhiên, đối với các dự án khu công nghiệp, khu công nghệ cao, khu công nghệ thông tin tập trung có quy mô trên 100 ha; cụm công nghiệp, khu đô thị, khu dân cư nông thôn, dự án đầu tư trong khu kinh tế, khu dịch vụ logistics có quy mô trên 50 ha mà việc </w:t>
            </w:r>
            <w:r w:rsidRPr="004E5B99">
              <w:rPr>
                <w:rFonts w:ascii="Times New Roman" w:hAnsi="Times New Roman"/>
                <w:color w:val="auto"/>
                <w:sz w:val="26"/>
                <w:szCs w:val="26"/>
                <w:lang w:val="sv-SE"/>
              </w:rPr>
              <w:t xml:space="preserve">chuyển mục </w:t>
            </w:r>
            <w:r w:rsidRPr="004E5B99">
              <w:rPr>
                <w:rFonts w:ascii="Times New Roman" w:hAnsi="Times New Roman"/>
                <w:color w:val="auto"/>
                <w:sz w:val="26"/>
                <w:szCs w:val="26"/>
                <w:lang w:val="sv-SE"/>
              </w:rPr>
              <w:lastRenderedPageBreak/>
              <w:t xml:space="preserve">đích sử dụng đất vượt chỉ tiêu sử dụng đất được quốc gia phân bổ cho </w:t>
            </w:r>
            <w:r w:rsidR="006E1BE2">
              <w:rPr>
                <w:rFonts w:ascii="Times New Roman" w:hAnsi="Times New Roman"/>
                <w:color w:val="auto"/>
                <w:sz w:val="26"/>
                <w:szCs w:val="26"/>
                <w:lang w:val="sv-SE"/>
              </w:rPr>
              <w:t>T</w:t>
            </w:r>
            <w:r w:rsidRPr="004E5B99">
              <w:rPr>
                <w:rFonts w:ascii="Times New Roman" w:hAnsi="Times New Roman"/>
                <w:color w:val="auto"/>
                <w:sz w:val="26"/>
                <w:szCs w:val="26"/>
                <w:lang w:val="sv-SE"/>
              </w:rPr>
              <w:t xml:space="preserve">hành phố, thẩm quyền quyết định thuộc về Quốc hội hoặc Thủ tướng Chính phủ. </w:t>
            </w:r>
          </w:p>
          <w:p w14:paraId="67C8952E" w14:textId="77777777" w:rsidR="00B77E0A" w:rsidRPr="004E5B99" w:rsidRDefault="00F91F75"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T</w:t>
            </w:r>
            <w:r w:rsidR="00E5512F" w:rsidRPr="004E5B99">
              <w:rPr>
                <w:rFonts w:ascii="Times New Roman" w:hAnsi="Times New Roman"/>
                <w:color w:val="auto"/>
                <w:spacing w:val="-4"/>
                <w:sz w:val="26"/>
                <w:szCs w:val="26"/>
                <w:lang w:val="sv-SE"/>
              </w:rPr>
              <w:t xml:space="preserve">rong trường hợp vượt chỉ tiêu sử dụng đất được quốc gia phân bổ cho thành phố, việc chuyển mục đích sử dụng đất trồng lúa, đất rừng cho các dự án nêu </w:t>
            </w:r>
            <w:r w:rsidR="00B77E0A" w:rsidRPr="004E5B99">
              <w:rPr>
                <w:rFonts w:ascii="Times New Roman" w:hAnsi="Times New Roman"/>
                <w:color w:val="auto"/>
                <w:spacing w:val="-4"/>
                <w:sz w:val="26"/>
                <w:szCs w:val="26"/>
                <w:lang w:val="sv-SE"/>
              </w:rPr>
              <w:t xml:space="preserve">trên </w:t>
            </w:r>
            <w:r w:rsidR="00E5512F" w:rsidRPr="004E5B99">
              <w:rPr>
                <w:rFonts w:ascii="Times New Roman" w:hAnsi="Times New Roman"/>
                <w:color w:val="auto"/>
                <w:spacing w:val="-4"/>
                <w:sz w:val="26"/>
                <w:szCs w:val="26"/>
                <w:lang w:val="sv-SE"/>
              </w:rPr>
              <w:t>phải có sự chấp thuận của Quốc hội hoặc Thủ tướng Chính phủ</w:t>
            </w:r>
            <w:r w:rsidR="00B77E0A" w:rsidRPr="004E5B99">
              <w:rPr>
                <w:rFonts w:ascii="Times New Roman" w:hAnsi="Times New Roman"/>
                <w:color w:val="auto"/>
                <w:spacing w:val="-4"/>
                <w:sz w:val="26"/>
                <w:szCs w:val="26"/>
                <w:lang w:val="sv-SE"/>
              </w:rPr>
              <w:t>.</w:t>
            </w:r>
          </w:p>
        </w:tc>
        <w:tc>
          <w:tcPr>
            <w:tcW w:w="3402" w:type="dxa"/>
            <w:shd w:val="clear" w:color="auto" w:fill="auto"/>
          </w:tcPr>
          <w:p w14:paraId="15100671" w14:textId="77777777" w:rsidR="00E5512F" w:rsidRPr="004E5B99" w:rsidRDefault="00E5512F"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22D3D2C7" w14:textId="77777777" w:rsidR="00E5512F" w:rsidRPr="004E5B99" w:rsidRDefault="00E5512F"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2</w:t>
            </w:r>
            <w:r w:rsidRPr="004E5B99">
              <w:rPr>
                <w:rFonts w:ascii="Times New Roman" w:hAnsi="Times New Roman"/>
                <w:color w:val="auto"/>
                <w:spacing w:val="2"/>
                <w:sz w:val="26"/>
                <w:szCs w:val="26"/>
                <w:lang w:val="sv-SE"/>
              </w:rPr>
              <w:t>. Về tính đồng bộ của hệ thống pháp luật: Dự thảo Nghị quyết quy định khác Luật Đất đai năm 2024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3349D8D6" w14:textId="77777777" w:rsidR="00E5512F" w:rsidRPr="004E5B99" w:rsidRDefault="00E5512F" w:rsidP="00C54565">
            <w:pPr>
              <w:spacing w:line="320" w:lineRule="exact"/>
              <w:ind w:firstLine="284"/>
              <w:jc w:val="both"/>
              <w:rPr>
                <w:rFonts w:ascii="Times New Roman" w:hAnsi="Times New Roman"/>
                <w:color w:val="auto"/>
                <w:sz w:val="26"/>
                <w:szCs w:val="26"/>
                <w:lang w:val="sv-SE"/>
              </w:rPr>
            </w:pPr>
          </w:p>
        </w:tc>
        <w:tc>
          <w:tcPr>
            <w:tcW w:w="4127" w:type="dxa"/>
            <w:shd w:val="clear" w:color="auto" w:fill="auto"/>
          </w:tcPr>
          <w:p w14:paraId="33105A97" w14:textId="77777777" w:rsidR="00E5512F" w:rsidRPr="004E5B99" w:rsidRDefault="00E5512F"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Nghị quyết 45-NQ/TW của Bộ Chính trị đặt mục tiêu phát triển Hải Phòng thành trung tâm công nghiệp hiện đại, logistics, khoa học - công nghệ, với hạ tầng giao thông đồng bộ, kết nối trong nước và quốc tế; không đặt mục tiêu phát triển nông nghiệp cũng như mục tiêu để đảm bảo vấn đề an ninh lương thực.</w:t>
            </w:r>
          </w:p>
          <w:p w14:paraId="15702C53" w14:textId="77777777" w:rsidR="000155D3" w:rsidRPr="00C54565" w:rsidRDefault="00E5512F" w:rsidP="000155D3">
            <w:pPr>
              <w:spacing w:line="320" w:lineRule="exact"/>
              <w:ind w:firstLine="284"/>
              <w:jc w:val="both"/>
              <w:rPr>
                <w:rFonts w:ascii="Times New Roman" w:hAnsi="Times New Roman"/>
                <w:color w:val="auto"/>
                <w:spacing w:val="-4"/>
                <w:sz w:val="26"/>
                <w:szCs w:val="26"/>
              </w:rPr>
            </w:pPr>
            <w:r w:rsidRPr="00C54565">
              <w:rPr>
                <w:rFonts w:ascii="Times New Roman" w:hAnsi="Times New Roman"/>
                <w:color w:val="auto"/>
                <w:spacing w:val="-4"/>
                <w:sz w:val="26"/>
                <w:szCs w:val="26"/>
              </w:rPr>
              <w:t>Khi nhiều dự án cùng triển khai, nhu cầu</w:t>
            </w:r>
            <w:r w:rsidR="006E1BE2" w:rsidRPr="00C54565">
              <w:rPr>
                <w:rFonts w:ascii="Times New Roman" w:hAnsi="Times New Roman"/>
                <w:color w:val="auto"/>
                <w:spacing w:val="-4"/>
                <w:sz w:val="26"/>
                <w:szCs w:val="26"/>
              </w:rPr>
              <w:t xml:space="preserve"> chuyển đổi mục đích sử dụng</w:t>
            </w:r>
            <w:r w:rsidRPr="00C54565">
              <w:rPr>
                <w:rFonts w:ascii="Times New Roman" w:hAnsi="Times New Roman"/>
                <w:color w:val="auto"/>
                <w:spacing w:val="-4"/>
                <w:sz w:val="26"/>
                <w:szCs w:val="26"/>
              </w:rPr>
              <w:t xml:space="preserve"> đất lúa</w:t>
            </w:r>
            <w:r w:rsidR="006E1BE2" w:rsidRPr="00C54565">
              <w:rPr>
                <w:rFonts w:ascii="Times New Roman" w:hAnsi="Times New Roman"/>
                <w:color w:val="auto"/>
                <w:spacing w:val="-4"/>
                <w:sz w:val="26"/>
                <w:szCs w:val="26"/>
              </w:rPr>
              <w:t xml:space="preserve"> sang mục đích khác đang</w:t>
            </w:r>
            <w:r w:rsidRPr="00C54565">
              <w:rPr>
                <w:rFonts w:ascii="Times New Roman" w:hAnsi="Times New Roman"/>
                <w:color w:val="auto"/>
                <w:spacing w:val="-4"/>
                <w:sz w:val="26"/>
                <w:szCs w:val="26"/>
              </w:rPr>
              <w:t xml:space="preserve"> vượt quá chỉ tiêu</w:t>
            </w:r>
            <w:r w:rsidR="006E1BE2" w:rsidRPr="00C54565">
              <w:rPr>
                <w:rFonts w:ascii="Times New Roman" w:hAnsi="Times New Roman"/>
                <w:color w:val="auto"/>
                <w:spacing w:val="-4"/>
                <w:sz w:val="26"/>
                <w:szCs w:val="26"/>
              </w:rPr>
              <w:t xml:space="preserve"> đã được</w:t>
            </w:r>
            <w:r w:rsidRPr="00C54565">
              <w:rPr>
                <w:rFonts w:ascii="Times New Roman" w:hAnsi="Times New Roman"/>
                <w:color w:val="auto"/>
                <w:spacing w:val="-4"/>
                <w:sz w:val="26"/>
                <w:szCs w:val="26"/>
              </w:rPr>
              <w:t xml:space="preserve"> phân b</w:t>
            </w:r>
            <w:r w:rsidR="006E1BE2" w:rsidRPr="00C54565">
              <w:rPr>
                <w:rFonts w:ascii="Times New Roman" w:hAnsi="Times New Roman"/>
                <w:color w:val="auto"/>
                <w:spacing w:val="-4"/>
                <w:sz w:val="26"/>
                <w:szCs w:val="26"/>
              </w:rPr>
              <w:t>ổ nên phải báo cáo Thủ tướng Chính phủ, Chính phủ xem xét, quyết định điều chỉnh, bổ sung chi tiêu</w:t>
            </w:r>
            <w:r w:rsidRPr="00C54565">
              <w:rPr>
                <w:rFonts w:ascii="Times New Roman" w:hAnsi="Times New Roman"/>
                <w:color w:val="auto"/>
                <w:spacing w:val="-4"/>
                <w:sz w:val="26"/>
                <w:szCs w:val="26"/>
              </w:rPr>
              <w:t xml:space="preserve">. </w:t>
            </w:r>
          </w:p>
          <w:p w14:paraId="0B611AFC" w14:textId="77777777" w:rsidR="000155D3" w:rsidRPr="004E5B99" w:rsidRDefault="00E5512F" w:rsidP="00C54565">
            <w:pPr>
              <w:spacing w:line="320" w:lineRule="exact"/>
              <w:ind w:firstLine="284"/>
              <w:jc w:val="both"/>
              <w:rPr>
                <w:rFonts w:ascii="Times New Roman" w:hAnsi="Times New Roman"/>
                <w:color w:val="auto"/>
                <w:sz w:val="26"/>
                <w:szCs w:val="26"/>
              </w:rPr>
            </w:pPr>
            <w:r w:rsidRPr="00C54565">
              <w:rPr>
                <w:rFonts w:ascii="Times New Roman" w:hAnsi="Times New Roman"/>
                <w:color w:val="auto"/>
                <w:spacing w:val="-4"/>
                <w:sz w:val="26"/>
                <w:szCs w:val="26"/>
              </w:rPr>
              <w:t>Vì vậy,</w:t>
            </w:r>
            <w:r w:rsidR="000155D3" w:rsidRPr="00C54565">
              <w:rPr>
                <w:rFonts w:ascii="Times New Roman" w:hAnsi="Times New Roman"/>
                <w:color w:val="auto"/>
                <w:spacing w:val="-4"/>
                <w:sz w:val="26"/>
                <w:szCs w:val="26"/>
              </w:rPr>
              <w:t xml:space="preserve"> việc áp dụng chính sách này tạo </w:t>
            </w:r>
            <w:r w:rsidR="000155D3" w:rsidRPr="00C54565">
              <w:rPr>
                <w:rFonts w:ascii="Times New Roman" w:hAnsi="Times New Roman" w:hint="eastAsia"/>
                <w:color w:val="auto"/>
                <w:spacing w:val="-4"/>
                <w:sz w:val="26"/>
                <w:szCs w:val="26"/>
              </w:rPr>
              <w:t>đ</w:t>
            </w:r>
            <w:r w:rsidR="000155D3" w:rsidRPr="00C54565">
              <w:rPr>
                <w:rFonts w:ascii="Times New Roman" w:hAnsi="Times New Roman"/>
                <w:color w:val="auto"/>
                <w:spacing w:val="-4"/>
                <w:sz w:val="26"/>
                <w:szCs w:val="26"/>
              </w:rPr>
              <w:t xml:space="preserve">iều kiện thuận lợi cho thành phố Hải Phòng chủ </w:t>
            </w:r>
            <w:r w:rsidR="000155D3" w:rsidRPr="00C54565">
              <w:rPr>
                <w:rFonts w:ascii="Times New Roman" w:hAnsi="Times New Roman" w:hint="eastAsia"/>
                <w:color w:val="auto"/>
                <w:spacing w:val="-4"/>
                <w:sz w:val="26"/>
                <w:szCs w:val="26"/>
              </w:rPr>
              <w:t>đ</w:t>
            </w:r>
            <w:r w:rsidR="000155D3" w:rsidRPr="00C54565">
              <w:rPr>
                <w:rFonts w:ascii="Times New Roman" w:hAnsi="Times New Roman"/>
                <w:color w:val="auto"/>
                <w:spacing w:val="-4"/>
                <w:sz w:val="26"/>
                <w:szCs w:val="26"/>
              </w:rPr>
              <w:t xml:space="preserve">ộng, linh hoạt và phản </w:t>
            </w:r>
            <w:r w:rsidR="000155D3" w:rsidRPr="00C54565">
              <w:rPr>
                <w:rFonts w:ascii="Times New Roman" w:hAnsi="Times New Roman"/>
                <w:color w:val="auto"/>
                <w:spacing w:val="-4"/>
                <w:sz w:val="26"/>
                <w:szCs w:val="26"/>
              </w:rPr>
              <w:lastRenderedPageBreak/>
              <w:t xml:space="preserve">ứng nhanh với những yêu cầu cấp bách về khai thác, sử dụng nguồn lực </w:t>
            </w:r>
            <w:r w:rsidR="000155D3" w:rsidRPr="00C54565">
              <w:rPr>
                <w:rFonts w:ascii="Times New Roman" w:hAnsi="Times New Roman" w:hint="eastAsia"/>
                <w:color w:val="auto"/>
                <w:spacing w:val="-4"/>
                <w:sz w:val="26"/>
                <w:szCs w:val="26"/>
              </w:rPr>
              <w:t>đ</w:t>
            </w:r>
            <w:r w:rsidR="000155D3" w:rsidRPr="00C54565">
              <w:rPr>
                <w:rFonts w:ascii="Times New Roman" w:hAnsi="Times New Roman"/>
                <w:color w:val="auto"/>
                <w:spacing w:val="-4"/>
                <w:sz w:val="26"/>
                <w:szCs w:val="26"/>
              </w:rPr>
              <w:t xml:space="preserve">ất </w:t>
            </w:r>
            <w:r w:rsidR="000155D3" w:rsidRPr="00C54565">
              <w:rPr>
                <w:rFonts w:ascii="Times New Roman" w:hAnsi="Times New Roman" w:hint="eastAsia"/>
                <w:color w:val="auto"/>
                <w:spacing w:val="-4"/>
                <w:sz w:val="26"/>
                <w:szCs w:val="26"/>
              </w:rPr>
              <w:t>đ</w:t>
            </w:r>
            <w:r w:rsidR="000155D3" w:rsidRPr="00C54565">
              <w:rPr>
                <w:rFonts w:ascii="Times New Roman" w:hAnsi="Times New Roman"/>
                <w:color w:val="auto"/>
                <w:spacing w:val="-4"/>
                <w:sz w:val="26"/>
                <w:szCs w:val="26"/>
              </w:rPr>
              <w:t xml:space="preserve">ai, từ </w:t>
            </w:r>
            <w:r w:rsidR="000155D3" w:rsidRPr="00C54565">
              <w:rPr>
                <w:rFonts w:ascii="Times New Roman" w:hAnsi="Times New Roman" w:hint="eastAsia"/>
                <w:color w:val="auto"/>
                <w:spacing w:val="-4"/>
                <w:sz w:val="26"/>
                <w:szCs w:val="26"/>
              </w:rPr>
              <w:t>đó</w:t>
            </w:r>
            <w:r w:rsidR="000155D3" w:rsidRPr="00C54565">
              <w:rPr>
                <w:rFonts w:ascii="Times New Roman" w:hAnsi="Times New Roman"/>
                <w:color w:val="auto"/>
                <w:spacing w:val="-4"/>
                <w:sz w:val="26"/>
                <w:szCs w:val="26"/>
              </w:rPr>
              <w:t xml:space="preserve"> tạo môi tr</w:t>
            </w:r>
            <w:r w:rsidR="000155D3" w:rsidRPr="00C54565">
              <w:rPr>
                <w:rFonts w:ascii="Times New Roman" w:hAnsi="Times New Roman" w:hint="eastAsia"/>
                <w:color w:val="auto"/>
                <w:spacing w:val="-4"/>
                <w:sz w:val="26"/>
                <w:szCs w:val="26"/>
              </w:rPr>
              <w:t>ư</w:t>
            </w:r>
            <w:r w:rsidR="000155D3" w:rsidRPr="00C54565">
              <w:rPr>
                <w:rFonts w:ascii="Times New Roman" w:hAnsi="Times New Roman"/>
                <w:color w:val="auto"/>
                <w:spacing w:val="-4"/>
                <w:sz w:val="26"/>
                <w:szCs w:val="26"/>
              </w:rPr>
              <w:t xml:space="preserve">ờng thông thoáng, nâng cao sức cạnh tranh cho Thành phố trong việc thu hút </w:t>
            </w:r>
            <w:r w:rsidR="000155D3" w:rsidRPr="00C54565">
              <w:rPr>
                <w:rFonts w:ascii="Times New Roman" w:hAnsi="Times New Roman" w:hint="eastAsia"/>
                <w:color w:val="auto"/>
                <w:spacing w:val="-4"/>
                <w:sz w:val="26"/>
                <w:szCs w:val="26"/>
              </w:rPr>
              <w:t>đ</w:t>
            </w:r>
            <w:r w:rsidR="000155D3" w:rsidRPr="00C54565">
              <w:rPr>
                <w:rFonts w:ascii="Times New Roman" w:hAnsi="Times New Roman"/>
                <w:color w:val="auto"/>
                <w:spacing w:val="-4"/>
                <w:sz w:val="26"/>
                <w:szCs w:val="26"/>
              </w:rPr>
              <w:t>ầu t</w:t>
            </w:r>
            <w:r w:rsidR="000155D3" w:rsidRPr="00C54565">
              <w:rPr>
                <w:rFonts w:ascii="Times New Roman" w:hAnsi="Times New Roman" w:hint="eastAsia"/>
                <w:color w:val="auto"/>
                <w:spacing w:val="-4"/>
                <w:sz w:val="26"/>
                <w:szCs w:val="26"/>
              </w:rPr>
              <w:t>ư</w:t>
            </w:r>
            <w:r w:rsidR="000155D3" w:rsidRPr="00C54565">
              <w:rPr>
                <w:rFonts w:ascii="Times New Roman" w:hAnsi="Times New Roman"/>
                <w:color w:val="auto"/>
                <w:spacing w:val="-4"/>
                <w:sz w:val="26"/>
                <w:szCs w:val="26"/>
              </w:rPr>
              <w:t xml:space="preserve"> các dự án </w:t>
            </w:r>
            <w:r w:rsidR="000155D3" w:rsidRPr="00C54565">
              <w:rPr>
                <w:rFonts w:ascii="Times New Roman" w:hAnsi="Times New Roman" w:hint="eastAsia"/>
                <w:color w:val="auto"/>
                <w:spacing w:val="-4"/>
                <w:sz w:val="26"/>
                <w:szCs w:val="26"/>
              </w:rPr>
              <w:t>đ</w:t>
            </w:r>
            <w:r w:rsidR="000155D3" w:rsidRPr="00C54565">
              <w:rPr>
                <w:rFonts w:ascii="Times New Roman" w:hAnsi="Times New Roman"/>
                <w:color w:val="auto"/>
                <w:spacing w:val="-4"/>
                <w:sz w:val="26"/>
                <w:szCs w:val="26"/>
              </w:rPr>
              <w:t xml:space="preserve">ộng lực trên </w:t>
            </w:r>
            <w:r w:rsidR="000155D3" w:rsidRPr="00C54565">
              <w:rPr>
                <w:rFonts w:ascii="Times New Roman" w:hAnsi="Times New Roman" w:hint="eastAsia"/>
                <w:color w:val="auto"/>
                <w:spacing w:val="-4"/>
                <w:sz w:val="26"/>
                <w:szCs w:val="26"/>
              </w:rPr>
              <w:t>đ</w:t>
            </w:r>
            <w:r w:rsidR="000155D3" w:rsidRPr="00C54565">
              <w:rPr>
                <w:rFonts w:ascii="Times New Roman" w:hAnsi="Times New Roman"/>
                <w:color w:val="auto"/>
                <w:spacing w:val="-4"/>
                <w:sz w:val="26"/>
                <w:szCs w:val="26"/>
              </w:rPr>
              <w:t xml:space="preserve">ịa bàn </w:t>
            </w:r>
            <w:r w:rsidR="000155D3" w:rsidRPr="00C54565">
              <w:rPr>
                <w:rFonts w:ascii="Times New Roman" w:hAnsi="Times New Roman" w:hint="eastAsia"/>
                <w:color w:val="auto"/>
                <w:spacing w:val="-4"/>
                <w:sz w:val="26"/>
                <w:szCs w:val="26"/>
              </w:rPr>
              <w:t>đ</w:t>
            </w:r>
            <w:r w:rsidR="000155D3" w:rsidRPr="00C54565">
              <w:rPr>
                <w:rFonts w:ascii="Times New Roman" w:hAnsi="Times New Roman"/>
                <w:color w:val="auto"/>
                <w:spacing w:val="-4"/>
                <w:sz w:val="26"/>
                <w:szCs w:val="26"/>
              </w:rPr>
              <w:t xml:space="preserve">ể phát triển kinh tế - xã hội; </w:t>
            </w:r>
            <w:r w:rsidRPr="00C54565">
              <w:rPr>
                <w:rFonts w:ascii="Times New Roman" w:hAnsi="Times New Roman"/>
                <w:color w:val="auto"/>
                <w:spacing w:val="-4"/>
                <w:sz w:val="26"/>
                <w:szCs w:val="26"/>
              </w:rPr>
              <w:t>đồng thời</w:t>
            </w:r>
            <w:r w:rsidR="000155D3" w:rsidRPr="00C54565">
              <w:rPr>
                <w:rFonts w:ascii="Times New Roman" w:hAnsi="Times New Roman"/>
                <w:color w:val="auto"/>
                <w:spacing w:val="-4"/>
                <w:sz w:val="26"/>
                <w:szCs w:val="26"/>
              </w:rPr>
              <w:t>,</w:t>
            </w:r>
            <w:r w:rsidRPr="00C54565">
              <w:rPr>
                <w:rFonts w:ascii="Times New Roman" w:hAnsi="Times New Roman"/>
                <w:color w:val="auto"/>
                <w:spacing w:val="-4"/>
                <w:sz w:val="26"/>
                <w:szCs w:val="26"/>
              </w:rPr>
              <w:t xml:space="preserve"> đảm bảo hiệu quả sử dụng đất và đáp ứng nhu cầu đầu tư ngày càng </w:t>
            </w:r>
            <w:r w:rsidR="000155D3" w:rsidRPr="00C54565">
              <w:rPr>
                <w:rFonts w:ascii="Times New Roman" w:hAnsi="Times New Roman"/>
                <w:color w:val="auto"/>
                <w:spacing w:val="-4"/>
                <w:sz w:val="26"/>
                <w:szCs w:val="26"/>
              </w:rPr>
              <w:t>nhằm đạt được</w:t>
            </w:r>
            <w:r w:rsidRPr="00C54565">
              <w:rPr>
                <w:rFonts w:ascii="Times New Roman" w:hAnsi="Times New Roman"/>
                <w:color w:val="auto"/>
                <w:spacing w:val="-4"/>
                <w:sz w:val="26"/>
                <w:szCs w:val="26"/>
              </w:rPr>
              <w:t xml:space="preserve"> mục tiêu phát triển của Hải Phòng theo Nghị quyết số 45-NQ/TW của Bộ Chính trị.</w:t>
            </w:r>
          </w:p>
        </w:tc>
      </w:tr>
      <w:tr w:rsidR="005B0335" w:rsidRPr="004E5B99" w14:paraId="4100352C" w14:textId="77777777" w:rsidTr="002A0138">
        <w:tc>
          <w:tcPr>
            <w:tcW w:w="15325" w:type="dxa"/>
            <w:gridSpan w:val="4"/>
            <w:shd w:val="clear" w:color="auto" w:fill="auto"/>
            <w:vAlign w:val="center"/>
          </w:tcPr>
          <w:p w14:paraId="02819A11" w14:textId="77777777" w:rsidR="005B0335" w:rsidRPr="004E5B99" w:rsidRDefault="000F20B2" w:rsidP="00C54565">
            <w:pPr>
              <w:spacing w:line="320" w:lineRule="exact"/>
              <w:ind w:firstLine="284"/>
              <w:jc w:val="both"/>
              <w:rPr>
                <w:rFonts w:ascii="Times New Roman" w:hAnsi="Times New Roman"/>
                <w:b/>
                <w:bCs/>
                <w:color w:val="auto"/>
                <w:sz w:val="26"/>
                <w:szCs w:val="26"/>
                <w:lang w:val="vi-VN"/>
              </w:rPr>
            </w:pPr>
            <w:r w:rsidRPr="004E5B99">
              <w:rPr>
                <w:rFonts w:ascii="Times New Roman" w:hAnsi="Times New Roman"/>
                <w:b/>
                <w:bCs/>
                <w:color w:val="auto"/>
                <w:sz w:val="26"/>
                <w:szCs w:val="26"/>
                <w:lang w:val="sv-SE"/>
              </w:rPr>
              <w:lastRenderedPageBreak/>
              <w:t>Chính</w:t>
            </w:r>
            <w:r w:rsidRPr="004E5B99">
              <w:rPr>
                <w:rFonts w:ascii="Times New Roman" w:hAnsi="Times New Roman"/>
                <w:b/>
                <w:bCs/>
                <w:color w:val="auto"/>
                <w:sz w:val="26"/>
                <w:szCs w:val="26"/>
                <w:lang w:val="vi-VN"/>
              </w:rPr>
              <w:t xml:space="preserve"> sách 4. Về </w:t>
            </w:r>
            <w:r w:rsidR="00906B74" w:rsidRPr="004E5B99">
              <w:rPr>
                <w:rFonts w:ascii="Times New Roman" w:hAnsi="Times New Roman"/>
                <w:b/>
                <w:bCs/>
                <w:color w:val="auto"/>
                <w:sz w:val="26"/>
                <w:szCs w:val="26"/>
                <w:lang w:val="sv-SE"/>
              </w:rPr>
              <w:t xml:space="preserve"> khoa học và công nghệ, đổi mới sáng tạo</w:t>
            </w:r>
            <w:r w:rsidRPr="004E5B99">
              <w:rPr>
                <w:rFonts w:ascii="Times New Roman" w:hAnsi="Times New Roman"/>
                <w:b/>
                <w:bCs/>
                <w:color w:val="auto"/>
                <w:sz w:val="26"/>
                <w:szCs w:val="26"/>
                <w:lang w:val="vi-VN"/>
              </w:rPr>
              <w:t xml:space="preserve"> (Điều 7) </w:t>
            </w:r>
          </w:p>
        </w:tc>
      </w:tr>
      <w:tr w:rsidR="00F043E5" w:rsidRPr="004E5B99" w14:paraId="2AA6F089" w14:textId="77777777" w:rsidTr="00CA26B7">
        <w:tc>
          <w:tcPr>
            <w:tcW w:w="3969" w:type="dxa"/>
            <w:shd w:val="clear" w:color="auto" w:fill="auto"/>
          </w:tcPr>
          <w:p w14:paraId="4004BF44" w14:textId="77777777" w:rsidR="0067620A" w:rsidRPr="0067620A" w:rsidRDefault="0067620A" w:rsidP="0067620A">
            <w:pPr>
              <w:spacing w:line="320" w:lineRule="exact"/>
              <w:ind w:firstLine="284"/>
              <w:jc w:val="both"/>
              <w:rPr>
                <w:rFonts w:ascii="Times New Roman" w:hAnsi="Times New Roman"/>
                <w:bCs/>
                <w:color w:val="auto"/>
                <w:sz w:val="26"/>
                <w:szCs w:val="26"/>
                <w:lang w:val="sv-SE"/>
              </w:rPr>
            </w:pPr>
            <w:r w:rsidRPr="0067620A">
              <w:rPr>
                <w:rFonts w:ascii="Times New Roman" w:hAnsi="Times New Roman"/>
                <w:bCs/>
                <w:color w:val="auto"/>
                <w:sz w:val="26"/>
                <w:szCs w:val="26"/>
                <w:lang w:val="sv-SE"/>
              </w:rPr>
              <w:t xml:space="preserve">1. Việc hỗ trợ hoạt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ộng khởi nghiệp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ổi mới sáng tạo trên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ịa bàn thành phố quy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ịnh nh</w:t>
            </w:r>
            <w:r w:rsidRPr="0067620A">
              <w:rPr>
                <w:rFonts w:ascii="Times New Roman" w:hAnsi="Times New Roman" w:hint="eastAsia"/>
                <w:bCs/>
                <w:color w:val="auto"/>
                <w:sz w:val="26"/>
                <w:szCs w:val="26"/>
                <w:lang w:val="sv-SE"/>
              </w:rPr>
              <w:t>ư</w:t>
            </w:r>
            <w:r w:rsidRPr="0067620A">
              <w:rPr>
                <w:rFonts w:ascii="Times New Roman" w:hAnsi="Times New Roman"/>
                <w:bCs/>
                <w:color w:val="auto"/>
                <w:sz w:val="26"/>
                <w:szCs w:val="26"/>
                <w:lang w:val="sv-SE"/>
              </w:rPr>
              <w:t xml:space="preserve"> sau:</w:t>
            </w:r>
          </w:p>
          <w:p w14:paraId="112A5BDD" w14:textId="77777777" w:rsidR="0067620A" w:rsidRPr="0067620A" w:rsidRDefault="0067620A" w:rsidP="0067620A">
            <w:pPr>
              <w:spacing w:line="320" w:lineRule="exact"/>
              <w:ind w:firstLine="284"/>
              <w:jc w:val="both"/>
              <w:rPr>
                <w:rFonts w:ascii="Times New Roman" w:hAnsi="Times New Roman"/>
                <w:bCs/>
                <w:color w:val="auto"/>
                <w:sz w:val="26"/>
                <w:szCs w:val="26"/>
                <w:lang w:val="sv-SE"/>
              </w:rPr>
            </w:pPr>
            <w:r w:rsidRPr="0067620A">
              <w:rPr>
                <w:rFonts w:ascii="Times New Roman" w:hAnsi="Times New Roman"/>
                <w:bCs/>
                <w:color w:val="auto"/>
                <w:sz w:val="26"/>
                <w:szCs w:val="26"/>
                <w:lang w:val="sv-SE"/>
              </w:rPr>
              <w:t>a) Miễn thuế thu nhập doanh nghiệp trong thời hạn 05 n</w:t>
            </w:r>
            <w:r w:rsidRPr="0067620A">
              <w:rPr>
                <w:rFonts w:ascii="Times New Roman" w:hAnsi="Times New Roman" w:hint="eastAsia"/>
                <w:bCs/>
                <w:color w:val="auto"/>
                <w:sz w:val="26"/>
                <w:szCs w:val="26"/>
                <w:lang w:val="sv-SE"/>
              </w:rPr>
              <w:t>ă</w:t>
            </w:r>
            <w:r w:rsidRPr="0067620A">
              <w:rPr>
                <w:rFonts w:ascii="Times New Roman" w:hAnsi="Times New Roman"/>
                <w:bCs/>
                <w:color w:val="auto"/>
                <w:sz w:val="26"/>
                <w:szCs w:val="26"/>
                <w:lang w:val="sv-SE"/>
              </w:rPr>
              <w:t xml:space="preserve">m từ thời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iểm phát sinh thuế thu nhập phải nộp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ối với thu nhập từ hoạt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ộng khởi nghiệp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ổi mới sáng tạo của doanh nghiệp khởi nghiệp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ổi mới sáng tạo, tổ chức khoa học và công nghệ, trung tâm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ổi mới sáng tạo và các tổ chức trung gian hỗ trợ khởi nghiệp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ổi mới sáng tạo.</w:t>
            </w:r>
          </w:p>
          <w:p w14:paraId="2112DDB1" w14:textId="77777777" w:rsidR="0067620A" w:rsidRPr="0067620A" w:rsidRDefault="0067620A" w:rsidP="0067620A">
            <w:pPr>
              <w:spacing w:line="320" w:lineRule="exact"/>
              <w:ind w:firstLine="284"/>
              <w:jc w:val="both"/>
              <w:rPr>
                <w:rFonts w:ascii="Times New Roman" w:hAnsi="Times New Roman"/>
                <w:bCs/>
                <w:color w:val="auto"/>
                <w:sz w:val="26"/>
                <w:szCs w:val="26"/>
                <w:lang w:val="sv-SE"/>
              </w:rPr>
            </w:pPr>
            <w:r w:rsidRPr="0067620A">
              <w:rPr>
                <w:rFonts w:ascii="Times New Roman" w:hAnsi="Times New Roman"/>
                <w:bCs/>
                <w:color w:val="auto"/>
                <w:sz w:val="26"/>
                <w:szCs w:val="26"/>
                <w:lang w:val="sv-SE"/>
              </w:rPr>
              <w:lastRenderedPageBreak/>
              <w:t>b) Miễn thuế thu nhập cá nhân, thuế thu nhập doanh nghiệp của các cá nhân, tổ chức có khoản thu nhập từ chuyển nh</w:t>
            </w:r>
            <w:r w:rsidRPr="0067620A">
              <w:rPr>
                <w:rFonts w:ascii="Times New Roman" w:hAnsi="Times New Roman" w:hint="eastAsia"/>
                <w:bCs/>
                <w:color w:val="auto"/>
                <w:sz w:val="26"/>
                <w:szCs w:val="26"/>
                <w:lang w:val="sv-SE"/>
              </w:rPr>
              <w:t>ư</w:t>
            </w:r>
            <w:r w:rsidRPr="0067620A">
              <w:rPr>
                <w:rFonts w:ascii="Times New Roman" w:hAnsi="Times New Roman"/>
                <w:bCs/>
                <w:color w:val="auto"/>
                <w:sz w:val="26"/>
                <w:szCs w:val="26"/>
                <w:lang w:val="sv-SE"/>
              </w:rPr>
              <w:t xml:space="preserve">ợng vốn góp, quyền góp vốn vào doanh nghiệp khởi nghiệp sáng tạo trên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ịa bàn Thành phố.</w:t>
            </w:r>
          </w:p>
          <w:p w14:paraId="6BCF8FD0" w14:textId="77777777" w:rsidR="00F043E5" w:rsidRPr="004E5B99" w:rsidRDefault="0067620A" w:rsidP="0067620A">
            <w:pPr>
              <w:spacing w:line="320" w:lineRule="exact"/>
              <w:ind w:firstLine="284"/>
              <w:jc w:val="both"/>
              <w:rPr>
                <w:rFonts w:ascii="Times New Roman" w:hAnsi="Times New Roman"/>
                <w:color w:val="auto"/>
                <w:sz w:val="26"/>
                <w:szCs w:val="26"/>
                <w:lang w:val="sv-SE"/>
              </w:rPr>
            </w:pPr>
            <w:r w:rsidRPr="0067620A">
              <w:rPr>
                <w:rFonts w:ascii="Times New Roman" w:hAnsi="Times New Roman"/>
                <w:bCs/>
                <w:color w:val="auto"/>
                <w:sz w:val="26"/>
                <w:szCs w:val="26"/>
                <w:lang w:val="sv-SE"/>
              </w:rPr>
              <w:t>c) Miễn thuế thu nhập cá nhân trong thời hạn 05 n</w:t>
            </w:r>
            <w:r w:rsidRPr="0067620A">
              <w:rPr>
                <w:rFonts w:ascii="Times New Roman" w:hAnsi="Times New Roman" w:hint="eastAsia"/>
                <w:bCs/>
                <w:color w:val="auto"/>
                <w:sz w:val="26"/>
                <w:szCs w:val="26"/>
                <w:lang w:val="sv-SE"/>
              </w:rPr>
              <w:t>ă</w:t>
            </w:r>
            <w:r w:rsidRPr="0067620A">
              <w:rPr>
                <w:rFonts w:ascii="Times New Roman" w:hAnsi="Times New Roman"/>
                <w:bCs/>
                <w:color w:val="auto"/>
                <w:sz w:val="26"/>
                <w:szCs w:val="26"/>
                <w:lang w:val="sv-SE"/>
              </w:rPr>
              <w:t xml:space="preserve">m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ối với thu nhập từ l</w:t>
            </w:r>
            <w:r w:rsidRPr="0067620A">
              <w:rPr>
                <w:rFonts w:ascii="Times New Roman" w:hAnsi="Times New Roman" w:hint="eastAsia"/>
                <w:bCs/>
                <w:color w:val="auto"/>
                <w:sz w:val="26"/>
                <w:szCs w:val="26"/>
                <w:lang w:val="sv-SE"/>
              </w:rPr>
              <w:t>ươ</w:t>
            </w:r>
            <w:r w:rsidRPr="0067620A">
              <w:rPr>
                <w:rFonts w:ascii="Times New Roman" w:hAnsi="Times New Roman"/>
                <w:bCs/>
                <w:color w:val="auto"/>
                <w:sz w:val="26"/>
                <w:szCs w:val="26"/>
                <w:lang w:val="sv-SE"/>
              </w:rPr>
              <w:t xml:space="preserve">ng, tiền công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ối với chuyên gia, nhà khoa học, cá nhân khởi nghiệp sáng tạo làm việc tại các doanh nghiệp khởi nghiệp sáng tạo, tổ chức khoa học và công nghệ, trung tâm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ổi mới sáng tạo và các tổ chức trung gian hỗ trợ khởi nghiệp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ổi mới sáng tạo trên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ịa bàn Thành phố.</w:t>
            </w:r>
          </w:p>
        </w:tc>
        <w:tc>
          <w:tcPr>
            <w:tcW w:w="3827" w:type="dxa"/>
            <w:shd w:val="clear" w:color="auto" w:fill="auto"/>
          </w:tcPr>
          <w:p w14:paraId="14CD0777" w14:textId="77777777" w:rsidR="00F043E5" w:rsidRPr="004E5B99" w:rsidRDefault="00F043E5"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lastRenderedPageBreak/>
              <w:t>- Luật Hỗ trợ Doanh nghiệp nhỏ và vừa số 04/2017/QH14 ngày 12/6/2017</w:t>
            </w:r>
            <w:r w:rsidRPr="004E5B99">
              <w:rPr>
                <w:rStyle w:val="FootnoteReference"/>
                <w:rFonts w:ascii="Times New Roman" w:hAnsi="Times New Roman"/>
                <w:color w:val="auto"/>
                <w:sz w:val="26"/>
                <w:szCs w:val="26"/>
              </w:rPr>
              <w:footnoteReference w:id="2"/>
            </w:r>
            <w:r w:rsidRPr="004E5B99">
              <w:rPr>
                <w:rFonts w:ascii="Times New Roman" w:hAnsi="Times New Roman"/>
                <w:color w:val="auto"/>
                <w:sz w:val="26"/>
                <w:szCs w:val="26"/>
                <w:lang w:val="it-IT"/>
              </w:rPr>
              <w:t>;</w:t>
            </w:r>
          </w:p>
          <w:p w14:paraId="18A41F19" w14:textId="77777777" w:rsidR="00F043E5" w:rsidRPr="004E5B99" w:rsidRDefault="00F043E5" w:rsidP="00C54565">
            <w:pPr>
              <w:spacing w:line="320" w:lineRule="exact"/>
              <w:ind w:firstLine="171"/>
              <w:contextualSpacing/>
              <w:jc w:val="both"/>
              <w:rPr>
                <w:rFonts w:ascii="Times New Roman" w:hAnsi="Times New Roman"/>
                <w:color w:val="auto"/>
                <w:spacing w:val="4"/>
                <w:sz w:val="26"/>
                <w:szCs w:val="26"/>
                <w:lang w:val="it-IT"/>
              </w:rPr>
            </w:pPr>
            <w:r w:rsidRPr="004E5B99">
              <w:rPr>
                <w:rFonts w:ascii="Times New Roman" w:hAnsi="Times New Roman"/>
                <w:color w:val="auto"/>
                <w:spacing w:val="4"/>
                <w:sz w:val="26"/>
                <w:szCs w:val="26"/>
                <w:lang w:val="it-IT"/>
              </w:rPr>
              <w:t>- Nghị định số 13/2019/NĐ-CP ngày 01/02/2019 của Chính phủ về doanh nghiệp khoa học và công nghệ</w:t>
            </w:r>
            <w:r w:rsidRPr="004E5B99">
              <w:rPr>
                <w:rStyle w:val="FootnoteReference"/>
                <w:rFonts w:ascii="Times New Roman" w:hAnsi="Times New Roman"/>
                <w:color w:val="auto"/>
                <w:spacing w:val="4"/>
                <w:sz w:val="26"/>
                <w:szCs w:val="26"/>
                <w:lang w:val="it-IT"/>
              </w:rPr>
              <w:footnoteReference w:id="3"/>
            </w:r>
            <w:r w:rsidRPr="004E5B99">
              <w:rPr>
                <w:rFonts w:ascii="Times New Roman" w:hAnsi="Times New Roman"/>
                <w:color w:val="auto"/>
                <w:spacing w:val="4"/>
                <w:sz w:val="26"/>
                <w:szCs w:val="26"/>
                <w:lang w:val="it-IT"/>
              </w:rPr>
              <w:t>.</w:t>
            </w:r>
          </w:p>
          <w:p w14:paraId="6B49C4C4" w14:textId="4D7DC50B" w:rsidR="00F043E5" w:rsidRPr="004E5B99" w:rsidRDefault="00F043E5" w:rsidP="00C54565">
            <w:pPr>
              <w:spacing w:line="320" w:lineRule="exact"/>
              <w:ind w:firstLine="171"/>
              <w:contextualSpacing/>
              <w:jc w:val="both"/>
              <w:rPr>
                <w:rFonts w:ascii="Times New Roman" w:hAnsi="Times New Roman"/>
                <w:bCs/>
                <w:color w:val="auto"/>
                <w:sz w:val="26"/>
                <w:szCs w:val="26"/>
                <w:lang w:val="it-IT"/>
              </w:rPr>
            </w:pPr>
            <w:r w:rsidRPr="004E5B99">
              <w:rPr>
                <w:rFonts w:ascii="Times New Roman" w:hAnsi="Times New Roman"/>
                <w:color w:val="auto"/>
                <w:spacing w:val="4"/>
                <w:sz w:val="26"/>
                <w:szCs w:val="26"/>
                <w:lang w:val="it-IT"/>
              </w:rPr>
              <w:t xml:space="preserve">- </w:t>
            </w:r>
            <w:r w:rsidRPr="004E5B99">
              <w:rPr>
                <w:rFonts w:ascii="Times New Roman" w:hAnsi="Times New Roman"/>
                <w:bCs/>
                <w:color w:val="auto"/>
                <w:spacing w:val="4"/>
                <w:sz w:val="26"/>
                <w:szCs w:val="26"/>
                <w:lang w:val="it-IT"/>
              </w:rPr>
              <w:t>Quyết định số 569/QĐ</w:t>
            </w:r>
            <w:r w:rsidRPr="004E5B99">
              <w:rPr>
                <w:rFonts w:ascii="Times New Roman" w:hAnsi="Times New Roman"/>
                <w:bCs/>
                <w:color w:val="auto"/>
                <w:sz w:val="26"/>
                <w:szCs w:val="26"/>
                <w:lang w:val="it-IT"/>
              </w:rPr>
              <w:t xml:space="preserve">-TTg ngày 11 tháng 5 năm 2022 của Thủ tướng Chính phủ về ban hành Chiến lược Phát triển </w:t>
            </w:r>
            <w:r w:rsidR="006B638F">
              <w:rPr>
                <w:rFonts w:ascii="Times New Roman" w:hAnsi="Times New Roman"/>
                <w:bCs/>
                <w:color w:val="auto"/>
                <w:sz w:val="26"/>
                <w:szCs w:val="26"/>
                <w:lang w:val="it-IT"/>
              </w:rPr>
              <w:t>khoa</w:t>
            </w:r>
            <w:r w:rsidR="000155D3">
              <w:rPr>
                <w:rFonts w:ascii="Times New Roman" w:hAnsi="Times New Roman"/>
                <w:bCs/>
                <w:color w:val="auto"/>
                <w:sz w:val="26"/>
                <w:szCs w:val="26"/>
                <w:lang w:val="it-IT"/>
              </w:rPr>
              <w:t xml:space="preserve"> học </w:t>
            </w:r>
            <w:r w:rsidR="000155D3">
              <w:rPr>
                <w:rFonts w:ascii="Times New Roman" w:hAnsi="Times New Roman"/>
                <w:bCs/>
                <w:color w:val="auto"/>
                <w:sz w:val="26"/>
                <w:szCs w:val="26"/>
                <w:lang w:val="it-IT"/>
              </w:rPr>
              <w:lastRenderedPageBreak/>
              <w:t>công nghệ và đổi mới sáng tạo</w:t>
            </w:r>
            <w:r w:rsidRPr="004E5B99">
              <w:rPr>
                <w:rFonts w:ascii="Times New Roman" w:hAnsi="Times New Roman"/>
                <w:bCs/>
                <w:color w:val="auto"/>
                <w:sz w:val="26"/>
                <w:szCs w:val="26"/>
                <w:lang w:val="it-IT"/>
              </w:rPr>
              <w:t xml:space="preserve"> đến năm 2030</w:t>
            </w:r>
            <w:r w:rsidRPr="004E5B99">
              <w:rPr>
                <w:rStyle w:val="FootnoteReference"/>
                <w:rFonts w:ascii="Times New Roman" w:hAnsi="Times New Roman"/>
                <w:bCs/>
                <w:color w:val="auto"/>
                <w:sz w:val="26"/>
                <w:szCs w:val="26"/>
                <w:lang w:val="it-IT"/>
              </w:rPr>
              <w:footnoteReference w:id="4"/>
            </w:r>
            <w:r w:rsidRPr="004E5B99">
              <w:rPr>
                <w:rFonts w:ascii="Times New Roman" w:hAnsi="Times New Roman"/>
                <w:bCs/>
                <w:color w:val="auto"/>
                <w:sz w:val="26"/>
                <w:szCs w:val="26"/>
                <w:lang w:val="it-IT"/>
              </w:rPr>
              <w:t>.</w:t>
            </w:r>
          </w:p>
          <w:p w14:paraId="080E865F" w14:textId="77777777" w:rsidR="00F043E5" w:rsidRPr="004E5B99" w:rsidRDefault="00F043E5" w:rsidP="00C54565">
            <w:pPr>
              <w:spacing w:line="320" w:lineRule="exact"/>
              <w:ind w:firstLine="171"/>
              <w:contextualSpacing/>
              <w:jc w:val="both"/>
              <w:rPr>
                <w:rFonts w:ascii="Times New Roman" w:hAnsi="Times New Roman"/>
                <w:bCs/>
                <w:color w:val="auto"/>
                <w:spacing w:val="-4"/>
                <w:sz w:val="26"/>
                <w:szCs w:val="26"/>
                <w:lang w:val="it-IT"/>
              </w:rPr>
            </w:pPr>
            <w:r w:rsidRPr="004E5B99">
              <w:rPr>
                <w:rFonts w:ascii="Times New Roman" w:hAnsi="Times New Roman"/>
                <w:color w:val="auto"/>
                <w:spacing w:val="-4"/>
                <w:sz w:val="26"/>
                <w:szCs w:val="26"/>
                <w:lang w:val="it-IT"/>
              </w:rPr>
              <w:t xml:space="preserve">- </w:t>
            </w:r>
            <w:r w:rsidRPr="004E5B99">
              <w:rPr>
                <w:rFonts w:ascii="Times New Roman" w:hAnsi="Times New Roman"/>
                <w:bCs/>
                <w:color w:val="auto"/>
                <w:spacing w:val="-4"/>
                <w:sz w:val="26"/>
                <w:szCs w:val="26"/>
                <w:lang w:val="it-IT"/>
              </w:rPr>
              <w:t>Nghị định số 94/2020/NĐ-CP ngày 21 tháng 8 năm 2020 của Chính phủ quy định cơ chế, chính sách ưu đãi đối với Trung tâm Đổi mới sáng tạo Quốc gia</w:t>
            </w:r>
            <w:r w:rsidRPr="004E5B99">
              <w:rPr>
                <w:rStyle w:val="FootnoteReference"/>
                <w:rFonts w:ascii="Times New Roman" w:hAnsi="Times New Roman"/>
                <w:bCs/>
                <w:color w:val="auto"/>
                <w:spacing w:val="-4"/>
                <w:sz w:val="26"/>
                <w:szCs w:val="26"/>
                <w:lang w:val="it-IT"/>
              </w:rPr>
              <w:footnoteReference w:id="5"/>
            </w:r>
            <w:r w:rsidRPr="004E5B99">
              <w:rPr>
                <w:rFonts w:ascii="Times New Roman" w:hAnsi="Times New Roman"/>
                <w:bCs/>
                <w:color w:val="auto"/>
                <w:spacing w:val="-4"/>
                <w:sz w:val="26"/>
                <w:szCs w:val="26"/>
                <w:lang w:val="it-IT"/>
              </w:rPr>
              <w:t>.</w:t>
            </w:r>
          </w:p>
          <w:p w14:paraId="3045A508" w14:textId="77777777" w:rsidR="00F043E5" w:rsidRPr="004E5B99" w:rsidRDefault="00F043E5" w:rsidP="00C54565">
            <w:pPr>
              <w:spacing w:line="320" w:lineRule="exact"/>
              <w:ind w:firstLine="171"/>
              <w:contextualSpacing/>
              <w:jc w:val="both"/>
              <w:rPr>
                <w:rFonts w:ascii="Times New Roman" w:hAnsi="Times New Roman"/>
                <w:bCs/>
                <w:color w:val="auto"/>
                <w:sz w:val="26"/>
                <w:szCs w:val="26"/>
                <w:lang w:val="de-DE"/>
              </w:rPr>
            </w:pPr>
            <w:r w:rsidRPr="004E5B99">
              <w:rPr>
                <w:rFonts w:ascii="Times New Roman" w:hAnsi="Times New Roman"/>
                <w:color w:val="auto"/>
                <w:sz w:val="26"/>
                <w:szCs w:val="26"/>
                <w:lang w:val="it-IT"/>
              </w:rPr>
              <w:t>- Quyết định số 844/QĐ-TTg ngày 18 tháng 5 năm 2016 của Thủ tướng Chính phủ về việc phê duyệt Đề án “Hỗ trợ hệ sinh thái khởi nghiệp đổi mới sáng tạo quốc gia đến năm 2025”</w:t>
            </w:r>
            <w:r w:rsidRPr="004E5B99">
              <w:rPr>
                <w:rStyle w:val="FootnoteReference"/>
                <w:rFonts w:ascii="Times New Roman" w:hAnsi="Times New Roman"/>
                <w:bCs/>
                <w:color w:val="auto"/>
                <w:sz w:val="26"/>
                <w:szCs w:val="26"/>
                <w:lang w:val="de-DE"/>
              </w:rPr>
              <w:footnoteReference w:id="6"/>
            </w:r>
            <w:r w:rsidRPr="004E5B99">
              <w:rPr>
                <w:rFonts w:ascii="Times New Roman" w:hAnsi="Times New Roman"/>
                <w:bCs/>
                <w:color w:val="auto"/>
                <w:sz w:val="26"/>
                <w:szCs w:val="26"/>
                <w:lang w:val="de-DE"/>
              </w:rPr>
              <w:t>.</w:t>
            </w:r>
          </w:p>
          <w:p w14:paraId="7AD8F86C" w14:textId="77777777" w:rsidR="00F043E5" w:rsidRPr="004E5B99" w:rsidRDefault="00F043E5" w:rsidP="00C54565">
            <w:pPr>
              <w:spacing w:line="320" w:lineRule="exact"/>
              <w:ind w:firstLine="284"/>
              <w:jc w:val="both"/>
              <w:rPr>
                <w:rFonts w:ascii="Times New Roman" w:hAnsi="Times New Roman"/>
                <w:color w:val="auto"/>
                <w:sz w:val="26"/>
                <w:szCs w:val="26"/>
                <w:lang w:val="sv-SE"/>
              </w:rPr>
            </w:pPr>
          </w:p>
          <w:p w14:paraId="70BF433D" w14:textId="77777777" w:rsidR="00F043E5" w:rsidRPr="004E5B99" w:rsidRDefault="00F043E5" w:rsidP="00C54565">
            <w:pPr>
              <w:spacing w:line="320" w:lineRule="exact"/>
              <w:ind w:firstLine="284"/>
              <w:jc w:val="both"/>
              <w:rPr>
                <w:rFonts w:ascii="Times New Roman" w:hAnsi="Times New Roman"/>
                <w:color w:val="auto"/>
                <w:sz w:val="26"/>
                <w:szCs w:val="26"/>
                <w:lang w:val="sv-SE"/>
              </w:rPr>
            </w:pPr>
          </w:p>
          <w:p w14:paraId="74836CAC" w14:textId="77777777" w:rsidR="00F043E5" w:rsidRPr="004E5B99" w:rsidRDefault="00F043E5" w:rsidP="00C54565">
            <w:pPr>
              <w:spacing w:line="320" w:lineRule="exact"/>
              <w:ind w:firstLine="284"/>
              <w:jc w:val="both"/>
              <w:rPr>
                <w:rFonts w:ascii="Times New Roman" w:hAnsi="Times New Roman"/>
                <w:color w:val="auto"/>
                <w:sz w:val="26"/>
                <w:szCs w:val="26"/>
                <w:lang w:val="sv-SE"/>
              </w:rPr>
            </w:pPr>
          </w:p>
        </w:tc>
        <w:tc>
          <w:tcPr>
            <w:tcW w:w="3402" w:type="dxa"/>
            <w:shd w:val="clear" w:color="auto" w:fill="auto"/>
          </w:tcPr>
          <w:p w14:paraId="70ED09E1" w14:textId="77777777" w:rsidR="00F043E5" w:rsidRPr="004E5B99" w:rsidRDefault="00F043E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50A0DF45" w14:textId="77777777" w:rsidR="00F043E5" w:rsidRPr="004E5B99" w:rsidRDefault="00F043E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2</w:t>
            </w:r>
            <w:r w:rsidRPr="004E5B99">
              <w:rPr>
                <w:rFonts w:ascii="Times New Roman" w:hAnsi="Times New Roman"/>
                <w:color w:val="auto"/>
                <w:spacing w:val="2"/>
                <w:sz w:val="26"/>
                <w:szCs w:val="26"/>
                <w:lang w:val="sv-SE"/>
              </w:rPr>
              <w:t>. Về tính đồng bộ của hệ thống pháp luật: Dự thảo Nghị quyết quy định khác</w:t>
            </w:r>
            <w:r w:rsidR="00C81261" w:rsidRPr="004E5B99">
              <w:rPr>
                <w:rFonts w:ascii="Times New Roman" w:hAnsi="Times New Roman"/>
                <w:color w:val="auto"/>
                <w:spacing w:val="2"/>
                <w:sz w:val="26"/>
                <w:szCs w:val="26"/>
                <w:lang w:val="sv-SE"/>
              </w:rPr>
              <w:t xml:space="preserve"> pháp luật về thuế </w:t>
            </w:r>
            <w:r w:rsidRPr="004E5B99">
              <w:rPr>
                <w:rFonts w:ascii="Times New Roman" w:hAnsi="Times New Roman"/>
                <w:color w:val="auto"/>
                <w:spacing w:val="2"/>
                <w:sz w:val="26"/>
                <w:szCs w:val="26"/>
                <w:lang w:val="sv-SE"/>
              </w:rPr>
              <w:t xml:space="preserve">nhưng đảm bảo phù hợp với thẩm quyền của Quốc hội trong việc ban hành Nghị quyết để quy định “Thực hiện thí điểm một số chính sách mới thuộc thẩm quyền của </w:t>
            </w:r>
            <w:r w:rsidRPr="004E5B99">
              <w:rPr>
                <w:rFonts w:ascii="Times New Roman" w:hAnsi="Times New Roman"/>
                <w:color w:val="auto"/>
                <w:spacing w:val="2"/>
                <w:sz w:val="26"/>
                <w:szCs w:val="26"/>
                <w:lang w:val="sv-SE"/>
              </w:rPr>
              <w:lastRenderedPageBreak/>
              <w:t>Quốc hội nhưng chưa có luật điều chỉnh hoặc khác với quy định của luật hiện hành” (Khoản 2 Điều 15 Luật Ban hành văn bản quy phạm pháp luật).</w:t>
            </w:r>
          </w:p>
          <w:p w14:paraId="46A22E83" w14:textId="77777777" w:rsidR="00F043E5" w:rsidRPr="004E5B99" w:rsidRDefault="00F043E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3. Quốc hội đã cho phép áp dụng thí điểm chính sách tương tự đối với thành phố Hồ Chí Minh và Đà Nẵng nên quy định này của dự thảo Nghị quyết là bảo đảm tương đồng với các nghị quyết thí điểm khác có liên quan.</w:t>
            </w:r>
          </w:p>
        </w:tc>
        <w:tc>
          <w:tcPr>
            <w:tcW w:w="4127" w:type="dxa"/>
            <w:shd w:val="clear" w:color="auto" w:fill="auto"/>
          </w:tcPr>
          <w:p w14:paraId="56DF2643" w14:textId="77777777" w:rsidR="00C81261" w:rsidRPr="004E5B99" w:rsidRDefault="00F043E5" w:rsidP="00C54565">
            <w:pPr>
              <w:spacing w:line="320" w:lineRule="exact"/>
              <w:ind w:firstLine="284"/>
              <w:jc w:val="both"/>
              <w:rPr>
                <w:rFonts w:ascii="Times New Roman" w:hAnsi="Times New Roman"/>
                <w:bCs/>
                <w:color w:val="auto"/>
                <w:sz w:val="26"/>
                <w:szCs w:val="26"/>
                <w:lang w:val="sv-SE"/>
              </w:rPr>
            </w:pPr>
            <w:r w:rsidRPr="004E5B99">
              <w:rPr>
                <w:rFonts w:ascii="Times New Roman" w:hAnsi="Times New Roman"/>
                <w:color w:val="auto"/>
                <w:sz w:val="26"/>
                <w:szCs w:val="26"/>
                <w:lang w:val="sv-SE"/>
              </w:rPr>
              <w:lastRenderedPageBreak/>
              <w:t xml:space="preserve">Đã có các quy định về cơ chế, chính sách ưu đãi miễn, giảm thuế cho </w:t>
            </w:r>
            <w:r w:rsidRPr="004E5B99">
              <w:rPr>
                <w:rFonts w:ascii="Times New Roman" w:hAnsi="Times New Roman"/>
                <w:bCs/>
                <w:color w:val="auto"/>
                <w:sz w:val="26"/>
                <w:szCs w:val="26"/>
                <w:lang w:val="sv-SE"/>
              </w:rPr>
              <w:t>hoạt động khởi nghiệp đổi mới sáng tạo</w:t>
            </w:r>
            <w:r w:rsidR="006D1098">
              <w:rPr>
                <w:rFonts w:ascii="Times New Roman" w:hAnsi="Times New Roman"/>
                <w:color w:val="auto"/>
                <w:sz w:val="26"/>
                <w:szCs w:val="26"/>
                <w:lang w:val="sv-SE"/>
              </w:rPr>
              <w:t xml:space="preserve"> nhưng</w:t>
            </w:r>
            <w:r w:rsidRPr="004E5B99">
              <w:rPr>
                <w:rFonts w:ascii="Times New Roman" w:hAnsi="Times New Roman"/>
                <w:color w:val="auto"/>
                <w:sz w:val="26"/>
                <w:szCs w:val="26"/>
                <w:lang w:val="sv-SE"/>
              </w:rPr>
              <w:t xml:space="preserve"> chưa có mức quy định cụ thể cũng như chưa có chính sách dành cho </w:t>
            </w:r>
            <w:r w:rsidR="00835628" w:rsidRPr="004E5B99">
              <w:rPr>
                <w:rFonts w:ascii="Times New Roman" w:hAnsi="Times New Roman"/>
                <w:color w:val="auto"/>
                <w:sz w:val="26"/>
                <w:szCs w:val="26"/>
                <w:lang w:val="sv-SE"/>
              </w:rPr>
              <w:t>v</w:t>
            </w:r>
            <w:r w:rsidRPr="004E5B99">
              <w:rPr>
                <w:rFonts w:ascii="Times New Roman" w:hAnsi="Times New Roman"/>
                <w:bCs/>
                <w:color w:val="auto"/>
                <w:sz w:val="26"/>
                <w:szCs w:val="26"/>
                <w:lang w:val="sv-SE"/>
              </w:rPr>
              <w:t>iệc hỗ trợ hoạt động khởi nghiệp đổi mới sáng tạo</w:t>
            </w:r>
            <w:r w:rsidR="00C81261" w:rsidRPr="004E5B99">
              <w:rPr>
                <w:rFonts w:ascii="Times New Roman" w:hAnsi="Times New Roman"/>
                <w:bCs/>
                <w:color w:val="auto"/>
                <w:sz w:val="26"/>
                <w:szCs w:val="26"/>
                <w:lang w:val="sv-SE"/>
              </w:rPr>
              <w:t xml:space="preserve">. </w:t>
            </w:r>
          </w:p>
          <w:p w14:paraId="49CBCDE7" w14:textId="77777777" w:rsidR="00F043E5" w:rsidRPr="004E5B99" w:rsidRDefault="00835628" w:rsidP="00C54565">
            <w:pPr>
              <w:spacing w:line="320" w:lineRule="exact"/>
              <w:ind w:firstLine="284"/>
              <w:jc w:val="both"/>
              <w:rPr>
                <w:rFonts w:ascii="Times New Roman" w:hAnsi="Times New Roman"/>
                <w:color w:val="auto"/>
                <w:sz w:val="26"/>
                <w:szCs w:val="26"/>
              </w:rPr>
            </w:pPr>
            <w:r w:rsidRPr="004E5B99">
              <w:rPr>
                <w:rFonts w:ascii="Times New Roman" w:hAnsi="Times New Roman"/>
                <w:bCs/>
                <w:color w:val="auto"/>
                <w:sz w:val="26"/>
                <w:szCs w:val="26"/>
                <w:lang w:val="sv-SE"/>
              </w:rPr>
              <w:t xml:space="preserve">Việc áp dụng chính sách này </w:t>
            </w:r>
            <w:r w:rsidR="00C81261" w:rsidRPr="004E5B99">
              <w:rPr>
                <w:rFonts w:ascii="Times New Roman" w:hAnsi="Times New Roman"/>
                <w:bCs/>
                <w:color w:val="auto"/>
                <w:sz w:val="26"/>
                <w:szCs w:val="26"/>
                <w:lang w:val="sv-SE"/>
              </w:rPr>
              <w:t xml:space="preserve">có thể làm giảm nguồn thu ngân sách trong ngắn hạn, nhưng về dài hạn sẽ thúc đẩy doanh nghiệp phát triển, tạo việc làm, nâng cao năng lực cạnh tranh và thúc đẩy kinh tế. Cơ chế tài chính hỗ </w:t>
            </w:r>
            <w:r w:rsidR="00C81261" w:rsidRPr="004E5B99">
              <w:rPr>
                <w:rFonts w:ascii="Times New Roman" w:hAnsi="Times New Roman"/>
                <w:bCs/>
                <w:color w:val="auto"/>
                <w:sz w:val="26"/>
                <w:szCs w:val="26"/>
                <w:lang w:val="sv-SE"/>
              </w:rPr>
              <w:lastRenderedPageBreak/>
              <w:t>trợ ươm tạo từ ngân sách sẽ giúp hình thành các công nghệ lõi, tạo thế mạnh cho hệ sinh thái khởi nghiệp sáng tạo; từ đó tạo liên kết giữa các thành phần trong hệ sinh thái và đóng góp vào sự phát triển kinh tế - xã hội của Thành phố cũng như cả nước.</w:t>
            </w:r>
          </w:p>
        </w:tc>
      </w:tr>
      <w:tr w:rsidR="003B3BC9" w:rsidRPr="004E5B99" w14:paraId="42946764" w14:textId="77777777" w:rsidTr="00ED19C2">
        <w:tc>
          <w:tcPr>
            <w:tcW w:w="3969" w:type="dxa"/>
            <w:shd w:val="clear" w:color="auto" w:fill="auto"/>
          </w:tcPr>
          <w:p w14:paraId="61667489" w14:textId="77777777" w:rsidR="0067620A" w:rsidRPr="0067620A" w:rsidRDefault="0067620A" w:rsidP="0067620A">
            <w:pPr>
              <w:spacing w:line="320" w:lineRule="exact"/>
              <w:ind w:firstLine="284"/>
              <w:jc w:val="both"/>
              <w:rPr>
                <w:rFonts w:ascii="Times New Roman" w:hAnsi="Times New Roman"/>
                <w:bCs/>
                <w:color w:val="auto"/>
                <w:sz w:val="26"/>
                <w:szCs w:val="26"/>
                <w:lang w:val="sv-SE"/>
              </w:rPr>
            </w:pPr>
            <w:r w:rsidRPr="0067620A">
              <w:rPr>
                <w:rFonts w:ascii="Times New Roman" w:hAnsi="Times New Roman"/>
                <w:bCs/>
                <w:color w:val="auto"/>
                <w:sz w:val="26"/>
                <w:szCs w:val="26"/>
                <w:lang w:val="sv-SE"/>
              </w:rPr>
              <w:lastRenderedPageBreak/>
              <w:t xml:space="preserve">2. Ngân sách Thành phố hỗ trợ không hoàn lại cho hoạt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ộng khoa học, công nghệ và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ổi mới sáng tạo, khởi nghiệp sáng tạo:</w:t>
            </w:r>
          </w:p>
          <w:p w14:paraId="32919186" w14:textId="77777777" w:rsidR="0067620A" w:rsidRPr="0067620A" w:rsidRDefault="0067620A" w:rsidP="0067620A">
            <w:pPr>
              <w:spacing w:line="320" w:lineRule="exact"/>
              <w:ind w:firstLine="284"/>
              <w:jc w:val="both"/>
              <w:rPr>
                <w:rFonts w:ascii="Times New Roman" w:hAnsi="Times New Roman"/>
                <w:bCs/>
                <w:color w:val="auto"/>
                <w:sz w:val="26"/>
                <w:szCs w:val="26"/>
                <w:lang w:val="sv-SE"/>
              </w:rPr>
            </w:pPr>
            <w:r w:rsidRPr="0067620A">
              <w:rPr>
                <w:rFonts w:ascii="Times New Roman" w:hAnsi="Times New Roman"/>
                <w:bCs/>
                <w:color w:val="auto"/>
                <w:sz w:val="26"/>
                <w:szCs w:val="26"/>
                <w:lang w:val="sv-SE"/>
              </w:rPr>
              <w:lastRenderedPageBreak/>
              <w:t>a) Hỗ trợ không hoàn lại từ nguồn chi th</w:t>
            </w:r>
            <w:r w:rsidRPr="0067620A">
              <w:rPr>
                <w:rFonts w:ascii="Times New Roman" w:hAnsi="Times New Roman" w:hint="eastAsia"/>
                <w:bCs/>
                <w:color w:val="auto"/>
                <w:sz w:val="26"/>
                <w:szCs w:val="26"/>
                <w:lang w:val="sv-SE"/>
              </w:rPr>
              <w:t>ư</w:t>
            </w:r>
            <w:r w:rsidRPr="0067620A">
              <w:rPr>
                <w:rFonts w:ascii="Times New Roman" w:hAnsi="Times New Roman"/>
                <w:bCs/>
                <w:color w:val="auto"/>
                <w:sz w:val="26"/>
                <w:szCs w:val="26"/>
                <w:lang w:val="sv-SE"/>
              </w:rPr>
              <w:t xml:space="preserve">ờng xuyên của ngân sách Thành phố chi phí </w:t>
            </w:r>
            <w:r w:rsidRPr="0067620A">
              <w:rPr>
                <w:rFonts w:ascii="Times New Roman" w:hAnsi="Times New Roman" w:hint="eastAsia"/>
                <w:bCs/>
                <w:color w:val="auto"/>
                <w:sz w:val="26"/>
                <w:szCs w:val="26"/>
                <w:lang w:val="sv-SE"/>
              </w:rPr>
              <w:t>ươ</w:t>
            </w:r>
            <w:r w:rsidRPr="0067620A">
              <w:rPr>
                <w:rFonts w:ascii="Times New Roman" w:hAnsi="Times New Roman"/>
                <w:bCs/>
                <w:color w:val="auto"/>
                <w:sz w:val="26"/>
                <w:szCs w:val="26"/>
                <w:lang w:val="sv-SE"/>
              </w:rPr>
              <w:t xml:space="preserve">m tạo, phát triển dự án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ổi mới sáng tạo, khởi nghiệp sáng tạo bao gồm: chi phí tổ chức hoạt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ộng tuyển chọn dự án; chi phí thuê chuyên gia; tiền công lao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ộng trực tiếp; dịch vụ hỗ trợ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ổi mới sáng tạo và khởi nghiệp; chi phí sử dụng c</w:t>
            </w:r>
            <w:r w:rsidRPr="0067620A">
              <w:rPr>
                <w:rFonts w:ascii="Times New Roman" w:hAnsi="Times New Roman" w:hint="eastAsia"/>
                <w:bCs/>
                <w:color w:val="auto"/>
                <w:sz w:val="26"/>
                <w:szCs w:val="26"/>
                <w:lang w:val="sv-SE"/>
              </w:rPr>
              <w:t>ơ</w:t>
            </w:r>
            <w:r w:rsidRPr="0067620A">
              <w:rPr>
                <w:rFonts w:ascii="Times New Roman" w:hAnsi="Times New Roman"/>
                <w:bCs/>
                <w:color w:val="auto"/>
                <w:sz w:val="26"/>
                <w:szCs w:val="26"/>
                <w:lang w:val="sv-SE"/>
              </w:rPr>
              <w:t xml:space="preserve"> sở kỹ thuật, c</w:t>
            </w:r>
            <w:r w:rsidRPr="0067620A">
              <w:rPr>
                <w:rFonts w:ascii="Times New Roman" w:hAnsi="Times New Roman" w:hint="eastAsia"/>
                <w:bCs/>
                <w:color w:val="auto"/>
                <w:sz w:val="26"/>
                <w:szCs w:val="26"/>
                <w:lang w:val="sv-SE"/>
              </w:rPr>
              <w:t>ơ</w:t>
            </w:r>
            <w:r w:rsidRPr="0067620A">
              <w:rPr>
                <w:rFonts w:ascii="Times New Roman" w:hAnsi="Times New Roman"/>
                <w:bCs/>
                <w:color w:val="auto"/>
                <w:sz w:val="26"/>
                <w:szCs w:val="26"/>
                <w:lang w:val="sv-SE"/>
              </w:rPr>
              <w:t xml:space="preserve"> sở </w:t>
            </w:r>
            <w:r w:rsidRPr="0067620A">
              <w:rPr>
                <w:rFonts w:ascii="Times New Roman" w:hAnsi="Times New Roman" w:hint="eastAsia"/>
                <w:bCs/>
                <w:color w:val="auto"/>
                <w:sz w:val="26"/>
                <w:szCs w:val="26"/>
                <w:lang w:val="sv-SE"/>
              </w:rPr>
              <w:t>ươ</w:t>
            </w:r>
            <w:r w:rsidRPr="0067620A">
              <w:rPr>
                <w:rFonts w:ascii="Times New Roman" w:hAnsi="Times New Roman"/>
                <w:bCs/>
                <w:color w:val="auto"/>
                <w:sz w:val="26"/>
                <w:szCs w:val="26"/>
                <w:lang w:val="sv-SE"/>
              </w:rPr>
              <w:t>m tạo, khu làm việc chung.</w:t>
            </w:r>
          </w:p>
          <w:p w14:paraId="15888EC9" w14:textId="77777777" w:rsidR="005B2DD3" w:rsidRPr="004E5B99" w:rsidRDefault="0067620A" w:rsidP="0067620A">
            <w:pPr>
              <w:spacing w:line="320" w:lineRule="exact"/>
              <w:ind w:firstLine="284"/>
              <w:jc w:val="both"/>
              <w:rPr>
                <w:rFonts w:ascii="Times New Roman" w:hAnsi="Times New Roman"/>
                <w:bCs/>
                <w:color w:val="auto"/>
                <w:spacing w:val="-2"/>
                <w:sz w:val="26"/>
                <w:szCs w:val="26"/>
                <w:lang w:val="sv-SE"/>
              </w:rPr>
            </w:pPr>
            <w:r w:rsidRPr="0067620A">
              <w:rPr>
                <w:rFonts w:ascii="Times New Roman" w:hAnsi="Times New Roman"/>
                <w:bCs/>
                <w:color w:val="auto"/>
                <w:sz w:val="26"/>
                <w:szCs w:val="26"/>
                <w:lang w:val="sv-SE"/>
              </w:rPr>
              <w:t>b) Hỗ trợ không hoàn lại từ nguồn chi th</w:t>
            </w:r>
            <w:r w:rsidRPr="0067620A">
              <w:rPr>
                <w:rFonts w:ascii="Times New Roman" w:hAnsi="Times New Roman" w:hint="eastAsia"/>
                <w:bCs/>
                <w:color w:val="auto"/>
                <w:sz w:val="26"/>
                <w:szCs w:val="26"/>
                <w:lang w:val="sv-SE"/>
              </w:rPr>
              <w:t>ư</w:t>
            </w:r>
            <w:r w:rsidRPr="0067620A">
              <w:rPr>
                <w:rFonts w:ascii="Times New Roman" w:hAnsi="Times New Roman"/>
                <w:bCs/>
                <w:color w:val="auto"/>
                <w:sz w:val="26"/>
                <w:szCs w:val="26"/>
                <w:lang w:val="sv-SE"/>
              </w:rPr>
              <w:t>ờng xuyên ngân sách Thành phố chi phí cho các doanh nghiệp nhỏ và vừa khởi nghiệp sáng tạo bao gồm: hỗ trợ sử dụng c</w:t>
            </w:r>
            <w:r w:rsidRPr="0067620A">
              <w:rPr>
                <w:rFonts w:ascii="Times New Roman" w:hAnsi="Times New Roman" w:hint="eastAsia"/>
                <w:bCs/>
                <w:color w:val="auto"/>
                <w:sz w:val="26"/>
                <w:szCs w:val="26"/>
                <w:lang w:val="sv-SE"/>
              </w:rPr>
              <w:t>ơ</w:t>
            </w:r>
            <w:r w:rsidRPr="0067620A">
              <w:rPr>
                <w:rFonts w:ascii="Times New Roman" w:hAnsi="Times New Roman"/>
                <w:bCs/>
                <w:color w:val="auto"/>
                <w:sz w:val="26"/>
                <w:szCs w:val="26"/>
                <w:lang w:val="sv-SE"/>
              </w:rPr>
              <w:t xml:space="preserve"> sở kỹ thuật, c</w:t>
            </w:r>
            <w:r w:rsidRPr="0067620A">
              <w:rPr>
                <w:rFonts w:ascii="Times New Roman" w:hAnsi="Times New Roman" w:hint="eastAsia"/>
                <w:bCs/>
                <w:color w:val="auto"/>
                <w:sz w:val="26"/>
                <w:szCs w:val="26"/>
                <w:lang w:val="sv-SE"/>
              </w:rPr>
              <w:t>ơ</w:t>
            </w:r>
            <w:r w:rsidRPr="0067620A">
              <w:rPr>
                <w:rFonts w:ascii="Times New Roman" w:hAnsi="Times New Roman"/>
                <w:bCs/>
                <w:color w:val="auto"/>
                <w:sz w:val="26"/>
                <w:szCs w:val="26"/>
                <w:lang w:val="sv-SE"/>
              </w:rPr>
              <w:t xml:space="preserve"> sở </w:t>
            </w:r>
            <w:r w:rsidRPr="0067620A">
              <w:rPr>
                <w:rFonts w:ascii="Times New Roman" w:hAnsi="Times New Roman" w:hint="eastAsia"/>
                <w:bCs/>
                <w:color w:val="auto"/>
                <w:sz w:val="26"/>
                <w:szCs w:val="26"/>
                <w:lang w:val="sv-SE"/>
              </w:rPr>
              <w:t>ươ</w:t>
            </w:r>
            <w:r w:rsidRPr="0067620A">
              <w:rPr>
                <w:rFonts w:ascii="Times New Roman" w:hAnsi="Times New Roman"/>
                <w:bCs/>
                <w:color w:val="auto"/>
                <w:sz w:val="26"/>
                <w:szCs w:val="26"/>
                <w:lang w:val="sv-SE"/>
              </w:rPr>
              <w:t>m tạo, khu làm việc chung; t</w:t>
            </w:r>
            <w:r w:rsidRPr="0067620A">
              <w:rPr>
                <w:rFonts w:ascii="Times New Roman" w:hAnsi="Times New Roman" w:hint="eastAsia"/>
                <w:bCs/>
                <w:color w:val="auto"/>
                <w:sz w:val="26"/>
                <w:szCs w:val="26"/>
                <w:lang w:val="sv-SE"/>
              </w:rPr>
              <w:t>ư</w:t>
            </w:r>
            <w:r w:rsidRPr="0067620A">
              <w:rPr>
                <w:rFonts w:ascii="Times New Roman" w:hAnsi="Times New Roman"/>
                <w:bCs/>
                <w:color w:val="auto"/>
                <w:sz w:val="26"/>
                <w:szCs w:val="26"/>
                <w:lang w:val="sv-SE"/>
              </w:rPr>
              <w:t xml:space="preserve"> vấn sở hữu trí tuệ, khai thác và phát triển tài sản trí tuệ; hỗ trợ các thủ tục về tiêu </w:t>
            </w:r>
            <w:r w:rsidRPr="0067620A">
              <w:rPr>
                <w:rFonts w:ascii="Times New Roman" w:hAnsi="Times New Roman"/>
                <w:bCs/>
                <w:color w:val="auto"/>
                <w:spacing w:val="-2"/>
                <w:sz w:val="26"/>
                <w:szCs w:val="26"/>
                <w:lang w:val="sv-SE"/>
              </w:rPr>
              <w:t xml:space="preserve">chuẩn, quy chuẩn kỹ thuật, </w:t>
            </w:r>
            <w:r w:rsidRPr="0067620A">
              <w:rPr>
                <w:rFonts w:ascii="Times New Roman" w:hAnsi="Times New Roman" w:hint="eastAsia"/>
                <w:bCs/>
                <w:color w:val="auto"/>
                <w:spacing w:val="-2"/>
                <w:sz w:val="26"/>
                <w:szCs w:val="26"/>
                <w:lang w:val="sv-SE"/>
              </w:rPr>
              <w:t>đ</w:t>
            </w:r>
            <w:r w:rsidRPr="0067620A">
              <w:rPr>
                <w:rFonts w:ascii="Times New Roman" w:hAnsi="Times New Roman"/>
                <w:bCs/>
                <w:color w:val="auto"/>
                <w:spacing w:val="-2"/>
                <w:sz w:val="26"/>
                <w:szCs w:val="26"/>
                <w:lang w:val="sv-SE"/>
              </w:rPr>
              <w:t>o l</w:t>
            </w:r>
            <w:r w:rsidRPr="0067620A">
              <w:rPr>
                <w:rFonts w:ascii="Times New Roman" w:hAnsi="Times New Roman" w:hint="eastAsia"/>
                <w:bCs/>
                <w:color w:val="auto"/>
                <w:spacing w:val="-2"/>
                <w:sz w:val="26"/>
                <w:szCs w:val="26"/>
                <w:lang w:val="sv-SE"/>
              </w:rPr>
              <w:t>ư</w:t>
            </w:r>
            <w:r w:rsidRPr="0067620A">
              <w:rPr>
                <w:rFonts w:ascii="Times New Roman" w:hAnsi="Times New Roman"/>
                <w:bCs/>
                <w:color w:val="auto"/>
                <w:spacing w:val="-2"/>
                <w:sz w:val="26"/>
                <w:szCs w:val="26"/>
                <w:lang w:val="sv-SE"/>
              </w:rPr>
              <w:t>ờng, chất l</w:t>
            </w:r>
            <w:r w:rsidRPr="0067620A">
              <w:rPr>
                <w:rFonts w:ascii="Times New Roman" w:hAnsi="Times New Roman" w:hint="eastAsia"/>
                <w:bCs/>
                <w:color w:val="auto"/>
                <w:spacing w:val="-2"/>
                <w:sz w:val="26"/>
                <w:szCs w:val="26"/>
                <w:lang w:val="sv-SE"/>
              </w:rPr>
              <w:t>ư</w:t>
            </w:r>
            <w:r w:rsidRPr="0067620A">
              <w:rPr>
                <w:rFonts w:ascii="Times New Roman" w:hAnsi="Times New Roman"/>
                <w:bCs/>
                <w:color w:val="auto"/>
                <w:spacing w:val="-2"/>
                <w:sz w:val="26"/>
                <w:szCs w:val="26"/>
                <w:lang w:val="sv-SE"/>
              </w:rPr>
              <w:t xml:space="preserve">ợng; thử nghiệm, hoàn thiện sản phẩm, mô hình mới; tìm kiếm, lựa chọn, giải mã và chuyển giao công nghệ phù hợp với doanh nghiệp; </w:t>
            </w:r>
            <w:r w:rsidRPr="0067620A">
              <w:rPr>
                <w:rFonts w:ascii="Times New Roman" w:hAnsi="Times New Roman" w:hint="eastAsia"/>
                <w:bCs/>
                <w:color w:val="auto"/>
                <w:spacing w:val="-2"/>
                <w:sz w:val="26"/>
                <w:szCs w:val="26"/>
                <w:lang w:val="sv-SE"/>
              </w:rPr>
              <w:t>đà</w:t>
            </w:r>
            <w:r w:rsidRPr="0067620A">
              <w:rPr>
                <w:rFonts w:ascii="Times New Roman" w:hAnsi="Times New Roman"/>
                <w:bCs/>
                <w:color w:val="auto"/>
                <w:spacing w:val="-2"/>
                <w:sz w:val="26"/>
                <w:szCs w:val="26"/>
                <w:lang w:val="sv-SE"/>
              </w:rPr>
              <w:t>o tạo, huấn luyện chuyên sâu; khai thác thông tin, truyền thông, xúc tiến th</w:t>
            </w:r>
            <w:r w:rsidRPr="0067620A">
              <w:rPr>
                <w:rFonts w:ascii="Times New Roman" w:hAnsi="Times New Roman" w:hint="eastAsia"/>
                <w:bCs/>
                <w:color w:val="auto"/>
                <w:spacing w:val="-2"/>
                <w:sz w:val="26"/>
                <w:szCs w:val="26"/>
                <w:lang w:val="sv-SE"/>
              </w:rPr>
              <w:t>ươ</w:t>
            </w:r>
            <w:r w:rsidRPr="0067620A">
              <w:rPr>
                <w:rFonts w:ascii="Times New Roman" w:hAnsi="Times New Roman"/>
                <w:bCs/>
                <w:color w:val="auto"/>
                <w:spacing w:val="-2"/>
                <w:sz w:val="26"/>
                <w:szCs w:val="26"/>
                <w:lang w:val="sv-SE"/>
              </w:rPr>
              <w:t xml:space="preserve">ng </w:t>
            </w:r>
            <w:r w:rsidRPr="0067620A">
              <w:rPr>
                <w:rFonts w:ascii="Times New Roman" w:hAnsi="Times New Roman"/>
                <w:bCs/>
                <w:color w:val="auto"/>
                <w:spacing w:val="-2"/>
                <w:sz w:val="26"/>
                <w:szCs w:val="26"/>
                <w:lang w:val="sv-SE"/>
              </w:rPr>
              <w:lastRenderedPageBreak/>
              <w:t>mại, kết nối mạng l</w:t>
            </w:r>
            <w:r w:rsidRPr="0067620A">
              <w:rPr>
                <w:rFonts w:ascii="Times New Roman" w:hAnsi="Times New Roman" w:hint="eastAsia"/>
                <w:bCs/>
                <w:color w:val="auto"/>
                <w:spacing w:val="-2"/>
                <w:sz w:val="26"/>
                <w:szCs w:val="26"/>
                <w:lang w:val="sv-SE"/>
              </w:rPr>
              <w:t>ư</w:t>
            </w:r>
            <w:r w:rsidRPr="0067620A">
              <w:rPr>
                <w:rFonts w:ascii="Times New Roman" w:hAnsi="Times New Roman"/>
                <w:bCs/>
                <w:color w:val="auto"/>
                <w:spacing w:val="-2"/>
                <w:sz w:val="26"/>
                <w:szCs w:val="26"/>
                <w:lang w:val="sv-SE"/>
              </w:rPr>
              <w:t>ới khởi nghiệp sáng tạo.</w:t>
            </w:r>
          </w:p>
        </w:tc>
        <w:tc>
          <w:tcPr>
            <w:tcW w:w="3827" w:type="dxa"/>
            <w:shd w:val="clear" w:color="auto" w:fill="auto"/>
            <w:vAlign w:val="center"/>
          </w:tcPr>
          <w:p w14:paraId="32DA64FA" w14:textId="77777777" w:rsidR="003B3BC9" w:rsidRPr="004E5B99" w:rsidRDefault="003B3BC9"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lastRenderedPageBreak/>
              <w:t xml:space="preserve"> Khoản 5 Điều 8 Luật Ngân sách Nhà nước nhấn mạnh ưu tiên ngân sách cho các chính sách quan trọng, bao gồm phát triển khoa học và công nghệ. Nghị định </w:t>
            </w:r>
            <w:r w:rsidRPr="004E5B99">
              <w:rPr>
                <w:rFonts w:ascii="Times New Roman" w:hAnsi="Times New Roman"/>
                <w:color w:val="auto"/>
                <w:sz w:val="26"/>
                <w:szCs w:val="26"/>
                <w:lang w:val="it-IT"/>
              </w:rPr>
              <w:lastRenderedPageBreak/>
              <w:t>80/2021/NĐ-CP quy định chi tiết các nội dung hỗ trợ doanh nghiệp khởi nghiệp sáng tạo như cơ sở hạ tầng, tư vấn sở hữu trí tuệ, chuyển giao công nghệ, đào tạo chuyên sâu và xúc tiến thương mại.</w:t>
            </w:r>
          </w:p>
          <w:p w14:paraId="7F6087E2" w14:textId="77777777" w:rsidR="003B3BC9" w:rsidRPr="004E5B99" w:rsidRDefault="003B3BC9"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t>Khoản 11, Mục III, Điều 1, Quyết định số 844/QĐ-TTg quy định: “Nghiên cứu, đề xuất ban hành mới, sửa đổi, bổ sung các văn bản pháp luật cần thiết để thúc đẩy môi trường khởi nghiệp đổi mới sáng tạo”.</w:t>
            </w:r>
          </w:p>
          <w:p w14:paraId="3549EABA" w14:textId="77777777" w:rsidR="003B3BC9" w:rsidRPr="004E5B99" w:rsidRDefault="003B3BC9"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t xml:space="preserve">  Điều 10 Thông tư số 45/2019/TT-BTC ngày 19/7/2019 của Bộ Tài chính về quy định quản lý tài chính thực hiện Đề án “Hỗ trợ hệ sinh thái khởi nghiệp đổi mới sáng tạo quốc gia đến năm 2025” có nêu Nhiệm vụ hỗ trợ được xây dựng dưới hình thức các nhiệm vụ KH&amp;CN theo quy định của Bộ KH&amp;CN.</w:t>
            </w:r>
          </w:p>
          <w:p w14:paraId="6FBEC4B3" w14:textId="77777777" w:rsidR="003B3BC9" w:rsidRPr="004E5B99" w:rsidRDefault="003B3BC9"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t xml:space="preserve">  Điều 14, 15 của Thông tư số 06/2022/TT-BKHĐT ngày 10/5/2022 quy định về các điều kiện cho các doanh nghiệp nhỏ và vừa được hưởng hỗ trợ.</w:t>
            </w:r>
          </w:p>
        </w:tc>
        <w:tc>
          <w:tcPr>
            <w:tcW w:w="3402" w:type="dxa"/>
            <w:shd w:val="clear" w:color="auto" w:fill="auto"/>
            <w:vAlign w:val="center"/>
          </w:tcPr>
          <w:p w14:paraId="048CECC9" w14:textId="77777777" w:rsidR="003B3BC9" w:rsidRPr="004E5B99" w:rsidRDefault="003B3BC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2D6481E9" w14:textId="77777777" w:rsidR="003B3BC9" w:rsidRPr="004E5B99" w:rsidRDefault="003B3BC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2</w:t>
            </w:r>
            <w:r w:rsidRPr="004E5B99">
              <w:rPr>
                <w:rFonts w:ascii="Times New Roman" w:hAnsi="Times New Roman"/>
                <w:color w:val="auto"/>
                <w:spacing w:val="2"/>
                <w:sz w:val="26"/>
                <w:szCs w:val="26"/>
                <w:lang w:val="sv-SE"/>
              </w:rPr>
              <w:t>. Về tính đồng bộ của hệ thống pháp luật: Dự thảo Nghị quyết quy định khác pháp luật về thuế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03D8858A" w14:textId="77777777" w:rsidR="003B3BC9" w:rsidRPr="004E5B99" w:rsidRDefault="003B3BC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3. Quốc hội đã cho phép áp dụng thí điểm chính sách tương tự đối với thành phố Hồ Chí Minh và Đà Nẵng nên quy định này của dự thảo Nghị quyết là bảo đảm tương đồng với các nghị quyết thí điểm khác có liên quan.</w:t>
            </w:r>
          </w:p>
        </w:tc>
        <w:tc>
          <w:tcPr>
            <w:tcW w:w="4127" w:type="dxa"/>
            <w:shd w:val="clear" w:color="auto" w:fill="auto"/>
            <w:vAlign w:val="center"/>
          </w:tcPr>
          <w:p w14:paraId="2487B3F6" w14:textId="77777777" w:rsidR="00240B93" w:rsidRPr="004E5B99" w:rsidRDefault="003B3BC9"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Chính sách hỗ trợ hệ sinh thái khởi nghiệp đổi mới sáng tạo</w:t>
            </w:r>
            <w:r w:rsidR="00240B93" w:rsidRPr="004E5B99">
              <w:rPr>
                <w:rFonts w:ascii="Times New Roman" w:hAnsi="Times New Roman"/>
                <w:color w:val="auto"/>
                <w:sz w:val="26"/>
                <w:szCs w:val="26"/>
                <w:lang w:val="sv-SE"/>
              </w:rPr>
              <w:t xml:space="preserve"> nhằm cụ thể hóa Nghị quyết 57-NQ/TW ngày 22/12/2024 của Bộ Chính trị về đột phá phát triển khoa học, công nghệ, </w:t>
            </w:r>
            <w:r w:rsidR="00240B93" w:rsidRPr="004E5B99">
              <w:rPr>
                <w:rFonts w:ascii="Times New Roman" w:hAnsi="Times New Roman"/>
                <w:color w:val="auto"/>
                <w:sz w:val="26"/>
                <w:szCs w:val="26"/>
                <w:lang w:val="sv-SE"/>
              </w:rPr>
              <w:lastRenderedPageBreak/>
              <w:t>đổi mới sáng tạo và chuyển đổi số quốc gia.</w:t>
            </w:r>
          </w:p>
          <w:p w14:paraId="050F9A05" w14:textId="77777777" w:rsidR="003B3BC9" w:rsidRPr="004E5B99" w:rsidRDefault="00240B93"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Theo đó, chính sách sẽ</w:t>
            </w:r>
            <w:r w:rsidR="003B3BC9" w:rsidRPr="004E5B99">
              <w:rPr>
                <w:rFonts w:ascii="Times New Roman" w:hAnsi="Times New Roman"/>
                <w:color w:val="auto"/>
                <w:sz w:val="26"/>
                <w:szCs w:val="26"/>
                <w:lang w:val="sv-SE"/>
              </w:rPr>
              <w:t xml:space="preserve"> giúp </w:t>
            </w:r>
            <w:r w:rsidRPr="004E5B99">
              <w:rPr>
                <w:rFonts w:ascii="Times New Roman" w:hAnsi="Times New Roman"/>
                <w:color w:val="auto"/>
                <w:sz w:val="26"/>
                <w:szCs w:val="26"/>
                <w:lang w:val="sv-SE"/>
              </w:rPr>
              <w:t xml:space="preserve">Hải Phòng </w:t>
            </w:r>
            <w:r w:rsidR="003B3BC9" w:rsidRPr="004E5B99">
              <w:rPr>
                <w:rFonts w:ascii="Times New Roman" w:hAnsi="Times New Roman"/>
                <w:color w:val="auto"/>
                <w:sz w:val="26"/>
                <w:szCs w:val="26"/>
                <w:lang w:val="sv-SE"/>
              </w:rPr>
              <w:t xml:space="preserve">xây dựng một hệ sinh thái hoạt động hiệu quả, có lợi thế cạnh tranh trong khu vực. Đồng thời, việc thực hiện chính sách này góp phần quan trọng </w:t>
            </w:r>
            <w:r w:rsidRPr="004E5B99">
              <w:rPr>
                <w:rFonts w:ascii="Times New Roman" w:hAnsi="Times New Roman"/>
                <w:color w:val="auto"/>
                <w:sz w:val="26"/>
                <w:szCs w:val="26"/>
                <w:lang w:val="sv-SE"/>
              </w:rPr>
              <w:t>để</w:t>
            </w:r>
            <w:r w:rsidR="003B3BC9" w:rsidRPr="004E5B99">
              <w:rPr>
                <w:rFonts w:ascii="Times New Roman" w:hAnsi="Times New Roman"/>
                <w:color w:val="auto"/>
                <w:sz w:val="26"/>
                <w:szCs w:val="26"/>
                <w:lang w:val="sv-SE"/>
              </w:rPr>
              <w:t xml:space="preserve"> đạt được các mục tiêu </w:t>
            </w:r>
            <w:r w:rsidRPr="004E5B99">
              <w:rPr>
                <w:rFonts w:ascii="Times New Roman" w:hAnsi="Times New Roman"/>
                <w:color w:val="auto"/>
                <w:sz w:val="26"/>
                <w:szCs w:val="26"/>
                <w:lang w:val="sv-SE"/>
              </w:rPr>
              <w:t>đề ra tại</w:t>
            </w:r>
            <w:r w:rsidR="003B3BC9" w:rsidRPr="004E5B99">
              <w:rPr>
                <w:rFonts w:ascii="Times New Roman" w:hAnsi="Times New Roman"/>
                <w:color w:val="auto"/>
                <w:sz w:val="26"/>
                <w:szCs w:val="26"/>
                <w:lang w:val="sv-SE"/>
              </w:rPr>
              <w:t xml:space="preserve"> Nghị quyết 45-NQ/TW</w:t>
            </w:r>
            <w:r w:rsidRPr="004E5B99">
              <w:rPr>
                <w:rFonts w:ascii="Times New Roman" w:hAnsi="Times New Roman"/>
                <w:color w:val="auto"/>
                <w:sz w:val="26"/>
                <w:szCs w:val="26"/>
                <w:lang w:val="sv-SE"/>
              </w:rPr>
              <w:t xml:space="preserve"> của Bộ Chính trị</w:t>
            </w:r>
            <w:r w:rsidR="003B3BC9" w:rsidRPr="004E5B99">
              <w:rPr>
                <w:rFonts w:ascii="Times New Roman" w:hAnsi="Times New Roman"/>
                <w:color w:val="auto"/>
                <w:sz w:val="26"/>
                <w:szCs w:val="26"/>
                <w:lang w:val="sv-SE"/>
              </w:rPr>
              <w:t>, cũng như các chỉ tiêu trong Nghị quyết Đại hội Đảng bộ thành phố lần thứ XVI (nhiệm kỳ 2021-2026). Ngoài ra, chính sách này còn phù hợp với định hướng phát triển khoa học và công nghệ của thành phố Hải Phòng theo Kết luận 312-KL/TU và Nghị quyết số 08-NQ/TU, thúc đẩy công nghiệp hóa, hiện đại hóa và hội nhập quốc tế.</w:t>
            </w:r>
          </w:p>
        </w:tc>
      </w:tr>
      <w:tr w:rsidR="00AB57C1" w:rsidRPr="004E5B99" w14:paraId="2A9D12CD" w14:textId="77777777" w:rsidTr="00ED19C2">
        <w:tc>
          <w:tcPr>
            <w:tcW w:w="3969" w:type="dxa"/>
            <w:shd w:val="clear" w:color="auto" w:fill="auto"/>
          </w:tcPr>
          <w:p w14:paraId="524F3C4C" w14:textId="77777777" w:rsidR="0067620A" w:rsidRPr="0067620A" w:rsidRDefault="0067620A" w:rsidP="0067620A">
            <w:pPr>
              <w:spacing w:line="320" w:lineRule="exact"/>
              <w:ind w:firstLine="284"/>
              <w:jc w:val="both"/>
              <w:rPr>
                <w:rFonts w:ascii="Times New Roman" w:hAnsi="Times New Roman"/>
                <w:bCs/>
                <w:color w:val="auto"/>
                <w:sz w:val="26"/>
                <w:szCs w:val="26"/>
                <w:lang w:val="sv-SE"/>
              </w:rPr>
            </w:pPr>
            <w:r w:rsidRPr="0067620A">
              <w:rPr>
                <w:rFonts w:ascii="Times New Roman" w:hAnsi="Times New Roman"/>
                <w:bCs/>
                <w:color w:val="auto"/>
                <w:sz w:val="26"/>
                <w:szCs w:val="26"/>
                <w:lang w:val="sv-SE"/>
              </w:rPr>
              <w:lastRenderedPageBreak/>
              <w:t xml:space="preserve">3. Việc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ầu t</w:t>
            </w:r>
            <w:r w:rsidRPr="0067620A">
              <w:rPr>
                <w:rFonts w:ascii="Times New Roman" w:hAnsi="Times New Roman" w:hint="eastAsia"/>
                <w:bCs/>
                <w:color w:val="auto"/>
                <w:sz w:val="26"/>
                <w:szCs w:val="26"/>
                <w:lang w:val="sv-SE"/>
              </w:rPr>
              <w:t>ư</w:t>
            </w:r>
            <w:r w:rsidRPr="0067620A">
              <w:rPr>
                <w:rFonts w:ascii="Times New Roman" w:hAnsi="Times New Roman"/>
                <w:bCs/>
                <w:color w:val="auto"/>
                <w:sz w:val="26"/>
                <w:szCs w:val="26"/>
                <w:lang w:val="sv-SE"/>
              </w:rPr>
              <w:t xml:space="preserve">, quản lý, khai thác và xử lý tài sản kết cấu hạ tầng, trang thiết bị phục vụ phát triển khoa học và công nghệ,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ổi mới sáng tạo quy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ịnh nh</w:t>
            </w:r>
            <w:r w:rsidRPr="0067620A">
              <w:rPr>
                <w:rFonts w:ascii="Times New Roman" w:hAnsi="Times New Roman" w:hint="eastAsia"/>
                <w:bCs/>
                <w:color w:val="auto"/>
                <w:sz w:val="26"/>
                <w:szCs w:val="26"/>
                <w:lang w:val="sv-SE"/>
              </w:rPr>
              <w:t>ư</w:t>
            </w:r>
            <w:r w:rsidRPr="0067620A">
              <w:rPr>
                <w:rFonts w:ascii="Times New Roman" w:hAnsi="Times New Roman"/>
                <w:bCs/>
                <w:color w:val="auto"/>
                <w:sz w:val="26"/>
                <w:szCs w:val="26"/>
                <w:lang w:val="sv-SE"/>
              </w:rPr>
              <w:t xml:space="preserve"> sau:</w:t>
            </w:r>
          </w:p>
          <w:p w14:paraId="44C908B3" w14:textId="77777777" w:rsidR="0067620A" w:rsidRPr="0067620A" w:rsidRDefault="0067620A" w:rsidP="0067620A">
            <w:pPr>
              <w:spacing w:line="320" w:lineRule="exact"/>
              <w:ind w:firstLine="284"/>
              <w:jc w:val="both"/>
              <w:rPr>
                <w:rFonts w:ascii="Times New Roman" w:hAnsi="Times New Roman"/>
                <w:bCs/>
                <w:color w:val="auto"/>
                <w:spacing w:val="-2"/>
                <w:sz w:val="26"/>
                <w:szCs w:val="26"/>
                <w:lang w:val="sv-SE"/>
              </w:rPr>
            </w:pPr>
            <w:r w:rsidRPr="0067620A">
              <w:rPr>
                <w:rFonts w:ascii="Times New Roman" w:hAnsi="Times New Roman"/>
                <w:bCs/>
                <w:color w:val="auto"/>
                <w:spacing w:val="-2"/>
                <w:sz w:val="26"/>
                <w:szCs w:val="26"/>
                <w:lang w:val="sv-SE"/>
              </w:rPr>
              <w:t xml:space="preserve">a) Hội </w:t>
            </w:r>
            <w:r w:rsidRPr="0067620A">
              <w:rPr>
                <w:rFonts w:ascii="Times New Roman" w:hAnsi="Times New Roman" w:hint="eastAsia"/>
                <w:bCs/>
                <w:color w:val="auto"/>
                <w:spacing w:val="-2"/>
                <w:sz w:val="26"/>
                <w:szCs w:val="26"/>
                <w:lang w:val="sv-SE"/>
              </w:rPr>
              <w:t>đ</w:t>
            </w:r>
            <w:r w:rsidRPr="0067620A">
              <w:rPr>
                <w:rFonts w:ascii="Times New Roman" w:hAnsi="Times New Roman"/>
                <w:bCs/>
                <w:color w:val="auto"/>
                <w:spacing w:val="-2"/>
                <w:sz w:val="26"/>
                <w:szCs w:val="26"/>
                <w:lang w:val="sv-SE"/>
              </w:rPr>
              <w:t xml:space="preserve">ồng nhân dân Thành phố </w:t>
            </w:r>
            <w:r w:rsidRPr="0067620A">
              <w:rPr>
                <w:rFonts w:ascii="Times New Roman" w:hAnsi="Times New Roman" w:hint="eastAsia"/>
                <w:bCs/>
                <w:color w:val="auto"/>
                <w:spacing w:val="-2"/>
                <w:sz w:val="26"/>
                <w:szCs w:val="26"/>
                <w:lang w:val="sv-SE"/>
              </w:rPr>
              <w:t>đư</w:t>
            </w:r>
            <w:r w:rsidRPr="0067620A">
              <w:rPr>
                <w:rFonts w:ascii="Times New Roman" w:hAnsi="Times New Roman"/>
                <w:bCs/>
                <w:color w:val="auto"/>
                <w:spacing w:val="-2"/>
                <w:sz w:val="26"/>
                <w:szCs w:val="26"/>
                <w:lang w:val="sv-SE"/>
              </w:rPr>
              <w:t xml:space="preserve">ợc quyết </w:t>
            </w:r>
            <w:r w:rsidRPr="0067620A">
              <w:rPr>
                <w:rFonts w:ascii="Times New Roman" w:hAnsi="Times New Roman" w:hint="eastAsia"/>
                <w:bCs/>
                <w:color w:val="auto"/>
                <w:spacing w:val="-2"/>
                <w:sz w:val="26"/>
                <w:szCs w:val="26"/>
                <w:lang w:val="sv-SE"/>
              </w:rPr>
              <w:t>đ</w:t>
            </w:r>
            <w:r w:rsidRPr="0067620A">
              <w:rPr>
                <w:rFonts w:ascii="Times New Roman" w:hAnsi="Times New Roman"/>
                <w:bCs/>
                <w:color w:val="auto"/>
                <w:spacing w:val="-2"/>
                <w:sz w:val="26"/>
                <w:szCs w:val="26"/>
                <w:lang w:val="sv-SE"/>
              </w:rPr>
              <w:t xml:space="preserve">ịnh </w:t>
            </w:r>
            <w:r w:rsidRPr="0067620A">
              <w:rPr>
                <w:rFonts w:ascii="Times New Roman" w:hAnsi="Times New Roman" w:hint="eastAsia"/>
                <w:bCs/>
                <w:color w:val="auto"/>
                <w:spacing w:val="-2"/>
                <w:sz w:val="26"/>
                <w:szCs w:val="26"/>
                <w:lang w:val="sv-SE"/>
              </w:rPr>
              <w:t>đ</w:t>
            </w:r>
            <w:r w:rsidRPr="0067620A">
              <w:rPr>
                <w:rFonts w:ascii="Times New Roman" w:hAnsi="Times New Roman"/>
                <w:bCs/>
                <w:color w:val="auto"/>
                <w:spacing w:val="-2"/>
                <w:sz w:val="26"/>
                <w:szCs w:val="26"/>
                <w:lang w:val="sv-SE"/>
              </w:rPr>
              <w:t>ầu t</w:t>
            </w:r>
            <w:r w:rsidRPr="0067620A">
              <w:rPr>
                <w:rFonts w:ascii="Times New Roman" w:hAnsi="Times New Roman" w:hint="eastAsia"/>
                <w:bCs/>
                <w:color w:val="auto"/>
                <w:spacing w:val="-2"/>
                <w:sz w:val="26"/>
                <w:szCs w:val="26"/>
                <w:lang w:val="sv-SE"/>
              </w:rPr>
              <w:t>ư</w:t>
            </w:r>
            <w:r w:rsidRPr="0067620A">
              <w:rPr>
                <w:rFonts w:ascii="Times New Roman" w:hAnsi="Times New Roman"/>
                <w:bCs/>
                <w:color w:val="auto"/>
                <w:spacing w:val="-2"/>
                <w:sz w:val="26"/>
                <w:szCs w:val="26"/>
                <w:lang w:val="sv-SE"/>
              </w:rPr>
              <w:t xml:space="preserve">, nâng cấp, mở rộng, phát triển và khai thác tài sản kết cấu hạ tầng khoa học và công nghệ từ nguồn ngân sách thành phố; </w:t>
            </w:r>
            <w:r w:rsidRPr="0067620A">
              <w:rPr>
                <w:rFonts w:ascii="Times New Roman" w:hAnsi="Times New Roman" w:hint="eastAsia"/>
                <w:bCs/>
                <w:color w:val="auto"/>
                <w:spacing w:val="-2"/>
                <w:sz w:val="26"/>
                <w:szCs w:val="26"/>
                <w:lang w:val="sv-SE"/>
              </w:rPr>
              <w:t>đư</w:t>
            </w:r>
            <w:r w:rsidRPr="0067620A">
              <w:rPr>
                <w:rFonts w:ascii="Times New Roman" w:hAnsi="Times New Roman"/>
                <w:bCs/>
                <w:color w:val="auto"/>
                <w:spacing w:val="-2"/>
                <w:sz w:val="26"/>
                <w:szCs w:val="26"/>
                <w:lang w:val="sv-SE"/>
              </w:rPr>
              <w:t xml:space="preserve">ợc quyết </w:t>
            </w:r>
            <w:r w:rsidRPr="0067620A">
              <w:rPr>
                <w:rFonts w:ascii="Times New Roman" w:hAnsi="Times New Roman" w:hint="eastAsia"/>
                <w:bCs/>
                <w:color w:val="auto"/>
                <w:spacing w:val="-2"/>
                <w:sz w:val="26"/>
                <w:szCs w:val="26"/>
                <w:lang w:val="sv-SE"/>
              </w:rPr>
              <w:t>đ</w:t>
            </w:r>
            <w:r w:rsidRPr="0067620A">
              <w:rPr>
                <w:rFonts w:ascii="Times New Roman" w:hAnsi="Times New Roman"/>
                <w:bCs/>
                <w:color w:val="auto"/>
                <w:spacing w:val="-2"/>
                <w:sz w:val="26"/>
                <w:szCs w:val="26"/>
                <w:lang w:val="sv-SE"/>
              </w:rPr>
              <w:t xml:space="preserve">ịnh cho các tổ chức, cá nhân khởi nghiệp </w:t>
            </w:r>
            <w:r w:rsidRPr="0067620A">
              <w:rPr>
                <w:rFonts w:ascii="Times New Roman" w:hAnsi="Times New Roman" w:hint="eastAsia"/>
                <w:bCs/>
                <w:color w:val="auto"/>
                <w:spacing w:val="-2"/>
                <w:sz w:val="26"/>
                <w:szCs w:val="26"/>
                <w:lang w:val="sv-SE"/>
              </w:rPr>
              <w:t>đ</w:t>
            </w:r>
            <w:r w:rsidRPr="0067620A">
              <w:rPr>
                <w:rFonts w:ascii="Times New Roman" w:hAnsi="Times New Roman"/>
                <w:bCs/>
                <w:color w:val="auto"/>
                <w:spacing w:val="-2"/>
                <w:sz w:val="26"/>
                <w:szCs w:val="26"/>
                <w:lang w:val="sv-SE"/>
              </w:rPr>
              <w:t xml:space="preserve">ổi mới sáng tạo và các tổ chức, cá nhân hỗ trợ khởi nghiệp </w:t>
            </w:r>
            <w:r w:rsidRPr="0067620A">
              <w:rPr>
                <w:rFonts w:ascii="Times New Roman" w:hAnsi="Times New Roman" w:hint="eastAsia"/>
                <w:bCs/>
                <w:color w:val="auto"/>
                <w:spacing w:val="-2"/>
                <w:sz w:val="26"/>
                <w:szCs w:val="26"/>
                <w:lang w:val="sv-SE"/>
              </w:rPr>
              <w:t>đ</w:t>
            </w:r>
            <w:r w:rsidRPr="0067620A">
              <w:rPr>
                <w:rFonts w:ascii="Times New Roman" w:hAnsi="Times New Roman"/>
                <w:bCs/>
                <w:color w:val="auto"/>
                <w:spacing w:val="-2"/>
                <w:sz w:val="26"/>
                <w:szCs w:val="26"/>
                <w:lang w:val="sv-SE"/>
              </w:rPr>
              <w:t xml:space="preserve">ổi mới sáng tạo thuê trực tiếp tài sản kết cấu hạ tầng khoa học và công nghệ không thông qua </w:t>
            </w:r>
            <w:r w:rsidRPr="0067620A">
              <w:rPr>
                <w:rFonts w:ascii="Times New Roman" w:hAnsi="Times New Roman" w:hint="eastAsia"/>
                <w:bCs/>
                <w:color w:val="auto"/>
                <w:spacing w:val="-2"/>
                <w:sz w:val="26"/>
                <w:szCs w:val="26"/>
                <w:lang w:val="sv-SE"/>
              </w:rPr>
              <w:t>đ</w:t>
            </w:r>
            <w:r w:rsidRPr="0067620A">
              <w:rPr>
                <w:rFonts w:ascii="Times New Roman" w:hAnsi="Times New Roman"/>
                <w:bCs/>
                <w:color w:val="auto"/>
                <w:spacing w:val="-2"/>
                <w:sz w:val="26"/>
                <w:szCs w:val="26"/>
                <w:lang w:val="sv-SE"/>
              </w:rPr>
              <w:t xml:space="preserve">ấu giá </w:t>
            </w:r>
            <w:r w:rsidRPr="0067620A">
              <w:rPr>
                <w:rFonts w:ascii="Times New Roman" w:hAnsi="Times New Roman" w:hint="eastAsia"/>
                <w:bCs/>
                <w:color w:val="auto"/>
                <w:spacing w:val="-2"/>
                <w:sz w:val="26"/>
                <w:szCs w:val="26"/>
                <w:lang w:val="sv-SE"/>
              </w:rPr>
              <w:t>đ</w:t>
            </w:r>
            <w:r w:rsidRPr="0067620A">
              <w:rPr>
                <w:rFonts w:ascii="Times New Roman" w:hAnsi="Times New Roman"/>
                <w:bCs/>
                <w:color w:val="auto"/>
                <w:spacing w:val="-2"/>
                <w:sz w:val="26"/>
                <w:szCs w:val="26"/>
                <w:lang w:val="sv-SE"/>
              </w:rPr>
              <w:t xml:space="preserve">ể hoạt </w:t>
            </w:r>
            <w:r w:rsidRPr="0067620A">
              <w:rPr>
                <w:rFonts w:ascii="Times New Roman" w:hAnsi="Times New Roman" w:hint="eastAsia"/>
                <w:bCs/>
                <w:color w:val="auto"/>
                <w:spacing w:val="-2"/>
                <w:sz w:val="26"/>
                <w:szCs w:val="26"/>
                <w:lang w:val="sv-SE"/>
              </w:rPr>
              <w:t>đ</w:t>
            </w:r>
            <w:r w:rsidRPr="0067620A">
              <w:rPr>
                <w:rFonts w:ascii="Times New Roman" w:hAnsi="Times New Roman"/>
                <w:bCs/>
                <w:color w:val="auto"/>
                <w:spacing w:val="-2"/>
                <w:sz w:val="26"/>
                <w:szCs w:val="26"/>
                <w:lang w:val="sv-SE"/>
              </w:rPr>
              <w:t>ộng.</w:t>
            </w:r>
          </w:p>
          <w:p w14:paraId="6F5F93BD" w14:textId="77777777" w:rsidR="0067620A" w:rsidRPr="0067620A" w:rsidRDefault="0067620A" w:rsidP="0067620A">
            <w:pPr>
              <w:spacing w:line="320" w:lineRule="exact"/>
              <w:ind w:firstLine="284"/>
              <w:jc w:val="both"/>
              <w:rPr>
                <w:rFonts w:ascii="Times New Roman" w:hAnsi="Times New Roman"/>
                <w:bCs/>
                <w:color w:val="auto"/>
                <w:sz w:val="26"/>
                <w:szCs w:val="26"/>
                <w:lang w:val="sv-SE"/>
              </w:rPr>
            </w:pPr>
            <w:r w:rsidRPr="0067620A">
              <w:rPr>
                <w:rFonts w:ascii="Times New Roman" w:hAnsi="Times New Roman"/>
                <w:bCs/>
                <w:color w:val="auto"/>
                <w:sz w:val="26"/>
                <w:szCs w:val="26"/>
                <w:lang w:val="sv-SE"/>
              </w:rPr>
              <w:t xml:space="preserve">b) Hội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ồng nhân dân thành phố quy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ịnh chi tiết về nội dung, mức hỗ trợ, thời gian hỗ trợ, tiêu chí và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ối t</w:t>
            </w:r>
            <w:r w:rsidRPr="0067620A">
              <w:rPr>
                <w:rFonts w:ascii="Times New Roman" w:hAnsi="Times New Roman" w:hint="eastAsia"/>
                <w:bCs/>
                <w:color w:val="auto"/>
                <w:sz w:val="26"/>
                <w:szCs w:val="26"/>
                <w:lang w:val="sv-SE"/>
              </w:rPr>
              <w:t>ư</w:t>
            </w:r>
            <w:r w:rsidRPr="0067620A">
              <w:rPr>
                <w:rFonts w:ascii="Times New Roman" w:hAnsi="Times New Roman"/>
                <w:bCs/>
                <w:color w:val="auto"/>
                <w:sz w:val="26"/>
                <w:szCs w:val="26"/>
                <w:lang w:val="sv-SE"/>
              </w:rPr>
              <w:t xml:space="preserve">ợng </w:t>
            </w:r>
            <w:r w:rsidRPr="0067620A">
              <w:rPr>
                <w:rFonts w:ascii="Times New Roman" w:hAnsi="Times New Roman" w:hint="eastAsia"/>
                <w:bCs/>
                <w:color w:val="auto"/>
                <w:sz w:val="26"/>
                <w:szCs w:val="26"/>
                <w:lang w:val="sv-SE"/>
              </w:rPr>
              <w:t>đư</w:t>
            </w:r>
            <w:r w:rsidRPr="0067620A">
              <w:rPr>
                <w:rFonts w:ascii="Times New Roman" w:hAnsi="Times New Roman"/>
                <w:bCs/>
                <w:color w:val="auto"/>
                <w:sz w:val="26"/>
                <w:szCs w:val="26"/>
                <w:lang w:val="sv-SE"/>
              </w:rPr>
              <w:t xml:space="preserve">ợc hỗ trợ. Ủy ban nhân dân thành phố quy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ịnh chi tiết về hình thức, trình tự, thủ tục hỗ trợ nêu trên.</w:t>
            </w:r>
          </w:p>
          <w:p w14:paraId="40B3BC43" w14:textId="77777777" w:rsidR="00AB57C1" w:rsidRPr="004E5B99" w:rsidRDefault="0067620A" w:rsidP="0067620A">
            <w:pPr>
              <w:spacing w:line="320" w:lineRule="exact"/>
              <w:ind w:firstLine="284"/>
              <w:jc w:val="both"/>
              <w:rPr>
                <w:rFonts w:ascii="Times New Roman" w:hAnsi="Times New Roman"/>
                <w:bCs/>
                <w:color w:val="auto"/>
                <w:sz w:val="26"/>
                <w:szCs w:val="26"/>
                <w:lang w:val="sv-SE"/>
              </w:rPr>
            </w:pPr>
            <w:r w:rsidRPr="0067620A">
              <w:rPr>
                <w:rFonts w:ascii="Times New Roman" w:hAnsi="Times New Roman"/>
                <w:bCs/>
                <w:color w:val="auto"/>
                <w:sz w:val="26"/>
                <w:szCs w:val="26"/>
                <w:lang w:val="sv-SE"/>
              </w:rPr>
              <w:t>c) Ủy ban nhân dân Thành phố là c</w:t>
            </w:r>
            <w:r w:rsidRPr="0067620A">
              <w:rPr>
                <w:rFonts w:ascii="Times New Roman" w:hAnsi="Times New Roman" w:hint="eastAsia"/>
                <w:bCs/>
                <w:color w:val="auto"/>
                <w:sz w:val="26"/>
                <w:szCs w:val="26"/>
                <w:lang w:val="sv-SE"/>
              </w:rPr>
              <w:t>ơ</w:t>
            </w:r>
            <w:r w:rsidRPr="0067620A">
              <w:rPr>
                <w:rFonts w:ascii="Times New Roman" w:hAnsi="Times New Roman"/>
                <w:bCs/>
                <w:color w:val="auto"/>
                <w:sz w:val="26"/>
                <w:szCs w:val="26"/>
                <w:lang w:val="sv-SE"/>
              </w:rPr>
              <w:t xml:space="preserve"> quan quản lý nhà n</w:t>
            </w:r>
            <w:r w:rsidRPr="0067620A">
              <w:rPr>
                <w:rFonts w:ascii="Times New Roman" w:hAnsi="Times New Roman" w:hint="eastAsia"/>
                <w:bCs/>
                <w:color w:val="auto"/>
                <w:sz w:val="26"/>
                <w:szCs w:val="26"/>
                <w:lang w:val="sv-SE"/>
              </w:rPr>
              <w:t>ư</w:t>
            </w:r>
            <w:r w:rsidRPr="0067620A">
              <w:rPr>
                <w:rFonts w:ascii="Times New Roman" w:hAnsi="Times New Roman"/>
                <w:bCs/>
                <w:color w:val="auto"/>
                <w:sz w:val="26"/>
                <w:szCs w:val="26"/>
                <w:lang w:val="sv-SE"/>
              </w:rPr>
              <w:t xml:space="preserve">ớc về tài sản </w:t>
            </w:r>
            <w:r w:rsidRPr="0067620A">
              <w:rPr>
                <w:rFonts w:ascii="Times New Roman" w:hAnsi="Times New Roman"/>
                <w:bCs/>
                <w:color w:val="auto"/>
                <w:sz w:val="26"/>
                <w:szCs w:val="26"/>
                <w:lang w:val="sv-SE"/>
              </w:rPr>
              <w:lastRenderedPageBreak/>
              <w:t xml:space="preserve">kết cấu hạ tầng khoa học và công nghệ; quyết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ịnh </w:t>
            </w:r>
            <w:r w:rsidRPr="0067620A">
              <w:rPr>
                <w:rFonts w:ascii="Times New Roman" w:hAnsi="Times New Roman" w:hint="eastAsia"/>
                <w:bCs/>
                <w:color w:val="auto"/>
                <w:sz w:val="26"/>
                <w:szCs w:val="26"/>
                <w:lang w:val="sv-SE"/>
              </w:rPr>
              <w:t>đơ</w:t>
            </w:r>
            <w:r w:rsidRPr="0067620A">
              <w:rPr>
                <w:rFonts w:ascii="Times New Roman" w:hAnsi="Times New Roman"/>
                <w:bCs/>
                <w:color w:val="auto"/>
                <w:sz w:val="26"/>
                <w:szCs w:val="26"/>
                <w:lang w:val="sv-SE"/>
              </w:rPr>
              <w:t xml:space="preserve">n vị </w:t>
            </w:r>
            <w:r w:rsidRPr="0067620A">
              <w:rPr>
                <w:rFonts w:ascii="Times New Roman" w:hAnsi="Times New Roman" w:hint="eastAsia"/>
                <w:bCs/>
                <w:color w:val="auto"/>
                <w:sz w:val="26"/>
                <w:szCs w:val="26"/>
                <w:lang w:val="sv-SE"/>
              </w:rPr>
              <w:t>đư</w:t>
            </w:r>
            <w:r w:rsidRPr="0067620A">
              <w:rPr>
                <w:rFonts w:ascii="Times New Roman" w:hAnsi="Times New Roman"/>
                <w:bCs/>
                <w:color w:val="auto"/>
                <w:sz w:val="26"/>
                <w:szCs w:val="26"/>
                <w:lang w:val="sv-SE"/>
              </w:rPr>
              <w:t xml:space="preserve">ợc giao tài sản; phê duyệt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ề án quản lý, khai thác và xử lý tài sản kết cấu hạ tầng khoa học và công nghệ.</w:t>
            </w:r>
          </w:p>
        </w:tc>
        <w:tc>
          <w:tcPr>
            <w:tcW w:w="3827" w:type="dxa"/>
            <w:shd w:val="clear" w:color="auto" w:fill="auto"/>
            <w:vAlign w:val="center"/>
          </w:tcPr>
          <w:p w14:paraId="4A4A20E5" w14:textId="77777777" w:rsidR="00AB57C1" w:rsidRPr="004E5B99" w:rsidRDefault="00AB57C1" w:rsidP="00C54565">
            <w:pPr>
              <w:spacing w:line="320" w:lineRule="exact"/>
              <w:ind w:firstLine="171"/>
              <w:contextualSpacing/>
              <w:jc w:val="both"/>
              <w:rPr>
                <w:rFonts w:ascii="Times New Roman" w:hAnsi="Times New Roman"/>
                <w:color w:val="auto"/>
                <w:spacing w:val="-4"/>
                <w:sz w:val="26"/>
                <w:szCs w:val="26"/>
                <w:lang w:val="it-IT"/>
              </w:rPr>
            </w:pPr>
            <w:r w:rsidRPr="004E5B99">
              <w:rPr>
                <w:rFonts w:ascii="Times New Roman" w:hAnsi="Times New Roman"/>
                <w:color w:val="auto"/>
                <w:spacing w:val="-4"/>
                <w:sz w:val="26"/>
                <w:szCs w:val="26"/>
                <w:lang w:val="it-IT"/>
              </w:rPr>
              <w:lastRenderedPageBreak/>
              <w:t xml:space="preserve">- </w:t>
            </w:r>
            <w:r w:rsidRPr="004E5B99">
              <w:rPr>
                <w:rFonts w:ascii="Times New Roman" w:hAnsi="Times New Roman"/>
                <w:color w:val="auto"/>
                <w:spacing w:val="4"/>
                <w:sz w:val="26"/>
                <w:szCs w:val="26"/>
                <w:lang w:val="it-IT"/>
              </w:rPr>
              <w:t>Luật Quản lý, sử dụng tài sản công năm 2017 (Điều 56, 57, 58) chỉ quy định các hình thức cho thuê, liên doanh, liên kết, chưa có cơ chế sử dụng tài sản công hỗ trợ vườn ươm, tổ chức và doanh nghiệp khởi nghiệp đổi mới sáng tạo.</w:t>
            </w:r>
          </w:p>
          <w:p w14:paraId="18DCC0C5" w14:textId="77777777" w:rsidR="00AB57C1" w:rsidRPr="004E5B99" w:rsidRDefault="00AB57C1" w:rsidP="00C54565">
            <w:pPr>
              <w:spacing w:line="320" w:lineRule="exact"/>
              <w:ind w:firstLine="171"/>
              <w:contextualSpacing/>
              <w:jc w:val="both"/>
              <w:rPr>
                <w:rFonts w:ascii="Times New Roman" w:hAnsi="Times New Roman"/>
                <w:color w:val="auto"/>
                <w:spacing w:val="-4"/>
                <w:sz w:val="26"/>
                <w:szCs w:val="26"/>
                <w:lang w:val="it-IT"/>
              </w:rPr>
            </w:pPr>
            <w:r w:rsidRPr="004E5B99">
              <w:rPr>
                <w:rFonts w:ascii="Times New Roman" w:hAnsi="Times New Roman"/>
                <w:color w:val="auto"/>
                <w:spacing w:val="-4"/>
                <w:sz w:val="26"/>
                <w:szCs w:val="26"/>
                <w:lang w:val="it-IT"/>
              </w:rPr>
              <w:t>- Luật Khoa học và Công nghệ năm 2013 (Khoản 15 Điều 3) giải thích về kết cấu hạ tầng phục vụ phát triển khoa học và công nghệ nhưng chưa bao quát không gian đổi mới sáng tạo, khu làm việc chung, chưa đề cập cơ sở ươm tạo, cơ sở vật chất hỗ trợ khởi nghiệp.</w:t>
            </w:r>
          </w:p>
          <w:p w14:paraId="67DBF54B" w14:textId="77777777" w:rsidR="00AB57C1" w:rsidRPr="004E5B99" w:rsidRDefault="00AB57C1"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t>- Luật Hỗ trợ doanh nghiệp nhỏ và vừa năm 2017 chưa quy định cụ thể việc sử dụng tài sản hạ tầng khoa học, công nghệ phục vụ đổi mới sáng tạo (Điều 10, 11) và chưa có cơ chế hỗ trợ các dự án khởi nghiệp đổi mới sáng tạo trước khi thành lập doanh nghiệp.</w:t>
            </w:r>
          </w:p>
        </w:tc>
        <w:tc>
          <w:tcPr>
            <w:tcW w:w="3402" w:type="dxa"/>
            <w:shd w:val="clear" w:color="auto" w:fill="auto"/>
            <w:vAlign w:val="center"/>
          </w:tcPr>
          <w:p w14:paraId="7C5E3322" w14:textId="77777777" w:rsidR="00AB57C1" w:rsidRPr="004E5B99" w:rsidRDefault="00AB57C1"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1. Quy định này đảm bảo tính hợp hiến và đảm bảo phù hợp với các điều ước quốc tế có liên quan.</w:t>
            </w:r>
          </w:p>
          <w:p w14:paraId="44DC86FA" w14:textId="77777777" w:rsidR="00AB57C1" w:rsidRPr="004E5B99" w:rsidRDefault="00AB57C1"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2</w:t>
            </w:r>
            <w:r w:rsidRPr="004E5B99">
              <w:rPr>
                <w:rFonts w:ascii="Times New Roman" w:hAnsi="Times New Roman"/>
                <w:color w:val="auto"/>
                <w:spacing w:val="2"/>
                <w:sz w:val="26"/>
                <w:szCs w:val="26"/>
                <w:lang w:val="sv-SE"/>
              </w:rPr>
              <w:t>. Về tính đồng bộ của hệ thống pháp luật: Dự thảo Nghị quyết quy định khác Luật Thuế thu nhập doanh nghiệp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5B3306C0" w14:textId="77777777" w:rsidR="00AB57C1" w:rsidRPr="004E5B99" w:rsidRDefault="00AB57C1"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3. Quốc hội đã cho phép áp dụng thí điểm chính sách tương tự đối với thành phố Đà Nẵng nên quy định này của dự thảo Nghị quyết là bảo đảm </w:t>
            </w:r>
            <w:r w:rsidRPr="004E5B99">
              <w:rPr>
                <w:rFonts w:ascii="Times New Roman" w:hAnsi="Times New Roman"/>
                <w:color w:val="auto"/>
                <w:sz w:val="26"/>
                <w:szCs w:val="26"/>
                <w:lang w:val="sv-SE"/>
              </w:rPr>
              <w:lastRenderedPageBreak/>
              <w:t>tương đồng với các nghị quyết thí điểm khác có liên quan.</w:t>
            </w:r>
          </w:p>
        </w:tc>
        <w:tc>
          <w:tcPr>
            <w:tcW w:w="4127" w:type="dxa"/>
            <w:shd w:val="clear" w:color="auto" w:fill="auto"/>
            <w:vAlign w:val="center"/>
          </w:tcPr>
          <w:p w14:paraId="4F96DD19" w14:textId="77777777" w:rsidR="00AB57C1" w:rsidRPr="004E5B99" w:rsidRDefault="00AB57C1"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Hiện nay, Thành phố đang có các nguồn lực </w:t>
            </w:r>
            <w:r w:rsidR="005B2DD3">
              <w:rPr>
                <w:rFonts w:ascii="Times New Roman" w:hAnsi="Times New Roman"/>
                <w:color w:val="auto"/>
                <w:sz w:val="26"/>
                <w:szCs w:val="26"/>
                <w:lang w:val="sv-SE"/>
              </w:rPr>
              <w:t xml:space="preserve">là </w:t>
            </w:r>
            <w:r w:rsidRPr="004E5B99">
              <w:rPr>
                <w:rFonts w:ascii="Times New Roman" w:hAnsi="Times New Roman"/>
                <w:color w:val="auto"/>
                <w:sz w:val="26"/>
                <w:szCs w:val="26"/>
                <w:lang w:val="sv-SE"/>
              </w:rPr>
              <w:t>tài sản kết cấu hạ tầng khoa học và công nghệ như Khu dùng chung đổi mới sáng tạo, hệ thống website về khởi nghiệp sáng tạo, sắp tới thành phố có thể phát triển các khu, cụm, trung tâm hỗ trợ khởi nghiệp đổi mới sáng tạo của thành phố có thể phục vụ được cho hoạt động khởi nghiệp đổi mới sáng tạo. Tuy nhiên, chưa có hành lang pháp lý để khai thác, phục vụ và hỗ trợ hoạt động khởi nghiệp đổi mới sáng tạo.</w:t>
            </w:r>
          </w:p>
          <w:p w14:paraId="69ACF0C1" w14:textId="77777777" w:rsidR="00AB57C1" w:rsidRPr="004E5B99" w:rsidRDefault="00AB57C1"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Việc đề xuất chính sách này sẽ tạo điều kiện cho tổ chức, cá nhân tại thành phố Hải Phòng khởi nghiệp tiếp cận hạ tầng khoa học - công nghệ với chi phí hợp lý, giảm gánh nặng tài chính ban đầu. Đồng thời, giúp Thành phố tối ưu hóa nguồn lực ngân sách, thu hút nhân tài, doanh nghiệp công nghệ cao, thúc đẩy đổi mới sáng tạo và nâng cao năng lực cạnh tranh của Thành phố.</w:t>
            </w:r>
          </w:p>
        </w:tc>
      </w:tr>
      <w:tr w:rsidR="00070875" w:rsidRPr="004E5B99" w14:paraId="6FFD3AFD" w14:textId="77777777" w:rsidTr="00FB26F9">
        <w:tc>
          <w:tcPr>
            <w:tcW w:w="3969" w:type="dxa"/>
            <w:shd w:val="clear" w:color="auto" w:fill="auto"/>
          </w:tcPr>
          <w:p w14:paraId="66E71185" w14:textId="77777777" w:rsidR="0067620A" w:rsidRPr="0067620A" w:rsidRDefault="0067620A" w:rsidP="0067620A">
            <w:pPr>
              <w:spacing w:line="320" w:lineRule="exact"/>
              <w:jc w:val="both"/>
              <w:rPr>
                <w:rFonts w:ascii="Times New Roman" w:hAnsi="Times New Roman"/>
                <w:color w:val="auto"/>
                <w:sz w:val="26"/>
                <w:szCs w:val="26"/>
              </w:rPr>
            </w:pPr>
            <w:r w:rsidRPr="0067620A">
              <w:rPr>
                <w:rFonts w:ascii="Times New Roman" w:hAnsi="Times New Roman"/>
                <w:color w:val="auto"/>
                <w:sz w:val="26"/>
                <w:szCs w:val="26"/>
              </w:rPr>
              <w:t xml:space="preserve">4. Việc hỗ trợ phát triển lĩnh vực vi mạch bán dẫn, trí tuệ nhân tạo quy </w:t>
            </w:r>
            <w:r w:rsidRPr="0067620A">
              <w:rPr>
                <w:rFonts w:ascii="Times New Roman" w:hAnsi="Times New Roman" w:hint="eastAsia"/>
                <w:color w:val="auto"/>
                <w:sz w:val="26"/>
                <w:szCs w:val="26"/>
              </w:rPr>
              <w:t>đ</w:t>
            </w:r>
            <w:r w:rsidRPr="0067620A">
              <w:rPr>
                <w:rFonts w:ascii="Times New Roman" w:hAnsi="Times New Roman"/>
                <w:color w:val="auto"/>
                <w:sz w:val="26"/>
                <w:szCs w:val="26"/>
              </w:rPr>
              <w:t>ịnh nh</w:t>
            </w:r>
            <w:r w:rsidRPr="0067620A">
              <w:rPr>
                <w:rFonts w:ascii="Times New Roman" w:hAnsi="Times New Roman" w:hint="eastAsia"/>
                <w:color w:val="auto"/>
                <w:sz w:val="26"/>
                <w:szCs w:val="26"/>
              </w:rPr>
              <w:t>ư</w:t>
            </w:r>
            <w:r w:rsidRPr="0067620A">
              <w:rPr>
                <w:rFonts w:ascii="Times New Roman" w:hAnsi="Times New Roman"/>
                <w:color w:val="auto"/>
                <w:sz w:val="26"/>
                <w:szCs w:val="26"/>
              </w:rPr>
              <w:t xml:space="preserve"> sau:</w:t>
            </w:r>
          </w:p>
          <w:p w14:paraId="49980D5B" w14:textId="77777777" w:rsidR="0067620A" w:rsidRPr="0067620A" w:rsidRDefault="0067620A" w:rsidP="0067620A">
            <w:pPr>
              <w:spacing w:line="320" w:lineRule="exact"/>
              <w:jc w:val="both"/>
              <w:rPr>
                <w:rFonts w:ascii="Times New Roman" w:hAnsi="Times New Roman"/>
                <w:color w:val="auto"/>
                <w:sz w:val="26"/>
                <w:szCs w:val="26"/>
              </w:rPr>
            </w:pPr>
            <w:r w:rsidRPr="0067620A">
              <w:rPr>
                <w:rFonts w:ascii="Times New Roman" w:hAnsi="Times New Roman"/>
                <w:color w:val="auto"/>
                <w:sz w:val="26"/>
                <w:szCs w:val="26"/>
              </w:rPr>
              <w:t xml:space="preserve">a) Hội </w:t>
            </w:r>
            <w:r w:rsidRPr="0067620A">
              <w:rPr>
                <w:rFonts w:ascii="Times New Roman" w:hAnsi="Times New Roman" w:hint="eastAsia"/>
                <w:color w:val="auto"/>
                <w:sz w:val="26"/>
                <w:szCs w:val="26"/>
              </w:rPr>
              <w:t>đ</w:t>
            </w:r>
            <w:r w:rsidRPr="0067620A">
              <w:rPr>
                <w:rFonts w:ascii="Times New Roman" w:hAnsi="Times New Roman"/>
                <w:color w:val="auto"/>
                <w:sz w:val="26"/>
                <w:szCs w:val="26"/>
              </w:rPr>
              <w:t xml:space="preserve">ồng nhân dân Thành phố quyết </w:t>
            </w:r>
            <w:r w:rsidRPr="0067620A">
              <w:rPr>
                <w:rFonts w:ascii="Times New Roman" w:hAnsi="Times New Roman" w:hint="eastAsia"/>
                <w:color w:val="auto"/>
                <w:sz w:val="26"/>
                <w:szCs w:val="26"/>
              </w:rPr>
              <w:t>đ</w:t>
            </w:r>
            <w:r w:rsidRPr="0067620A">
              <w:rPr>
                <w:rFonts w:ascii="Times New Roman" w:hAnsi="Times New Roman"/>
                <w:color w:val="auto"/>
                <w:sz w:val="26"/>
                <w:szCs w:val="26"/>
              </w:rPr>
              <w:t>ịnh các ch</w:t>
            </w:r>
            <w:r w:rsidRPr="0067620A">
              <w:rPr>
                <w:rFonts w:ascii="Times New Roman" w:hAnsi="Times New Roman" w:hint="eastAsia"/>
                <w:color w:val="auto"/>
                <w:sz w:val="26"/>
                <w:szCs w:val="26"/>
              </w:rPr>
              <w:t>ươ</w:t>
            </w:r>
            <w:r w:rsidRPr="0067620A">
              <w:rPr>
                <w:rFonts w:ascii="Times New Roman" w:hAnsi="Times New Roman"/>
                <w:color w:val="auto"/>
                <w:sz w:val="26"/>
                <w:szCs w:val="26"/>
              </w:rPr>
              <w:t xml:space="preserve">ng trình, dự án và hỗ trợ chi phí </w:t>
            </w:r>
            <w:r w:rsidRPr="0067620A">
              <w:rPr>
                <w:rFonts w:ascii="Times New Roman" w:hAnsi="Times New Roman" w:hint="eastAsia"/>
                <w:color w:val="auto"/>
                <w:sz w:val="26"/>
                <w:szCs w:val="26"/>
              </w:rPr>
              <w:t>đà</w:t>
            </w:r>
            <w:r w:rsidRPr="0067620A">
              <w:rPr>
                <w:rFonts w:ascii="Times New Roman" w:hAnsi="Times New Roman"/>
                <w:color w:val="auto"/>
                <w:sz w:val="26"/>
                <w:szCs w:val="26"/>
              </w:rPr>
              <w:t>o tạo, bồi d</w:t>
            </w:r>
            <w:r w:rsidRPr="0067620A">
              <w:rPr>
                <w:rFonts w:ascii="Times New Roman" w:hAnsi="Times New Roman" w:hint="eastAsia"/>
                <w:color w:val="auto"/>
                <w:sz w:val="26"/>
                <w:szCs w:val="26"/>
              </w:rPr>
              <w:t>ư</w:t>
            </w:r>
            <w:r w:rsidRPr="0067620A">
              <w:rPr>
                <w:rFonts w:ascii="Times New Roman" w:hAnsi="Times New Roman"/>
                <w:color w:val="auto"/>
                <w:sz w:val="26"/>
                <w:szCs w:val="26"/>
              </w:rPr>
              <w:t xml:space="preserve">ỡng cho </w:t>
            </w:r>
            <w:r w:rsidRPr="0067620A">
              <w:rPr>
                <w:rFonts w:ascii="Times New Roman" w:hAnsi="Times New Roman" w:hint="eastAsia"/>
                <w:color w:val="auto"/>
                <w:sz w:val="26"/>
                <w:szCs w:val="26"/>
              </w:rPr>
              <w:t>đ</w:t>
            </w:r>
            <w:r w:rsidRPr="0067620A">
              <w:rPr>
                <w:rFonts w:ascii="Times New Roman" w:hAnsi="Times New Roman"/>
                <w:color w:val="auto"/>
                <w:sz w:val="26"/>
                <w:szCs w:val="26"/>
              </w:rPr>
              <w:t>ối t</w:t>
            </w:r>
            <w:r w:rsidRPr="0067620A">
              <w:rPr>
                <w:rFonts w:ascii="Times New Roman" w:hAnsi="Times New Roman" w:hint="eastAsia"/>
                <w:color w:val="auto"/>
                <w:sz w:val="26"/>
                <w:szCs w:val="26"/>
              </w:rPr>
              <w:t>ư</w:t>
            </w:r>
            <w:r w:rsidRPr="0067620A">
              <w:rPr>
                <w:rFonts w:ascii="Times New Roman" w:hAnsi="Times New Roman"/>
                <w:color w:val="auto"/>
                <w:sz w:val="26"/>
                <w:szCs w:val="26"/>
              </w:rPr>
              <w:t xml:space="preserve">ợng học chuyên ngành vi mạch bán dẫn, trí tuệ nhân tạo; quy </w:t>
            </w:r>
            <w:r w:rsidRPr="0067620A">
              <w:rPr>
                <w:rFonts w:ascii="Times New Roman" w:hAnsi="Times New Roman" w:hint="eastAsia"/>
                <w:color w:val="auto"/>
                <w:sz w:val="26"/>
                <w:szCs w:val="26"/>
              </w:rPr>
              <w:t>đ</w:t>
            </w:r>
            <w:r w:rsidRPr="0067620A">
              <w:rPr>
                <w:rFonts w:ascii="Times New Roman" w:hAnsi="Times New Roman"/>
                <w:color w:val="auto"/>
                <w:sz w:val="26"/>
                <w:szCs w:val="26"/>
              </w:rPr>
              <w:t xml:space="preserve">ịnh tiêu chí, tiêu chuẩn tuyển dụng và chính sách hỗ trợ về chế </w:t>
            </w:r>
            <w:r w:rsidRPr="0067620A">
              <w:rPr>
                <w:rFonts w:ascii="Times New Roman" w:hAnsi="Times New Roman" w:hint="eastAsia"/>
                <w:color w:val="auto"/>
                <w:sz w:val="26"/>
                <w:szCs w:val="26"/>
              </w:rPr>
              <w:t>đ</w:t>
            </w:r>
            <w:r w:rsidRPr="0067620A">
              <w:rPr>
                <w:rFonts w:ascii="Times New Roman" w:hAnsi="Times New Roman"/>
                <w:color w:val="auto"/>
                <w:sz w:val="26"/>
                <w:szCs w:val="26"/>
              </w:rPr>
              <w:t xml:space="preserve">ộ </w:t>
            </w:r>
            <w:r w:rsidRPr="0067620A">
              <w:rPr>
                <w:rFonts w:ascii="Times New Roman" w:hAnsi="Times New Roman" w:hint="eastAsia"/>
                <w:color w:val="auto"/>
                <w:sz w:val="26"/>
                <w:szCs w:val="26"/>
              </w:rPr>
              <w:t>đã</w:t>
            </w:r>
            <w:r w:rsidRPr="0067620A">
              <w:rPr>
                <w:rFonts w:ascii="Times New Roman" w:hAnsi="Times New Roman"/>
                <w:color w:val="auto"/>
                <w:sz w:val="26"/>
                <w:szCs w:val="26"/>
              </w:rPr>
              <w:t>i ngộ về thu nhập, chi phí l</w:t>
            </w:r>
            <w:r w:rsidRPr="0067620A">
              <w:rPr>
                <w:rFonts w:ascii="Times New Roman" w:hAnsi="Times New Roman" w:hint="eastAsia"/>
                <w:color w:val="auto"/>
                <w:sz w:val="26"/>
                <w:szCs w:val="26"/>
              </w:rPr>
              <w:t>ư</w:t>
            </w:r>
            <w:r w:rsidRPr="0067620A">
              <w:rPr>
                <w:rFonts w:ascii="Times New Roman" w:hAnsi="Times New Roman"/>
                <w:color w:val="auto"/>
                <w:sz w:val="26"/>
                <w:szCs w:val="26"/>
              </w:rPr>
              <w:t xml:space="preserve">u trú </w:t>
            </w:r>
            <w:r w:rsidRPr="0067620A">
              <w:rPr>
                <w:rFonts w:ascii="Times New Roman" w:hAnsi="Times New Roman" w:hint="eastAsia"/>
                <w:color w:val="auto"/>
                <w:sz w:val="26"/>
                <w:szCs w:val="26"/>
              </w:rPr>
              <w:t>đ</w:t>
            </w:r>
            <w:r w:rsidRPr="0067620A">
              <w:rPr>
                <w:rFonts w:ascii="Times New Roman" w:hAnsi="Times New Roman"/>
                <w:color w:val="auto"/>
                <w:sz w:val="26"/>
                <w:szCs w:val="26"/>
              </w:rPr>
              <w:t xml:space="preserve">ối với các chuyên gia, nhà khoa học làm việc trong lĩnh vực vi mạch bán dẫn, trí tuệ nhân tạo trên </w:t>
            </w:r>
            <w:r w:rsidRPr="0067620A">
              <w:rPr>
                <w:rFonts w:ascii="Times New Roman" w:hAnsi="Times New Roman" w:hint="eastAsia"/>
                <w:color w:val="auto"/>
                <w:sz w:val="26"/>
                <w:szCs w:val="26"/>
              </w:rPr>
              <w:t>đ</w:t>
            </w:r>
            <w:r w:rsidRPr="0067620A">
              <w:rPr>
                <w:rFonts w:ascii="Times New Roman" w:hAnsi="Times New Roman"/>
                <w:color w:val="auto"/>
                <w:sz w:val="26"/>
                <w:szCs w:val="26"/>
              </w:rPr>
              <w:t>ịa bàn Thành phố;</w:t>
            </w:r>
          </w:p>
          <w:p w14:paraId="6945476E" w14:textId="77777777" w:rsidR="00070875" w:rsidRPr="004E5B99" w:rsidRDefault="0067620A" w:rsidP="0067620A">
            <w:pPr>
              <w:spacing w:line="320" w:lineRule="exact"/>
              <w:jc w:val="both"/>
              <w:rPr>
                <w:rFonts w:ascii="Times New Roman" w:hAnsi="Times New Roman"/>
                <w:color w:val="auto"/>
                <w:sz w:val="26"/>
                <w:szCs w:val="26"/>
                <w:lang w:val="vi-VN"/>
              </w:rPr>
            </w:pPr>
            <w:r w:rsidRPr="0067620A">
              <w:rPr>
                <w:rFonts w:ascii="Times New Roman" w:hAnsi="Times New Roman"/>
                <w:color w:val="auto"/>
                <w:sz w:val="26"/>
                <w:szCs w:val="26"/>
              </w:rPr>
              <w:t xml:space="preserve">b) Hội </w:t>
            </w:r>
            <w:r w:rsidRPr="0067620A">
              <w:rPr>
                <w:rFonts w:ascii="Times New Roman" w:hAnsi="Times New Roman" w:hint="eastAsia"/>
                <w:color w:val="auto"/>
                <w:sz w:val="26"/>
                <w:szCs w:val="26"/>
              </w:rPr>
              <w:t>đ</w:t>
            </w:r>
            <w:r w:rsidRPr="0067620A">
              <w:rPr>
                <w:rFonts w:ascii="Times New Roman" w:hAnsi="Times New Roman"/>
                <w:color w:val="auto"/>
                <w:sz w:val="26"/>
                <w:szCs w:val="26"/>
              </w:rPr>
              <w:t xml:space="preserve">ồng nhân dân Thành phố quyết </w:t>
            </w:r>
            <w:r w:rsidRPr="0067620A">
              <w:rPr>
                <w:rFonts w:ascii="Times New Roman" w:hAnsi="Times New Roman" w:hint="eastAsia"/>
                <w:color w:val="auto"/>
                <w:sz w:val="26"/>
                <w:szCs w:val="26"/>
              </w:rPr>
              <w:t>đ</w:t>
            </w:r>
            <w:r w:rsidRPr="0067620A">
              <w:rPr>
                <w:rFonts w:ascii="Times New Roman" w:hAnsi="Times New Roman"/>
                <w:color w:val="auto"/>
                <w:sz w:val="26"/>
                <w:szCs w:val="26"/>
              </w:rPr>
              <w:t xml:space="preserve">ịnh </w:t>
            </w:r>
            <w:r w:rsidRPr="0067620A">
              <w:rPr>
                <w:rFonts w:ascii="Times New Roman" w:hAnsi="Times New Roman" w:hint="eastAsia"/>
                <w:color w:val="auto"/>
                <w:sz w:val="26"/>
                <w:szCs w:val="26"/>
              </w:rPr>
              <w:t>đ</w:t>
            </w:r>
            <w:r w:rsidRPr="0067620A">
              <w:rPr>
                <w:rFonts w:ascii="Times New Roman" w:hAnsi="Times New Roman"/>
                <w:color w:val="auto"/>
                <w:sz w:val="26"/>
                <w:szCs w:val="26"/>
              </w:rPr>
              <w:t>ầu t</w:t>
            </w:r>
            <w:r w:rsidRPr="0067620A">
              <w:rPr>
                <w:rFonts w:ascii="Times New Roman" w:hAnsi="Times New Roman" w:hint="eastAsia"/>
                <w:color w:val="auto"/>
                <w:sz w:val="26"/>
                <w:szCs w:val="26"/>
              </w:rPr>
              <w:t>ư</w:t>
            </w:r>
            <w:r w:rsidRPr="0067620A">
              <w:rPr>
                <w:rFonts w:ascii="Times New Roman" w:hAnsi="Times New Roman"/>
                <w:color w:val="auto"/>
                <w:sz w:val="26"/>
                <w:szCs w:val="26"/>
              </w:rPr>
              <w:t xml:space="preserve"> toàn bộ hoặc góp vốn với nhà </w:t>
            </w:r>
            <w:r w:rsidRPr="0067620A">
              <w:rPr>
                <w:rFonts w:ascii="Times New Roman" w:hAnsi="Times New Roman" w:hint="eastAsia"/>
                <w:color w:val="auto"/>
                <w:sz w:val="26"/>
                <w:szCs w:val="26"/>
              </w:rPr>
              <w:t>đ</w:t>
            </w:r>
            <w:r w:rsidRPr="0067620A">
              <w:rPr>
                <w:rFonts w:ascii="Times New Roman" w:hAnsi="Times New Roman"/>
                <w:color w:val="auto"/>
                <w:sz w:val="26"/>
                <w:szCs w:val="26"/>
              </w:rPr>
              <w:t>ầu t</w:t>
            </w:r>
            <w:r w:rsidRPr="0067620A">
              <w:rPr>
                <w:rFonts w:ascii="Times New Roman" w:hAnsi="Times New Roman" w:hint="eastAsia"/>
                <w:color w:val="auto"/>
                <w:sz w:val="26"/>
                <w:szCs w:val="26"/>
              </w:rPr>
              <w:t>ư</w:t>
            </w:r>
            <w:r w:rsidRPr="0067620A">
              <w:rPr>
                <w:rFonts w:ascii="Times New Roman" w:hAnsi="Times New Roman"/>
                <w:color w:val="auto"/>
                <w:sz w:val="26"/>
                <w:szCs w:val="26"/>
              </w:rPr>
              <w:t xml:space="preserve">, doanh nghiệp và tổ chức </w:t>
            </w:r>
            <w:r w:rsidRPr="0067620A">
              <w:rPr>
                <w:rFonts w:ascii="Times New Roman" w:hAnsi="Times New Roman" w:hint="eastAsia"/>
                <w:color w:val="auto"/>
                <w:sz w:val="26"/>
                <w:szCs w:val="26"/>
              </w:rPr>
              <w:t>đ</w:t>
            </w:r>
            <w:r w:rsidRPr="0067620A">
              <w:rPr>
                <w:rFonts w:ascii="Times New Roman" w:hAnsi="Times New Roman"/>
                <w:color w:val="auto"/>
                <w:sz w:val="26"/>
                <w:szCs w:val="26"/>
              </w:rPr>
              <w:t xml:space="preserve">ể xây dựng các Phòng thí nghiệm, Trung tâm nghiên cứu, </w:t>
            </w:r>
            <w:r w:rsidRPr="0067620A">
              <w:rPr>
                <w:rFonts w:ascii="Times New Roman" w:hAnsi="Times New Roman" w:hint="eastAsia"/>
                <w:color w:val="auto"/>
                <w:sz w:val="26"/>
                <w:szCs w:val="26"/>
              </w:rPr>
              <w:t>đà</w:t>
            </w:r>
            <w:r w:rsidRPr="0067620A">
              <w:rPr>
                <w:rFonts w:ascii="Times New Roman" w:hAnsi="Times New Roman"/>
                <w:color w:val="auto"/>
                <w:sz w:val="26"/>
                <w:szCs w:val="26"/>
              </w:rPr>
              <w:t>o tạo, phát triển về vi mạch bán dẫn, trí tuệ nhân tạo.</w:t>
            </w:r>
          </w:p>
        </w:tc>
        <w:tc>
          <w:tcPr>
            <w:tcW w:w="3827" w:type="dxa"/>
            <w:shd w:val="clear" w:color="auto" w:fill="auto"/>
          </w:tcPr>
          <w:p w14:paraId="21D22BF7" w14:textId="77777777" w:rsidR="00070875" w:rsidRPr="004E5B99" w:rsidRDefault="00070875"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t>- Khoản 1, Điều 11 Luật Công nghệ cao năm 2008: Nhà nước khuyến khích và ưu tiên đầu tư nghiên cứu, ứng dụng, phát triển công nghệ cao, đặc biệt trong các lĩnh vực điện tử, viễn thông, cơ khí chính xác, tự động hóa.</w:t>
            </w:r>
          </w:p>
          <w:p w14:paraId="16ED76E1" w14:textId="77777777" w:rsidR="00070875" w:rsidRPr="004E5B99" w:rsidRDefault="00070875"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t>- Điều 49 Luật Khoa học và Công nghệ năm 2013: Hỗ trợ doanh nghiệp nghiên cứu, ứng dụng công nghệ tiên tiến, đổi mới sáng tạo và phát triển sản phẩm công nghệ cao.</w:t>
            </w:r>
          </w:p>
          <w:p w14:paraId="2EF6488B" w14:textId="77777777" w:rsidR="00070875" w:rsidRPr="004E5B99" w:rsidRDefault="00070875"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t>- Điểm c, Khoản 2, Phần II Điều 1 Quyết định số 392/QĐ-TTg (2015): Đầu tư nghiên cứu, thiết kế, sản xuất phần cứng, vi mạch, điện tử, bán dẫn và công nghiệp hỗ trợ trong lĩnh vực phần cứng - điện tử, ưu tiên lĩnh vực có lợi thế hoặc phục vụ an ninh.</w:t>
            </w:r>
          </w:p>
          <w:p w14:paraId="3949B5D1" w14:textId="77777777" w:rsidR="00070875" w:rsidRPr="004E5B99" w:rsidRDefault="00070875"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t xml:space="preserve">- Mục III, nội dung 2, điểm d Quyết </w:t>
            </w:r>
            <w:r w:rsidRPr="004E5B99">
              <w:rPr>
                <w:rFonts w:ascii="Times New Roman" w:hAnsi="Times New Roman"/>
                <w:color w:val="auto"/>
                <w:spacing w:val="-2"/>
                <w:sz w:val="26"/>
                <w:szCs w:val="26"/>
                <w:lang w:val="it-IT"/>
              </w:rPr>
              <w:t xml:space="preserve">định số 569/QĐ-TTg (2022): Phát triển và làm chủ công nghệ chế </w:t>
            </w:r>
            <w:r w:rsidRPr="004E5B99">
              <w:rPr>
                <w:rFonts w:ascii="Times New Roman" w:hAnsi="Times New Roman"/>
                <w:color w:val="auto"/>
                <w:spacing w:val="-2"/>
                <w:sz w:val="26"/>
                <w:szCs w:val="26"/>
                <w:lang w:val="it-IT"/>
              </w:rPr>
              <w:lastRenderedPageBreak/>
              <w:t>tạo - tự động hóa tiên tiến, bao gồm thiết bị công nghiệp, hệ thống tiết kiệm năng lượng, chip vi điều khiển, linh kiện bán dẫn, công nghệ in 3D, rô-bốt và dây chuyền sản xuất tự động.</w:t>
            </w:r>
          </w:p>
        </w:tc>
        <w:tc>
          <w:tcPr>
            <w:tcW w:w="3402" w:type="dxa"/>
            <w:shd w:val="clear" w:color="auto" w:fill="auto"/>
            <w:vAlign w:val="center"/>
          </w:tcPr>
          <w:p w14:paraId="5BD0EB0A" w14:textId="77777777" w:rsidR="00070875" w:rsidRPr="004E5B99" w:rsidRDefault="0007087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78D5CFD9" w14:textId="77777777" w:rsidR="00070875" w:rsidRPr="004E5B99" w:rsidRDefault="0007087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2</w:t>
            </w:r>
            <w:r w:rsidRPr="004E5B99">
              <w:rPr>
                <w:rFonts w:ascii="Times New Roman" w:hAnsi="Times New Roman"/>
                <w:color w:val="auto"/>
                <w:spacing w:val="2"/>
                <w:sz w:val="26"/>
                <w:szCs w:val="26"/>
                <w:lang w:val="sv-SE"/>
              </w:rPr>
              <w:t>. Về tính đồng bộ của hệ thống pháp luật: Dự thảo Nghị quyết quy định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3D93A348" w14:textId="77777777" w:rsidR="00070875" w:rsidRPr="004E5B99" w:rsidRDefault="0007087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3. Quốc hội đã cho phép áp dụng thí điểm chính sách tương tự đối với thành phố Đà Nẵng nên quy định này của dự thảo Nghị quyết là bảo đảm </w:t>
            </w:r>
            <w:r w:rsidRPr="004E5B99">
              <w:rPr>
                <w:rFonts w:ascii="Times New Roman" w:hAnsi="Times New Roman"/>
                <w:color w:val="auto"/>
                <w:sz w:val="26"/>
                <w:szCs w:val="26"/>
                <w:lang w:val="sv-SE"/>
              </w:rPr>
              <w:lastRenderedPageBreak/>
              <w:t>tương đồng với các nghị quyết thí điểm khác có liên quan.</w:t>
            </w:r>
          </w:p>
        </w:tc>
        <w:tc>
          <w:tcPr>
            <w:tcW w:w="4127" w:type="dxa"/>
            <w:shd w:val="clear" w:color="auto" w:fill="auto"/>
          </w:tcPr>
          <w:p w14:paraId="63EBC6EA" w14:textId="77777777" w:rsidR="00070875" w:rsidRPr="004E5B99" w:rsidRDefault="0007087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Tuy các định hướng và nhiệm vụ giải pháp về phát triển vi mạch bán dẫn và trí tuệ nhân tạo đã được Trung ương đề ra, song hiện nay chưa có văn bản quy phạm pháp luật nào quy định về cơ chế, chính sách phát triển lĩnh vực vi mạch bán dẫn, trí tuệ nhân tạo.</w:t>
            </w:r>
          </w:p>
          <w:p w14:paraId="673ADCF7" w14:textId="77777777" w:rsidR="00070875" w:rsidRPr="004E5B99" w:rsidRDefault="0007087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Về đề xuất áp dụng chính sách này sẽ </w:t>
            </w:r>
            <w:bookmarkStart w:id="2" w:name="_Hlk191958194"/>
            <w:r w:rsidRPr="004E5B99">
              <w:rPr>
                <w:rFonts w:ascii="Times New Roman" w:hAnsi="Times New Roman"/>
                <w:color w:val="auto"/>
                <w:sz w:val="26"/>
                <w:szCs w:val="26"/>
                <w:lang w:val="sv-SE"/>
              </w:rPr>
              <w:t>giúp thành phố thu hút đầu tư từ các tập đoàn công nghệ lớn, góp phần đưa Hải Phòng trở thành trung tâm công nghiệp bán dẫn và AI của Việt Nam. Đồng thời, việc đầu tư mở rộng hạ tầng thông tin có thể giúp tăng 20 - 30% số lượng doanh nghiệp khởi nghiệp và công nghệ cao, tạo điều kiện thuận lợi cho hoạt động nghiên cứu, phát triển.</w:t>
            </w:r>
          </w:p>
          <w:p w14:paraId="583BE764" w14:textId="77777777" w:rsidR="00070875" w:rsidRPr="004E5B99" w:rsidRDefault="0007087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Bên cạnh đó, với chính sách hỗ trợ đào tạo và thu hút nhân tài, Hải Phòng có thể cung cấp thêm 10.000 - 20.000 kỹ sư, chuyên gia công nghệ cao trong lĩnh vực vi mạch và AI, đáp ứng nhu </w:t>
            </w:r>
            <w:r w:rsidRPr="004E5B99">
              <w:rPr>
                <w:rFonts w:ascii="Times New Roman" w:hAnsi="Times New Roman"/>
                <w:color w:val="auto"/>
                <w:sz w:val="26"/>
                <w:szCs w:val="26"/>
                <w:lang w:val="sv-SE"/>
              </w:rPr>
              <w:lastRenderedPageBreak/>
              <w:t xml:space="preserve">cầu nhân lực trong nước và khu vực. </w:t>
            </w:r>
            <w:bookmarkStart w:id="3" w:name="_Hlk191958261"/>
            <w:r w:rsidRPr="004E5B99">
              <w:rPr>
                <w:rFonts w:ascii="Times New Roman" w:hAnsi="Times New Roman"/>
                <w:color w:val="auto"/>
                <w:sz w:val="26"/>
                <w:szCs w:val="26"/>
                <w:lang w:val="sv-SE"/>
              </w:rPr>
              <w:t xml:space="preserve">Việc thúc đẩy nghiên cứu và ứng dụng công nghệ tiên tiến cũng có thể giúp tăng 30 - 50% số lượng sáng chế, giải pháp công nghệ được đăng ký từ các </w:t>
            </w:r>
            <w:r w:rsidR="004A31FF" w:rsidRPr="004E5B99">
              <w:rPr>
                <w:rFonts w:ascii="Times New Roman" w:hAnsi="Times New Roman"/>
                <w:color w:val="auto"/>
                <w:sz w:val="26"/>
                <w:szCs w:val="26"/>
                <w:lang w:val="sv-SE"/>
              </w:rPr>
              <w:t>cơ sở</w:t>
            </w:r>
            <w:r w:rsidRPr="004E5B99">
              <w:rPr>
                <w:rFonts w:ascii="Times New Roman" w:hAnsi="Times New Roman"/>
                <w:color w:val="auto"/>
                <w:sz w:val="26"/>
                <w:szCs w:val="26"/>
                <w:lang w:val="sv-SE"/>
              </w:rPr>
              <w:t xml:space="preserve"> nghiên cứu và doanh nghiệp </w:t>
            </w:r>
            <w:r w:rsidR="004A31FF" w:rsidRPr="004E5B99">
              <w:rPr>
                <w:rFonts w:ascii="Times New Roman" w:hAnsi="Times New Roman"/>
                <w:color w:val="auto"/>
                <w:sz w:val="26"/>
                <w:szCs w:val="26"/>
                <w:lang w:val="sv-SE"/>
              </w:rPr>
              <w:t>tại Hải Phòng</w:t>
            </w:r>
            <w:r w:rsidRPr="004E5B99">
              <w:rPr>
                <w:rFonts w:ascii="Times New Roman" w:hAnsi="Times New Roman"/>
                <w:color w:val="auto"/>
                <w:sz w:val="26"/>
                <w:szCs w:val="26"/>
                <w:lang w:val="sv-SE"/>
              </w:rPr>
              <w:t>.</w:t>
            </w:r>
            <w:bookmarkEnd w:id="3"/>
          </w:p>
          <w:p w14:paraId="0D28C43E" w14:textId="77777777" w:rsidR="00070875" w:rsidRPr="004E5B99" w:rsidRDefault="0007087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Ngoài ra, chính sách này sẽ thúc đẩy tăng trưởng kinh tế, giúp ngành công nghệ cao đóng góp từ 10 - 15% vào GRDP của Thành phố trong giai đoạn 2030 - 2040, đồng thời tạo việc làm có thu nhập cao, góp phần chuyển dịch cơ cấu kinh tế theo hướng hiện đại. </w:t>
            </w:r>
            <w:bookmarkEnd w:id="2"/>
          </w:p>
        </w:tc>
      </w:tr>
      <w:tr w:rsidR="004A31FF" w:rsidRPr="004E5B99" w14:paraId="0469CB3A" w14:textId="77777777" w:rsidTr="00FB26F9">
        <w:tc>
          <w:tcPr>
            <w:tcW w:w="3969" w:type="dxa"/>
            <w:shd w:val="clear" w:color="auto" w:fill="auto"/>
          </w:tcPr>
          <w:p w14:paraId="60CCEC27" w14:textId="77777777" w:rsidR="0067620A" w:rsidRPr="0067620A" w:rsidRDefault="0067620A" w:rsidP="0067620A">
            <w:pPr>
              <w:spacing w:line="320" w:lineRule="exact"/>
              <w:ind w:firstLine="284"/>
              <w:jc w:val="both"/>
              <w:rPr>
                <w:rFonts w:ascii="Times New Roman" w:hAnsi="Times New Roman"/>
                <w:bCs/>
                <w:color w:val="auto"/>
                <w:sz w:val="26"/>
                <w:szCs w:val="26"/>
                <w:lang w:val="sv-SE"/>
              </w:rPr>
            </w:pPr>
            <w:r w:rsidRPr="0067620A">
              <w:rPr>
                <w:rFonts w:ascii="Times New Roman" w:hAnsi="Times New Roman"/>
                <w:bCs/>
                <w:color w:val="auto"/>
                <w:sz w:val="26"/>
                <w:szCs w:val="26"/>
                <w:lang w:val="sv-SE"/>
              </w:rPr>
              <w:lastRenderedPageBreak/>
              <w:t xml:space="preserve">5. Việc thử nghiệm có kiểm soát các giải pháp công nghệ mới </w:t>
            </w:r>
            <w:r w:rsidRPr="0067620A">
              <w:rPr>
                <w:rFonts w:ascii="Times New Roman" w:hAnsi="Times New Roman" w:hint="eastAsia"/>
                <w:bCs/>
                <w:color w:val="auto"/>
                <w:sz w:val="26"/>
                <w:szCs w:val="26"/>
                <w:lang w:val="sv-SE"/>
              </w:rPr>
              <w:t>đư</w:t>
            </w:r>
            <w:r w:rsidRPr="0067620A">
              <w:rPr>
                <w:rFonts w:ascii="Times New Roman" w:hAnsi="Times New Roman"/>
                <w:bCs/>
                <w:color w:val="auto"/>
                <w:sz w:val="26"/>
                <w:szCs w:val="26"/>
                <w:lang w:val="sv-SE"/>
              </w:rPr>
              <w:t xml:space="preserve">ợc quy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ịnh nh</w:t>
            </w:r>
            <w:r w:rsidRPr="0067620A">
              <w:rPr>
                <w:rFonts w:ascii="Times New Roman" w:hAnsi="Times New Roman" w:hint="eastAsia"/>
                <w:bCs/>
                <w:color w:val="auto"/>
                <w:sz w:val="26"/>
                <w:szCs w:val="26"/>
                <w:lang w:val="sv-SE"/>
              </w:rPr>
              <w:t>ư</w:t>
            </w:r>
            <w:r w:rsidRPr="0067620A">
              <w:rPr>
                <w:rFonts w:ascii="Times New Roman" w:hAnsi="Times New Roman"/>
                <w:bCs/>
                <w:color w:val="auto"/>
                <w:sz w:val="26"/>
                <w:szCs w:val="26"/>
                <w:lang w:val="sv-SE"/>
              </w:rPr>
              <w:t xml:space="preserve"> sau:</w:t>
            </w:r>
          </w:p>
          <w:p w14:paraId="308C71E8" w14:textId="77777777" w:rsidR="0067620A" w:rsidRPr="0067620A" w:rsidRDefault="0067620A" w:rsidP="0067620A">
            <w:pPr>
              <w:spacing w:line="320" w:lineRule="exact"/>
              <w:ind w:firstLine="284"/>
              <w:jc w:val="both"/>
              <w:rPr>
                <w:rFonts w:ascii="Times New Roman" w:hAnsi="Times New Roman"/>
                <w:bCs/>
                <w:color w:val="auto"/>
                <w:sz w:val="26"/>
                <w:szCs w:val="26"/>
                <w:lang w:val="sv-SE"/>
              </w:rPr>
            </w:pPr>
            <w:r w:rsidRPr="0067620A">
              <w:rPr>
                <w:rFonts w:ascii="Times New Roman" w:hAnsi="Times New Roman"/>
                <w:bCs/>
                <w:color w:val="auto"/>
                <w:sz w:val="26"/>
                <w:szCs w:val="26"/>
                <w:lang w:val="sv-SE"/>
              </w:rPr>
              <w:t xml:space="preserve">a) Ủy ban nhân dân Thành phố quyết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ịnh việc thử nghiệm có kiểm soát có thời hạn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ối với các công nghệ cao, sản phẩm, dịch vụ, mô hình kinh doanh mới trong Khu công nghiệp, Khu kinh tế có hoạt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ộng về công nghệ cao, công nghệ thông tin tập trung, Trung tâm Hỗ trợ khởi nghiệp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ổi mới sáng tạo, </w:t>
            </w:r>
            <w:r w:rsidRPr="0067620A">
              <w:rPr>
                <w:rFonts w:ascii="Times New Roman" w:hAnsi="Times New Roman"/>
                <w:bCs/>
                <w:color w:val="auto"/>
                <w:sz w:val="26"/>
                <w:szCs w:val="26"/>
                <w:lang w:val="sv-SE"/>
              </w:rPr>
              <w:lastRenderedPageBreak/>
              <w:t xml:space="preserve">không gian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ổi mới sáng tạo do ngân sách Thành phố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ầu t</w:t>
            </w:r>
            <w:r w:rsidRPr="0067620A">
              <w:rPr>
                <w:rFonts w:ascii="Times New Roman" w:hAnsi="Times New Roman" w:hint="eastAsia"/>
                <w:bCs/>
                <w:color w:val="auto"/>
                <w:sz w:val="26"/>
                <w:szCs w:val="26"/>
                <w:lang w:val="sv-SE"/>
              </w:rPr>
              <w:t>ư</w:t>
            </w:r>
            <w:r w:rsidRPr="0067620A">
              <w:rPr>
                <w:rFonts w:ascii="Times New Roman" w:hAnsi="Times New Roman"/>
                <w:bCs/>
                <w:color w:val="auto"/>
                <w:sz w:val="26"/>
                <w:szCs w:val="26"/>
                <w:lang w:val="sv-SE"/>
              </w:rPr>
              <w:t xml:space="preserve">; </w:t>
            </w:r>
          </w:p>
          <w:p w14:paraId="16FA8DAD" w14:textId="77777777" w:rsidR="0067620A" w:rsidRPr="0067620A" w:rsidRDefault="0067620A" w:rsidP="0067620A">
            <w:pPr>
              <w:spacing w:line="320" w:lineRule="exact"/>
              <w:ind w:firstLine="284"/>
              <w:jc w:val="both"/>
              <w:rPr>
                <w:rFonts w:ascii="Times New Roman" w:hAnsi="Times New Roman"/>
                <w:bCs/>
                <w:color w:val="auto"/>
                <w:sz w:val="26"/>
                <w:szCs w:val="26"/>
                <w:lang w:val="sv-SE"/>
              </w:rPr>
            </w:pPr>
            <w:r w:rsidRPr="0067620A">
              <w:rPr>
                <w:rFonts w:ascii="Times New Roman" w:hAnsi="Times New Roman"/>
                <w:bCs/>
                <w:color w:val="auto"/>
                <w:sz w:val="26"/>
                <w:szCs w:val="26"/>
                <w:lang w:val="sv-SE"/>
              </w:rPr>
              <w:t xml:space="preserve">b)  Thời hạn thực hiện thử nghiệm có kiểm soát tối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a là 03 n</w:t>
            </w:r>
            <w:r w:rsidRPr="0067620A">
              <w:rPr>
                <w:rFonts w:ascii="Times New Roman" w:hAnsi="Times New Roman" w:hint="eastAsia"/>
                <w:bCs/>
                <w:color w:val="auto"/>
                <w:sz w:val="26"/>
                <w:szCs w:val="26"/>
                <w:lang w:val="sv-SE"/>
              </w:rPr>
              <w:t>ă</w:t>
            </w:r>
            <w:r w:rsidRPr="0067620A">
              <w:rPr>
                <w:rFonts w:ascii="Times New Roman" w:hAnsi="Times New Roman"/>
                <w:bCs/>
                <w:color w:val="auto"/>
                <w:sz w:val="26"/>
                <w:szCs w:val="26"/>
                <w:lang w:val="sv-SE"/>
              </w:rPr>
              <w:t xml:space="preserve">m và có thể </w:t>
            </w:r>
            <w:r w:rsidRPr="0067620A">
              <w:rPr>
                <w:rFonts w:ascii="Times New Roman" w:hAnsi="Times New Roman" w:hint="eastAsia"/>
                <w:bCs/>
                <w:color w:val="auto"/>
                <w:sz w:val="26"/>
                <w:szCs w:val="26"/>
                <w:lang w:val="sv-SE"/>
              </w:rPr>
              <w:t>đư</w:t>
            </w:r>
            <w:r w:rsidRPr="0067620A">
              <w:rPr>
                <w:rFonts w:ascii="Times New Roman" w:hAnsi="Times New Roman"/>
                <w:bCs/>
                <w:color w:val="auto"/>
                <w:sz w:val="26"/>
                <w:szCs w:val="26"/>
                <w:lang w:val="sv-SE"/>
              </w:rPr>
              <w:t>ợc gia hạn 01 lần không quá 03 n</w:t>
            </w:r>
            <w:r w:rsidRPr="0067620A">
              <w:rPr>
                <w:rFonts w:ascii="Times New Roman" w:hAnsi="Times New Roman" w:hint="eastAsia"/>
                <w:bCs/>
                <w:color w:val="auto"/>
                <w:sz w:val="26"/>
                <w:szCs w:val="26"/>
                <w:lang w:val="sv-SE"/>
              </w:rPr>
              <w:t>ă</w:t>
            </w:r>
            <w:r w:rsidRPr="0067620A">
              <w:rPr>
                <w:rFonts w:ascii="Times New Roman" w:hAnsi="Times New Roman"/>
                <w:bCs/>
                <w:color w:val="auto"/>
                <w:sz w:val="26"/>
                <w:szCs w:val="26"/>
                <w:lang w:val="sv-SE"/>
              </w:rPr>
              <w:t>m;</w:t>
            </w:r>
          </w:p>
          <w:p w14:paraId="2519E8C3" w14:textId="77777777" w:rsidR="0067620A" w:rsidRPr="0067620A" w:rsidRDefault="0067620A" w:rsidP="0067620A">
            <w:pPr>
              <w:spacing w:line="320" w:lineRule="exact"/>
              <w:ind w:firstLine="284"/>
              <w:jc w:val="both"/>
              <w:rPr>
                <w:rFonts w:ascii="Times New Roman" w:hAnsi="Times New Roman"/>
                <w:bCs/>
                <w:color w:val="auto"/>
                <w:sz w:val="26"/>
                <w:szCs w:val="26"/>
                <w:lang w:val="sv-SE"/>
              </w:rPr>
            </w:pPr>
            <w:r w:rsidRPr="0067620A">
              <w:rPr>
                <w:rFonts w:ascii="Times New Roman" w:hAnsi="Times New Roman"/>
                <w:bCs/>
                <w:color w:val="auto"/>
                <w:sz w:val="26"/>
                <w:szCs w:val="26"/>
                <w:lang w:val="sv-SE"/>
              </w:rPr>
              <w:t>c) Bộ, c</w:t>
            </w:r>
            <w:r w:rsidRPr="0067620A">
              <w:rPr>
                <w:rFonts w:ascii="Times New Roman" w:hAnsi="Times New Roman" w:hint="eastAsia"/>
                <w:bCs/>
                <w:color w:val="auto"/>
                <w:sz w:val="26"/>
                <w:szCs w:val="26"/>
                <w:lang w:val="sv-SE"/>
              </w:rPr>
              <w:t>ơ</w:t>
            </w:r>
            <w:r w:rsidRPr="0067620A">
              <w:rPr>
                <w:rFonts w:ascii="Times New Roman" w:hAnsi="Times New Roman"/>
                <w:bCs/>
                <w:color w:val="auto"/>
                <w:sz w:val="26"/>
                <w:szCs w:val="26"/>
                <w:lang w:val="sv-SE"/>
              </w:rPr>
              <w:t xml:space="preserve"> quan ngang Bộ có trách nhiệm cho ý kiến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ối với các nội dung mà Uỷ ban nhân dân Thành phố có yêu cầu tham vấn;</w:t>
            </w:r>
          </w:p>
          <w:p w14:paraId="6E033C2E" w14:textId="77777777" w:rsidR="004A31FF" w:rsidRPr="004E5B99" w:rsidRDefault="0067620A" w:rsidP="0067620A">
            <w:pPr>
              <w:spacing w:line="320" w:lineRule="exact"/>
              <w:ind w:firstLine="284"/>
              <w:jc w:val="both"/>
              <w:rPr>
                <w:rFonts w:ascii="Times New Roman" w:hAnsi="Times New Roman"/>
                <w:bCs/>
                <w:color w:val="auto"/>
                <w:sz w:val="26"/>
                <w:szCs w:val="26"/>
                <w:lang w:val="sv-SE"/>
              </w:rPr>
            </w:pPr>
            <w:r w:rsidRPr="0067620A">
              <w:rPr>
                <w:rFonts w:ascii="Times New Roman" w:hAnsi="Times New Roman"/>
                <w:bCs/>
                <w:color w:val="auto"/>
                <w:sz w:val="26"/>
                <w:szCs w:val="26"/>
                <w:lang w:val="sv-SE"/>
              </w:rPr>
              <w:t xml:space="preserve">d) Ủy ban nhân dân Thành phố quy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ịnh chi tiết về tiêu chí,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 xml:space="preserve">iều kiện lựa chọn và trình tự, thủ tục </w:t>
            </w:r>
            <w:r w:rsidRPr="0067620A">
              <w:rPr>
                <w:rFonts w:ascii="Times New Roman" w:hAnsi="Times New Roman" w:hint="eastAsia"/>
                <w:bCs/>
                <w:color w:val="auto"/>
                <w:sz w:val="26"/>
                <w:szCs w:val="26"/>
                <w:lang w:val="sv-SE"/>
              </w:rPr>
              <w:t>đă</w:t>
            </w:r>
            <w:r w:rsidRPr="0067620A">
              <w:rPr>
                <w:rFonts w:ascii="Times New Roman" w:hAnsi="Times New Roman"/>
                <w:bCs/>
                <w:color w:val="auto"/>
                <w:sz w:val="26"/>
                <w:szCs w:val="26"/>
                <w:lang w:val="sv-SE"/>
              </w:rPr>
              <w:t xml:space="preserve">ng ký, thẩm </w:t>
            </w:r>
            <w:r w:rsidRPr="0067620A">
              <w:rPr>
                <w:rFonts w:ascii="Times New Roman" w:hAnsi="Times New Roman" w:hint="eastAsia"/>
                <w:bCs/>
                <w:color w:val="auto"/>
                <w:sz w:val="26"/>
                <w:szCs w:val="26"/>
                <w:lang w:val="sv-SE"/>
              </w:rPr>
              <w:t>đ</w:t>
            </w:r>
            <w:r w:rsidRPr="0067620A">
              <w:rPr>
                <w:rFonts w:ascii="Times New Roman" w:hAnsi="Times New Roman"/>
                <w:bCs/>
                <w:color w:val="auto"/>
                <w:sz w:val="26"/>
                <w:szCs w:val="26"/>
                <w:lang w:val="sv-SE"/>
              </w:rPr>
              <w:t>ịnh, cấp phép thực hiện thử nghiệm có kiểm soát.</w:t>
            </w:r>
          </w:p>
        </w:tc>
        <w:tc>
          <w:tcPr>
            <w:tcW w:w="3827" w:type="dxa"/>
            <w:shd w:val="clear" w:color="auto" w:fill="auto"/>
          </w:tcPr>
          <w:p w14:paraId="0D28AB86" w14:textId="77777777" w:rsidR="00FD026A" w:rsidRPr="004E5B99" w:rsidRDefault="00FD026A" w:rsidP="00C54565">
            <w:pPr>
              <w:spacing w:line="320" w:lineRule="exact"/>
              <w:ind w:firstLine="171"/>
              <w:contextualSpacing/>
              <w:jc w:val="both"/>
              <w:rPr>
                <w:rFonts w:ascii="Times New Roman" w:hAnsi="Times New Roman"/>
                <w:color w:val="auto"/>
                <w:spacing w:val="2"/>
                <w:sz w:val="26"/>
                <w:szCs w:val="26"/>
                <w:lang w:val="it-IT"/>
              </w:rPr>
            </w:pPr>
            <w:bookmarkStart w:id="4" w:name="_Hlk191959316"/>
            <w:r w:rsidRPr="004E5B99">
              <w:rPr>
                <w:rFonts w:ascii="Times New Roman" w:hAnsi="Times New Roman"/>
                <w:color w:val="auto"/>
                <w:spacing w:val="2"/>
                <w:sz w:val="26"/>
                <w:szCs w:val="26"/>
                <w:lang w:val="it-IT"/>
              </w:rPr>
              <w:lastRenderedPageBreak/>
              <w:t xml:space="preserve">- </w:t>
            </w:r>
            <w:bookmarkStart w:id="5" w:name="_Hlk191959268"/>
            <w:r w:rsidRPr="004E5B99">
              <w:rPr>
                <w:rFonts w:ascii="Times New Roman" w:hAnsi="Times New Roman"/>
                <w:color w:val="auto"/>
                <w:spacing w:val="2"/>
                <w:sz w:val="26"/>
                <w:szCs w:val="26"/>
                <w:lang w:val="it-IT"/>
              </w:rPr>
              <w:t>Điều 19 Luật Đầu tư (2020) quy định đầu tư theo hình thức thử nghiệm mới – sandbox giao Chính phủ quyết định chính sách thử nghiệm và cấp phép theo từng lĩnh vực cụ thể.</w:t>
            </w:r>
          </w:p>
          <w:bookmarkEnd w:id="5"/>
          <w:p w14:paraId="6C48DC10" w14:textId="77777777" w:rsidR="004A31FF" w:rsidRPr="004E5B99" w:rsidRDefault="004A31FF"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t>- Điều 3 Luật Hỗ trợ doanh nghiệp nhỏ và vừa (2017): Xác định tổ chức trung gian hỗ trợ khởi nghiệp gồm cơ sở ươm tạo, khu làm việc chung và trung tâm hỗ trợ đổi mới sáng tạo.</w:t>
            </w:r>
          </w:p>
          <w:p w14:paraId="422F4E58" w14:textId="77777777" w:rsidR="004A31FF" w:rsidRPr="004E5B99" w:rsidRDefault="004A31FF"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lastRenderedPageBreak/>
              <w:t>- Điều 2 Thông tư 01/2018/TT-BKHCN: Quy định tổ chức quản lý Đề án "Hỗ trợ hệ sinh thái khởi nghiệp đổi mới sáng tạo Quốc gia đến năm 2025", đưa ra khái niệm về tổ chức hỗ trợ khởi nghiệp, tổ chức thúc đẩy kinh doanh, khu dịch vụ hỗ trợ khởi nghiệp.</w:t>
            </w:r>
          </w:p>
          <w:p w14:paraId="2BDD5B9D" w14:textId="77777777" w:rsidR="004A31FF" w:rsidRPr="004E5B99" w:rsidRDefault="004A31FF"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t>- Điều 2 Thông tư 16/2014/TT-BKHCN: Quy định về điều kiện thành lập, hoạt động của tổ chức trung gian trong thị trường khoa học và công nghệ, bao gồm Trung tâm hỗ trợ đổi mới sáng tạo.</w:t>
            </w:r>
          </w:p>
          <w:p w14:paraId="6610611C" w14:textId="77777777" w:rsidR="004A31FF" w:rsidRPr="004E5B99" w:rsidRDefault="004A31FF"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t xml:space="preserve">- </w:t>
            </w:r>
            <w:r w:rsidRPr="004E5B99">
              <w:rPr>
                <w:rFonts w:ascii="Times New Roman" w:hAnsi="Times New Roman"/>
                <w:color w:val="auto"/>
                <w:spacing w:val="-4"/>
                <w:sz w:val="26"/>
                <w:szCs w:val="26"/>
                <w:lang w:val="it-IT"/>
              </w:rPr>
              <w:t>Khoản 6, Mục III, Điều 1 Quyết định 844/QĐ-TTg (2016): Hỗ trợ nâng cấp cơ sở vật chất - kỹ thuật cho các cơ sở ươm tạo, tổ chức thúc đẩy kinh doanh và cung cấp thiết bị dùng chung cho doanh nghiệp khởi nghiệp đổi mới sáng tạo.</w:t>
            </w:r>
          </w:p>
          <w:p w14:paraId="1D6A6F87" w14:textId="77777777" w:rsidR="004A31FF" w:rsidRPr="004E5B99" w:rsidRDefault="004A31FF"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t>- Điểm c, Khoản 2, Phần II, Điều 1 Quyết định 392/QĐ-TTg (2015): Đầu tư nghiên cứu, thiết kế, sản xuất vi mạch, điện tử, bán dẫn và phát triển công nghiệp hỗ trợ phần cứng - điện tử nhằm đáp ứng yêu cầu an ninh và lợi thế cạnh tranh.</w:t>
            </w:r>
          </w:p>
          <w:p w14:paraId="1745474A" w14:textId="77777777" w:rsidR="004A31FF" w:rsidRPr="004E5B99" w:rsidRDefault="004A31FF" w:rsidP="00C54565">
            <w:pPr>
              <w:spacing w:line="320" w:lineRule="exact"/>
              <w:ind w:firstLine="171"/>
              <w:contextualSpacing/>
              <w:jc w:val="both"/>
              <w:rPr>
                <w:rFonts w:ascii="Times New Roman" w:hAnsi="Times New Roman"/>
                <w:color w:val="auto"/>
                <w:sz w:val="26"/>
                <w:szCs w:val="26"/>
                <w:lang w:val="it-IT"/>
              </w:rPr>
            </w:pPr>
            <w:r w:rsidRPr="004E5B99">
              <w:rPr>
                <w:rFonts w:ascii="Times New Roman" w:hAnsi="Times New Roman"/>
                <w:color w:val="auto"/>
                <w:sz w:val="26"/>
                <w:szCs w:val="26"/>
                <w:lang w:val="it-IT"/>
              </w:rPr>
              <w:lastRenderedPageBreak/>
              <w:t>- Điểm a, Khoản 1, Mục IV  Quyết định 569/QĐ-TTg (2022): Đổi mới cơ chế, chính sách về đầu tư, mua sắm công, ngân sách để khuyến khích phát triển khoa học, công nghệ và đổi mới sáng tạo.</w:t>
            </w:r>
            <w:bookmarkEnd w:id="4"/>
          </w:p>
        </w:tc>
        <w:tc>
          <w:tcPr>
            <w:tcW w:w="3402" w:type="dxa"/>
            <w:shd w:val="clear" w:color="auto" w:fill="auto"/>
            <w:vAlign w:val="center"/>
          </w:tcPr>
          <w:p w14:paraId="57CCB307" w14:textId="77777777" w:rsidR="004A31FF" w:rsidRPr="004E5B99" w:rsidRDefault="004A31FF"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62FD08E1" w14:textId="77777777" w:rsidR="004A31FF" w:rsidRPr="004E5B99" w:rsidRDefault="004A31FF"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2</w:t>
            </w:r>
            <w:r w:rsidRPr="004E5B99">
              <w:rPr>
                <w:rFonts w:ascii="Times New Roman" w:hAnsi="Times New Roman"/>
                <w:color w:val="auto"/>
                <w:spacing w:val="2"/>
                <w:sz w:val="26"/>
                <w:szCs w:val="26"/>
                <w:lang w:val="sv-SE"/>
              </w:rPr>
              <w:t xml:space="preserve">. Về tính đồng bộ của hệ thống pháp luật: </w:t>
            </w:r>
            <w:bookmarkStart w:id="6" w:name="_Hlk191959395"/>
            <w:r w:rsidRPr="004E5B99">
              <w:rPr>
                <w:rFonts w:ascii="Times New Roman" w:hAnsi="Times New Roman"/>
                <w:color w:val="auto"/>
                <w:spacing w:val="2"/>
                <w:sz w:val="26"/>
                <w:szCs w:val="26"/>
                <w:lang w:val="sv-SE"/>
              </w:rPr>
              <w:t xml:space="preserve">Dự thảo Nghị quyết quy định </w:t>
            </w:r>
            <w:r w:rsidR="00FD026A" w:rsidRPr="004E5B99">
              <w:rPr>
                <w:rFonts w:ascii="Times New Roman" w:hAnsi="Times New Roman"/>
                <w:color w:val="auto"/>
                <w:spacing w:val="2"/>
                <w:sz w:val="26"/>
                <w:szCs w:val="26"/>
                <w:lang w:val="sv-SE"/>
              </w:rPr>
              <w:t xml:space="preserve">khác </w:t>
            </w:r>
            <w:r w:rsidR="00FD026A" w:rsidRPr="004E5B99">
              <w:rPr>
                <w:rFonts w:ascii="Times New Roman" w:hAnsi="Times New Roman"/>
                <w:color w:val="auto"/>
                <w:sz w:val="26"/>
                <w:szCs w:val="26"/>
                <w:lang w:val="it-IT"/>
              </w:rPr>
              <w:t xml:space="preserve">Luật Đầu tư năm 2020 nhưng </w:t>
            </w:r>
            <w:r w:rsidRPr="004E5B99">
              <w:rPr>
                <w:rFonts w:ascii="Times New Roman" w:hAnsi="Times New Roman"/>
                <w:color w:val="auto"/>
                <w:spacing w:val="2"/>
                <w:sz w:val="26"/>
                <w:szCs w:val="26"/>
                <w:lang w:val="sv-SE"/>
              </w:rPr>
              <w:t xml:space="preserve">đảm bảo phù hợp với thẩm quyền của Quốc hội trong việc ban hành Nghị quyết để quy định “Thực hiện thí điểm một số chính sách mới thuộc thẩm quyền </w:t>
            </w:r>
            <w:r w:rsidRPr="004E5B99">
              <w:rPr>
                <w:rFonts w:ascii="Times New Roman" w:hAnsi="Times New Roman"/>
                <w:color w:val="auto"/>
                <w:spacing w:val="2"/>
                <w:sz w:val="26"/>
                <w:szCs w:val="26"/>
                <w:lang w:val="sv-SE"/>
              </w:rPr>
              <w:lastRenderedPageBreak/>
              <w:t>của Quốc hội nhưng chưa có luật điều chỉnh hoặc khác với quy định của luật hiện hành” (Khoản 2 Điều 15 Luật Ban hành văn bản quy phạm pháp luật).</w:t>
            </w:r>
          </w:p>
          <w:bookmarkEnd w:id="6"/>
          <w:p w14:paraId="204A8AD0" w14:textId="77777777" w:rsidR="004A31FF" w:rsidRPr="004E5B99" w:rsidRDefault="004A31FF"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3. Quốc hội đã cho phép áp dụng thí điểm chính sách tương tự đối với thành phố Đà Nẵng nên quy định này của dự thảo Nghị quyết là bảo đảm tương đồng với các nghị quyết thí điểm khác có liên quan.</w:t>
            </w:r>
          </w:p>
        </w:tc>
        <w:tc>
          <w:tcPr>
            <w:tcW w:w="4127" w:type="dxa"/>
            <w:shd w:val="clear" w:color="auto" w:fill="auto"/>
          </w:tcPr>
          <w:p w14:paraId="66BC16B1" w14:textId="77777777" w:rsidR="00FD026A" w:rsidRPr="00C54565" w:rsidRDefault="00FD026A" w:rsidP="00C54565">
            <w:pPr>
              <w:spacing w:line="320" w:lineRule="exact"/>
              <w:ind w:firstLine="284"/>
              <w:jc w:val="both"/>
              <w:rPr>
                <w:rFonts w:ascii="Times New Roman" w:hAnsi="Times New Roman"/>
                <w:color w:val="auto"/>
                <w:spacing w:val="-2"/>
                <w:sz w:val="26"/>
                <w:szCs w:val="26"/>
                <w:lang w:val="sv-SE"/>
              </w:rPr>
            </w:pPr>
            <w:r w:rsidRPr="00C54565">
              <w:rPr>
                <w:rFonts w:ascii="Times New Roman" w:hAnsi="Times New Roman"/>
                <w:color w:val="auto"/>
                <w:spacing w:val="-2"/>
                <w:sz w:val="26"/>
                <w:szCs w:val="26"/>
                <w:lang w:val="sv-SE"/>
              </w:rPr>
              <w:lastRenderedPageBreak/>
              <w:t>Việc áp dụng chính sách này sẽ tạo điều kiện thúc đẩy đổi mới sáng tạo, phát triển công nghệ cao, phù hợp với định hướng trong Nghị quyết số 45-NQ/TW của Bộ Chính trị về xây dựng và phát triển Hải Phòng đến năm 2030, tầm nhìn 2045, nhằm đưa thành phố trở thành trung tâm công nghiệp, logistics hiện đại của cả nước.</w:t>
            </w:r>
          </w:p>
          <w:p w14:paraId="450D9B65" w14:textId="77777777" w:rsidR="00FD026A" w:rsidRPr="004E5B99" w:rsidRDefault="00FD026A"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Bên cạnh đó, việc thử nghiệm có kiểm soát giúp Hải Phòng nhanh chóng tiếp cận, ứng dụng các công nghệ tiên tiến vào phát triển kinh tế </w:t>
            </w:r>
            <w:r w:rsidRPr="004E5B99">
              <w:rPr>
                <w:rFonts w:ascii="Times New Roman" w:hAnsi="Times New Roman"/>
                <w:color w:val="auto"/>
                <w:sz w:val="26"/>
                <w:szCs w:val="26"/>
                <w:lang w:val="sv-SE"/>
              </w:rPr>
              <w:lastRenderedPageBreak/>
              <w:t>số, logistics thông minh, công nghiệp xanh và đô thị thông minh, đóng góp vào mục tiêu Nghị quyết số 29-NQ/TW về phát triển bền vững kinh tế biển Việt Nam. Chính sách này cũng góp phần thu hút nguồn nhân lực chất lượng cao, phát triển hệ sinh thái đổi mới sáng tạo, phù hợp với mục tiêu nâng cao năng suất lao động và năng lực cạnh tranh của Hải Phòng theo Nghị quyết số 52-NQ/TW về cách mạng công nghiệp lần thứ tư.</w:t>
            </w:r>
          </w:p>
          <w:p w14:paraId="360F4F81" w14:textId="77777777" w:rsidR="004A31FF" w:rsidRPr="00C54565" w:rsidRDefault="00FD026A" w:rsidP="00C54565">
            <w:pPr>
              <w:spacing w:line="320" w:lineRule="exact"/>
              <w:ind w:firstLine="284"/>
              <w:jc w:val="both"/>
              <w:rPr>
                <w:rFonts w:ascii="Times New Roman" w:hAnsi="Times New Roman"/>
                <w:color w:val="auto"/>
                <w:spacing w:val="-4"/>
                <w:sz w:val="26"/>
                <w:szCs w:val="26"/>
                <w:lang w:val="sv-SE"/>
              </w:rPr>
            </w:pPr>
            <w:r w:rsidRPr="00C54565">
              <w:rPr>
                <w:rFonts w:ascii="Times New Roman" w:hAnsi="Times New Roman"/>
                <w:color w:val="auto"/>
                <w:spacing w:val="-4"/>
                <w:sz w:val="26"/>
                <w:szCs w:val="26"/>
                <w:lang w:val="sv-SE"/>
              </w:rPr>
              <w:t>Ngoài ra, việc triển khai thử nghiệm công nghệ trong các khu công nghiệp, khu kinh tế</w:t>
            </w:r>
            <w:r w:rsidR="000373A3" w:rsidRPr="00C54565">
              <w:rPr>
                <w:rFonts w:ascii="Times New Roman" w:hAnsi="Times New Roman"/>
                <w:color w:val="auto"/>
                <w:spacing w:val="-4"/>
                <w:sz w:val="26"/>
                <w:szCs w:val="26"/>
                <w:lang w:val="sv-SE"/>
              </w:rPr>
              <w:t>, khu</w:t>
            </w:r>
            <w:r w:rsidRPr="00C54565">
              <w:rPr>
                <w:rFonts w:ascii="Times New Roman" w:hAnsi="Times New Roman"/>
                <w:color w:val="auto"/>
                <w:spacing w:val="-4"/>
                <w:sz w:val="26"/>
                <w:szCs w:val="26"/>
                <w:lang w:val="sv-SE"/>
              </w:rPr>
              <w:t xml:space="preserve"> công nghệ cao sẽ góp phần thực hiện Nghị quyết số 30-NQ/TW</w:t>
            </w:r>
            <w:r w:rsidR="005B48C3" w:rsidRPr="00C54565">
              <w:rPr>
                <w:rFonts w:ascii="Times New Roman" w:hAnsi="Times New Roman"/>
                <w:color w:val="auto"/>
                <w:spacing w:val="-4"/>
                <w:sz w:val="26"/>
                <w:szCs w:val="26"/>
                <w:lang w:val="sv-SE"/>
              </w:rPr>
              <w:t xml:space="preserve"> ngày 23/11/2022</w:t>
            </w:r>
            <w:r w:rsidR="005B48C3">
              <w:rPr>
                <w:rFonts w:ascii="Times New Roman" w:hAnsi="Times New Roman"/>
                <w:color w:val="auto"/>
                <w:spacing w:val="-4"/>
                <w:sz w:val="26"/>
                <w:szCs w:val="26"/>
                <w:lang w:val="sv-SE"/>
              </w:rPr>
              <w:t xml:space="preserve"> của Bộ Chính trị</w:t>
            </w:r>
            <w:r w:rsidR="005B48C3" w:rsidRPr="00C54565">
              <w:rPr>
                <w:rFonts w:ascii="Times New Roman" w:hAnsi="Times New Roman"/>
                <w:color w:val="auto"/>
                <w:spacing w:val="-4"/>
                <w:sz w:val="26"/>
                <w:szCs w:val="26"/>
                <w:lang w:val="sv-SE"/>
              </w:rPr>
              <w:t xml:space="preserve"> về</w:t>
            </w:r>
            <w:r w:rsidRPr="00C54565">
              <w:rPr>
                <w:rFonts w:ascii="Times New Roman" w:hAnsi="Times New Roman"/>
                <w:color w:val="auto"/>
                <w:spacing w:val="-4"/>
                <w:sz w:val="26"/>
                <w:szCs w:val="26"/>
                <w:lang w:val="sv-SE"/>
              </w:rPr>
              <w:t xml:space="preserve"> </w:t>
            </w:r>
            <w:r w:rsidR="005B48C3" w:rsidRPr="00C54565">
              <w:rPr>
                <w:rFonts w:ascii="Times New Roman" w:hAnsi="Times New Roman"/>
                <w:color w:val="auto"/>
                <w:spacing w:val="-4"/>
                <w:sz w:val="26"/>
                <w:szCs w:val="26"/>
                <w:lang w:val="sv-SE"/>
              </w:rPr>
              <w:t xml:space="preserve">phát triển kinh tế - xã hội và bảo </w:t>
            </w:r>
            <w:r w:rsidR="005B48C3" w:rsidRPr="00C54565">
              <w:rPr>
                <w:rFonts w:ascii="Times New Roman" w:hAnsi="Times New Roman" w:hint="eastAsia"/>
                <w:color w:val="auto"/>
                <w:spacing w:val="-4"/>
                <w:sz w:val="26"/>
                <w:szCs w:val="26"/>
                <w:lang w:val="sv-SE"/>
              </w:rPr>
              <w:t>đ</w:t>
            </w:r>
            <w:r w:rsidR="005B48C3" w:rsidRPr="00C54565">
              <w:rPr>
                <w:rFonts w:ascii="Times New Roman" w:hAnsi="Times New Roman"/>
                <w:color w:val="auto"/>
                <w:spacing w:val="-4"/>
                <w:sz w:val="26"/>
                <w:szCs w:val="26"/>
                <w:lang w:val="sv-SE"/>
              </w:rPr>
              <w:t xml:space="preserve">ảm quốc phòng, an ninh vùng </w:t>
            </w:r>
            <w:r w:rsidR="005B48C3" w:rsidRPr="00C54565">
              <w:rPr>
                <w:rFonts w:ascii="Times New Roman" w:hAnsi="Times New Roman" w:hint="eastAsia"/>
                <w:color w:val="auto"/>
                <w:spacing w:val="-4"/>
                <w:sz w:val="26"/>
                <w:szCs w:val="26"/>
                <w:lang w:val="sv-SE"/>
              </w:rPr>
              <w:t>đ</w:t>
            </w:r>
            <w:r w:rsidR="005B48C3" w:rsidRPr="00C54565">
              <w:rPr>
                <w:rFonts w:ascii="Times New Roman" w:hAnsi="Times New Roman"/>
                <w:color w:val="auto"/>
                <w:spacing w:val="-4"/>
                <w:sz w:val="26"/>
                <w:szCs w:val="26"/>
                <w:lang w:val="sv-SE"/>
              </w:rPr>
              <w:t xml:space="preserve">ồng bằng Sông Hồng </w:t>
            </w:r>
            <w:r w:rsidR="005B48C3" w:rsidRPr="00C54565">
              <w:rPr>
                <w:rFonts w:ascii="Times New Roman" w:hAnsi="Times New Roman" w:hint="eastAsia"/>
                <w:color w:val="auto"/>
                <w:spacing w:val="-4"/>
                <w:sz w:val="26"/>
                <w:szCs w:val="26"/>
                <w:lang w:val="sv-SE"/>
              </w:rPr>
              <w:t>đ</w:t>
            </w:r>
            <w:r w:rsidR="005B48C3" w:rsidRPr="00C54565">
              <w:rPr>
                <w:rFonts w:ascii="Times New Roman" w:hAnsi="Times New Roman"/>
                <w:color w:val="auto"/>
                <w:spacing w:val="-4"/>
                <w:sz w:val="26"/>
                <w:szCs w:val="26"/>
                <w:lang w:val="sv-SE"/>
              </w:rPr>
              <w:t>ến n</w:t>
            </w:r>
            <w:r w:rsidR="005B48C3" w:rsidRPr="00C54565">
              <w:rPr>
                <w:rFonts w:ascii="Times New Roman" w:hAnsi="Times New Roman" w:hint="eastAsia"/>
                <w:color w:val="auto"/>
                <w:spacing w:val="-4"/>
                <w:sz w:val="26"/>
                <w:szCs w:val="26"/>
                <w:lang w:val="sv-SE"/>
              </w:rPr>
              <w:t>ă</w:t>
            </w:r>
            <w:r w:rsidR="005B48C3" w:rsidRPr="00C54565">
              <w:rPr>
                <w:rFonts w:ascii="Times New Roman" w:hAnsi="Times New Roman"/>
                <w:color w:val="auto"/>
                <w:spacing w:val="-4"/>
                <w:sz w:val="26"/>
                <w:szCs w:val="26"/>
                <w:lang w:val="sv-SE"/>
              </w:rPr>
              <w:t xml:space="preserve">m 2030, tầm nhìn </w:t>
            </w:r>
            <w:r w:rsidR="005B48C3" w:rsidRPr="00C54565">
              <w:rPr>
                <w:rFonts w:ascii="Times New Roman" w:hAnsi="Times New Roman" w:hint="eastAsia"/>
                <w:color w:val="auto"/>
                <w:spacing w:val="-4"/>
                <w:sz w:val="26"/>
                <w:szCs w:val="26"/>
                <w:lang w:val="sv-SE"/>
              </w:rPr>
              <w:t>đ</w:t>
            </w:r>
            <w:r w:rsidR="005B48C3" w:rsidRPr="00C54565">
              <w:rPr>
                <w:rFonts w:ascii="Times New Roman" w:hAnsi="Times New Roman"/>
                <w:color w:val="auto"/>
                <w:spacing w:val="-4"/>
                <w:sz w:val="26"/>
                <w:szCs w:val="26"/>
                <w:lang w:val="sv-SE"/>
              </w:rPr>
              <w:t>ến n</w:t>
            </w:r>
            <w:r w:rsidR="005B48C3" w:rsidRPr="00C54565">
              <w:rPr>
                <w:rFonts w:ascii="Times New Roman" w:hAnsi="Times New Roman" w:hint="eastAsia"/>
                <w:color w:val="auto"/>
                <w:spacing w:val="-4"/>
                <w:sz w:val="26"/>
                <w:szCs w:val="26"/>
                <w:lang w:val="sv-SE"/>
              </w:rPr>
              <w:t>ă</w:t>
            </w:r>
            <w:r w:rsidR="005B48C3" w:rsidRPr="00C54565">
              <w:rPr>
                <w:rFonts w:ascii="Times New Roman" w:hAnsi="Times New Roman"/>
                <w:color w:val="auto"/>
                <w:spacing w:val="-4"/>
                <w:sz w:val="26"/>
                <w:szCs w:val="26"/>
                <w:lang w:val="sv-SE"/>
              </w:rPr>
              <w:t>m 2045</w:t>
            </w:r>
            <w:r w:rsidRPr="00C54565">
              <w:rPr>
                <w:rFonts w:ascii="Times New Roman" w:hAnsi="Times New Roman"/>
                <w:color w:val="auto"/>
                <w:spacing w:val="-4"/>
                <w:sz w:val="26"/>
                <w:szCs w:val="26"/>
                <w:lang w:val="sv-SE"/>
              </w:rPr>
              <w:t xml:space="preserve">, giúp Hải Phòng giữ vững vai trò đầu tàu kinh tế và trung tâm đổi mới sáng tạo của khu vực. Chính sách này không chỉ tạo động lực phát triển kinh tế mà còn giúp thành phố từng bước xây dựng nền tảng khoa học - công nghệ vững chắc, đáp </w:t>
            </w:r>
            <w:r w:rsidRPr="00C54565">
              <w:rPr>
                <w:rFonts w:ascii="Times New Roman" w:hAnsi="Times New Roman"/>
                <w:color w:val="auto"/>
                <w:spacing w:val="-4"/>
                <w:sz w:val="26"/>
                <w:szCs w:val="26"/>
                <w:lang w:val="sv-SE"/>
              </w:rPr>
              <w:lastRenderedPageBreak/>
              <w:t>ứng yêu cầu phát triển bền vững trong giai đoạn tới.</w:t>
            </w:r>
          </w:p>
        </w:tc>
      </w:tr>
      <w:tr w:rsidR="0069055B" w:rsidRPr="004E5B99" w14:paraId="14654A40" w14:textId="77777777" w:rsidTr="00FB26F9">
        <w:tc>
          <w:tcPr>
            <w:tcW w:w="3969" w:type="dxa"/>
            <w:shd w:val="clear" w:color="auto" w:fill="auto"/>
          </w:tcPr>
          <w:p w14:paraId="69A62EDC" w14:textId="77777777" w:rsidR="0069055B" w:rsidRPr="004E5B99" w:rsidRDefault="000F20B2" w:rsidP="00C54565">
            <w:pPr>
              <w:spacing w:line="320" w:lineRule="exact"/>
              <w:ind w:firstLine="284"/>
              <w:jc w:val="both"/>
              <w:rPr>
                <w:rFonts w:ascii="Times New Roman" w:hAnsi="Times New Roman"/>
                <w:bCs/>
                <w:color w:val="auto"/>
                <w:sz w:val="26"/>
                <w:szCs w:val="26"/>
                <w:lang w:val="sv-SE"/>
              </w:rPr>
            </w:pPr>
            <w:r w:rsidRPr="004E5B99">
              <w:rPr>
                <w:rFonts w:ascii="Times New Roman" w:hAnsi="Times New Roman"/>
                <w:bCs/>
                <w:color w:val="auto"/>
                <w:sz w:val="26"/>
                <w:szCs w:val="26"/>
                <w:lang w:val="vi-VN"/>
              </w:rPr>
              <w:lastRenderedPageBreak/>
              <w:t>6</w:t>
            </w:r>
            <w:r w:rsidR="0069055B" w:rsidRPr="004E5B99">
              <w:rPr>
                <w:rFonts w:ascii="Times New Roman" w:hAnsi="Times New Roman"/>
                <w:bCs/>
                <w:color w:val="auto"/>
                <w:sz w:val="26"/>
                <w:szCs w:val="26"/>
                <w:lang w:val="sv-SE"/>
              </w:rPr>
              <w:t>. Hỗ trợ doanh nghiệp khoa học và công nghệ thực hiện dự án sản xuất, kinh doanh, dịch vụ khoa học và công nghệ nhằm tạo ra sản phẩm, hàng hoá từ kết quả nghiên cứu khoa học và phát triển công nghệ trên địa bàn Thành phố được thực hiện như sau:</w:t>
            </w:r>
          </w:p>
          <w:p w14:paraId="27609001" w14:textId="77777777" w:rsidR="0069055B" w:rsidRPr="004E5B99" w:rsidRDefault="0069055B" w:rsidP="00C54565">
            <w:pPr>
              <w:spacing w:line="320" w:lineRule="exact"/>
              <w:ind w:firstLine="284"/>
              <w:jc w:val="both"/>
              <w:rPr>
                <w:rFonts w:ascii="Times New Roman" w:hAnsi="Times New Roman"/>
                <w:bCs/>
                <w:color w:val="auto"/>
                <w:sz w:val="26"/>
                <w:szCs w:val="26"/>
                <w:lang w:val="sv-SE"/>
              </w:rPr>
            </w:pPr>
            <w:r w:rsidRPr="004E5B99">
              <w:rPr>
                <w:rFonts w:ascii="Times New Roman" w:hAnsi="Times New Roman"/>
                <w:bCs/>
                <w:color w:val="auto"/>
                <w:sz w:val="26"/>
                <w:szCs w:val="26"/>
                <w:lang w:val="sv-SE"/>
              </w:rPr>
              <w:t>a) Miễn, giảm tiền thuê đất, thuê mặt nước;</w:t>
            </w:r>
          </w:p>
          <w:p w14:paraId="3E814749" w14:textId="77777777" w:rsidR="0069055B" w:rsidRPr="004E5B99" w:rsidRDefault="0069055B" w:rsidP="00C54565">
            <w:pPr>
              <w:spacing w:line="320" w:lineRule="exact"/>
              <w:ind w:firstLine="284"/>
              <w:jc w:val="both"/>
              <w:rPr>
                <w:rFonts w:ascii="Times New Roman" w:hAnsi="Times New Roman"/>
                <w:bCs/>
                <w:color w:val="auto"/>
                <w:sz w:val="26"/>
                <w:szCs w:val="26"/>
                <w:lang w:val="sv-SE"/>
              </w:rPr>
            </w:pPr>
            <w:r w:rsidRPr="004E5B99">
              <w:rPr>
                <w:rFonts w:ascii="Times New Roman" w:hAnsi="Times New Roman"/>
                <w:bCs/>
                <w:color w:val="auto"/>
                <w:sz w:val="26"/>
                <w:szCs w:val="26"/>
                <w:lang w:val="sv-SE"/>
              </w:rPr>
              <w:t>b) Thuê đất không qua đấu giá, đấu thầu.</w:t>
            </w:r>
          </w:p>
          <w:p w14:paraId="00989BF5" w14:textId="77777777" w:rsidR="0069055B" w:rsidRPr="004E5B99" w:rsidRDefault="0069055B" w:rsidP="00C54565">
            <w:pPr>
              <w:spacing w:line="320" w:lineRule="exact"/>
              <w:ind w:firstLine="284"/>
              <w:jc w:val="both"/>
              <w:rPr>
                <w:rFonts w:ascii="Times New Roman" w:hAnsi="Times New Roman"/>
                <w:bCs/>
                <w:color w:val="auto"/>
                <w:sz w:val="26"/>
                <w:szCs w:val="26"/>
                <w:lang w:val="sv-SE"/>
              </w:rPr>
            </w:pPr>
            <w:r w:rsidRPr="004E5B99">
              <w:rPr>
                <w:rFonts w:ascii="Times New Roman" w:hAnsi="Times New Roman"/>
                <w:bCs/>
                <w:color w:val="auto"/>
                <w:sz w:val="26"/>
                <w:szCs w:val="26"/>
                <w:lang w:val="sv-SE"/>
              </w:rPr>
              <w:t>Hội đồng nhân dân thành phố quy định chi tiết về nội dung, mức hỗ trợ, thời gian hỗ trợ, tiêu chí và đối tượng được hỗ trợ. Ủy ban nhân dân thành phố quy định chi tiết về hình thức, trình tự, thủ tục hỗ trợ nêu trên.</w:t>
            </w:r>
          </w:p>
        </w:tc>
        <w:tc>
          <w:tcPr>
            <w:tcW w:w="3827" w:type="dxa"/>
            <w:shd w:val="clear" w:color="auto" w:fill="auto"/>
          </w:tcPr>
          <w:p w14:paraId="79A3B0B6" w14:textId="77777777" w:rsidR="0069055B" w:rsidRPr="00C54565" w:rsidRDefault="0069055B" w:rsidP="00C54565">
            <w:pPr>
              <w:spacing w:line="320" w:lineRule="exact"/>
              <w:ind w:firstLine="171"/>
              <w:contextualSpacing/>
              <w:jc w:val="both"/>
              <w:rPr>
                <w:rFonts w:ascii="Times New Roman" w:hAnsi="Times New Roman"/>
                <w:color w:val="auto"/>
                <w:spacing w:val="-4"/>
                <w:sz w:val="26"/>
                <w:szCs w:val="26"/>
                <w:lang w:val="it-IT"/>
              </w:rPr>
            </w:pPr>
            <w:r w:rsidRPr="00C54565">
              <w:rPr>
                <w:rFonts w:ascii="Times New Roman" w:hAnsi="Times New Roman"/>
                <w:color w:val="auto"/>
                <w:spacing w:val="-4"/>
                <w:sz w:val="26"/>
                <w:szCs w:val="26"/>
                <w:lang w:val="it-IT"/>
              </w:rPr>
              <w:t xml:space="preserve">- </w:t>
            </w:r>
            <w:bookmarkStart w:id="7" w:name="_Hlk191970044"/>
            <w:r w:rsidRPr="00C54565">
              <w:rPr>
                <w:rFonts w:ascii="Times New Roman" w:hAnsi="Times New Roman"/>
                <w:color w:val="auto"/>
                <w:spacing w:val="-4"/>
                <w:sz w:val="26"/>
                <w:szCs w:val="26"/>
                <w:lang w:val="it-IT"/>
              </w:rPr>
              <w:t>Khoản Điều 124 Luật Đất đai năm 2024 quy định các trường hợp giao đất, cho thuê đất không đấu giá quyền sử dụng đất, không đấu thầu lựa chọn nhà đầu tư thực hiện dự án có sử dụng đất.</w:t>
            </w:r>
          </w:p>
          <w:bookmarkEnd w:id="7"/>
          <w:p w14:paraId="17BF247E" w14:textId="77777777" w:rsidR="0069055B" w:rsidRPr="00C54565" w:rsidRDefault="0069055B" w:rsidP="00C54565">
            <w:pPr>
              <w:spacing w:line="320" w:lineRule="exact"/>
              <w:ind w:firstLine="171"/>
              <w:contextualSpacing/>
              <w:jc w:val="both"/>
              <w:rPr>
                <w:rFonts w:ascii="Times New Roman" w:hAnsi="Times New Roman"/>
                <w:color w:val="auto"/>
                <w:spacing w:val="-4"/>
                <w:sz w:val="26"/>
                <w:szCs w:val="26"/>
                <w:lang w:val="it-IT"/>
              </w:rPr>
            </w:pPr>
            <w:r w:rsidRPr="00C54565">
              <w:rPr>
                <w:rFonts w:ascii="Times New Roman" w:hAnsi="Times New Roman"/>
                <w:color w:val="auto"/>
                <w:spacing w:val="-4"/>
                <w:sz w:val="26"/>
                <w:szCs w:val="26"/>
                <w:lang w:val="it-IT"/>
              </w:rPr>
              <w:t>- Điều 13 Nghị định 13/2019/NĐ-CP ngày 01/02/2019 của Chính phủ về doanh nghiệp khoa học và công nghệ:</w:t>
            </w:r>
          </w:p>
          <w:p w14:paraId="1AE7A3DB" w14:textId="77777777" w:rsidR="0069055B" w:rsidRPr="00C54565" w:rsidRDefault="0069055B" w:rsidP="00C54565">
            <w:pPr>
              <w:spacing w:line="320" w:lineRule="exact"/>
              <w:ind w:firstLine="171"/>
              <w:contextualSpacing/>
              <w:jc w:val="both"/>
              <w:rPr>
                <w:rFonts w:ascii="Times New Roman" w:hAnsi="Times New Roman"/>
                <w:i/>
                <w:iCs/>
                <w:color w:val="auto"/>
                <w:spacing w:val="-4"/>
                <w:sz w:val="26"/>
                <w:szCs w:val="26"/>
                <w:lang w:val="it-IT"/>
              </w:rPr>
            </w:pPr>
            <w:r w:rsidRPr="00C54565">
              <w:rPr>
                <w:rFonts w:ascii="Times New Roman" w:hAnsi="Times New Roman"/>
                <w:i/>
                <w:iCs/>
                <w:color w:val="auto"/>
                <w:spacing w:val="-4"/>
                <w:sz w:val="26"/>
                <w:szCs w:val="26"/>
                <w:lang w:val="it-IT"/>
              </w:rPr>
              <w:t>“1. Doanh nghiệp khoa học và công nghệ được miễn, giảm tiền thuê đất, thuê mặt nước theo quy định của pháp luật về đất đai.</w:t>
            </w:r>
          </w:p>
          <w:p w14:paraId="4385D73C" w14:textId="77777777" w:rsidR="0069055B" w:rsidRPr="00C54565" w:rsidRDefault="0069055B" w:rsidP="00C54565">
            <w:pPr>
              <w:spacing w:line="320" w:lineRule="exact"/>
              <w:ind w:firstLine="171"/>
              <w:contextualSpacing/>
              <w:jc w:val="both"/>
              <w:rPr>
                <w:rFonts w:ascii="Times New Roman" w:hAnsi="Times New Roman"/>
                <w:color w:val="auto"/>
                <w:spacing w:val="-4"/>
                <w:sz w:val="26"/>
                <w:szCs w:val="26"/>
                <w:lang w:val="it-IT"/>
              </w:rPr>
            </w:pPr>
            <w:r w:rsidRPr="00C54565">
              <w:rPr>
                <w:rFonts w:ascii="Times New Roman" w:hAnsi="Times New Roman"/>
                <w:i/>
                <w:iCs/>
                <w:color w:val="auto"/>
                <w:spacing w:val="-4"/>
                <w:sz w:val="26"/>
                <w:szCs w:val="26"/>
                <w:lang w:val="it-IT"/>
              </w:rPr>
              <w:t xml:space="preserve">2. Sở Khoa học và Công nghệ có trách nhiệm phối hợp với cơ quan tiếp nhận hồ sơ của người sử dụng đất theo quy định tại Điều 60 Nghị định số 43/2014/NĐ-CP ngày 15 tháng 5 năm 2014 của Chính phủ khi xác định diện tích đất được miễn, giảm cho mục đích khoa học và </w:t>
            </w:r>
            <w:r w:rsidRPr="00C54565">
              <w:rPr>
                <w:rFonts w:ascii="Times New Roman" w:hAnsi="Times New Roman"/>
                <w:i/>
                <w:iCs/>
                <w:color w:val="auto"/>
                <w:spacing w:val="-4"/>
                <w:sz w:val="26"/>
                <w:szCs w:val="26"/>
                <w:lang w:val="it-IT"/>
              </w:rPr>
              <w:lastRenderedPageBreak/>
              <w:t>công nghệ. Thủ tục, hồ sơ đề nghị miễn, giảm tiền thuê đất, thuê mặt nước thực hiện theo quy định của pháp luật về tiền thuê đất và quản lý thuế.”</w:t>
            </w:r>
          </w:p>
        </w:tc>
        <w:tc>
          <w:tcPr>
            <w:tcW w:w="3402" w:type="dxa"/>
            <w:shd w:val="clear" w:color="auto" w:fill="auto"/>
            <w:vAlign w:val="center"/>
          </w:tcPr>
          <w:p w14:paraId="009EE800" w14:textId="77777777" w:rsidR="0069055B" w:rsidRPr="004E5B99" w:rsidRDefault="0069055B"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6B36FB40" w14:textId="77777777" w:rsidR="0069055B" w:rsidRPr="004E5B99" w:rsidRDefault="0069055B"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2</w:t>
            </w:r>
            <w:r w:rsidRPr="004E5B99">
              <w:rPr>
                <w:rFonts w:ascii="Times New Roman" w:hAnsi="Times New Roman"/>
                <w:color w:val="auto"/>
                <w:spacing w:val="2"/>
                <w:sz w:val="26"/>
                <w:szCs w:val="26"/>
                <w:lang w:val="sv-SE"/>
              </w:rPr>
              <w:t xml:space="preserve">. Về tính đồng bộ của hệ thống pháp luật: Dự thảo Nghị quyết quy định khác </w:t>
            </w:r>
            <w:r w:rsidRPr="004E5B99">
              <w:rPr>
                <w:rFonts w:ascii="Times New Roman" w:hAnsi="Times New Roman"/>
                <w:color w:val="auto"/>
                <w:spacing w:val="-2"/>
                <w:sz w:val="26"/>
                <w:szCs w:val="26"/>
                <w:lang w:val="it-IT"/>
              </w:rPr>
              <w:t xml:space="preserve">Luật Đất đai năm 2024 </w:t>
            </w:r>
            <w:r w:rsidRPr="004E5B99">
              <w:rPr>
                <w:rFonts w:ascii="Times New Roman" w:hAnsi="Times New Roman"/>
                <w:color w:val="auto"/>
                <w:sz w:val="26"/>
                <w:szCs w:val="26"/>
                <w:lang w:val="it-IT"/>
              </w:rPr>
              <w:t xml:space="preserve">nhưng </w:t>
            </w:r>
            <w:r w:rsidRPr="004E5B99">
              <w:rPr>
                <w:rFonts w:ascii="Times New Roman" w:hAnsi="Times New Roman"/>
                <w:color w:val="auto"/>
                <w:spacing w:val="2"/>
                <w:sz w:val="26"/>
                <w:szCs w:val="26"/>
                <w:lang w:val="sv-SE"/>
              </w:rPr>
              <w:t>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3751A962" w14:textId="77777777" w:rsidR="0069055B" w:rsidRPr="004E5B99" w:rsidRDefault="0069055B" w:rsidP="00C54565">
            <w:pPr>
              <w:spacing w:line="320" w:lineRule="exact"/>
              <w:ind w:firstLine="284"/>
              <w:jc w:val="both"/>
              <w:rPr>
                <w:rFonts w:ascii="Times New Roman" w:hAnsi="Times New Roman"/>
                <w:color w:val="auto"/>
                <w:sz w:val="26"/>
                <w:szCs w:val="26"/>
                <w:lang w:val="sv-SE"/>
              </w:rPr>
            </w:pPr>
          </w:p>
        </w:tc>
        <w:tc>
          <w:tcPr>
            <w:tcW w:w="4127" w:type="dxa"/>
            <w:shd w:val="clear" w:color="auto" w:fill="auto"/>
          </w:tcPr>
          <w:p w14:paraId="52DBDF9B" w14:textId="77777777" w:rsidR="00D24588" w:rsidRPr="004E5B99" w:rsidRDefault="008063E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Hiện nay, thành phố có 53 doanh nghiệp khoa học và công nghệ, dự kiến đạt 71 doanh nghiệp vào cuối năm 2024. </w:t>
            </w:r>
            <w:bookmarkStart w:id="8" w:name="_Hlk191971253"/>
            <w:r w:rsidRPr="004E5B99">
              <w:rPr>
                <w:rFonts w:ascii="Times New Roman" w:hAnsi="Times New Roman"/>
                <w:color w:val="auto"/>
                <w:sz w:val="26"/>
                <w:szCs w:val="26"/>
                <w:lang w:val="sv-SE"/>
              </w:rPr>
              <w:t xml:space="preserve">Tuy nhiên, </w:t>
            </w:r>
            <w:r w:rsidR="00D24588" w:rsidRPr="004E5B99">
              <w:rPr>
                <w:rFonts w:ascii="Times New Roman" w:hAnsi="Times New Roman"/>
                <w:color w:val="auto"/>
                <w:sz w:val="26"/>
                <w:szCs w:val="26"/>
                <w:lang w:val="sv-SE"/>
              </w:rPr>
              <w:t>các doanh nghiệp khoa học và công nghệ khi có nhu cầu sử dụng đất vẫn phải thực hiện thủ tục đấu giá, đấu thầu.</w:t>
            </w:r>
            <w:r w:rsidRPr="004E5B99">
              <w:rPr>
                <w:rFonts w:ascii="Times New Roman" w:hAnsi="Times New Roman"/>
                <w:color w:val="auto"/>
                <w:sz w:val="26"/>
                <w:szCs w:val="26"/>
                <w:lang w:val="sv-SE"/>
              </w:rPr>
              <w:t xml:space="preserve"> </w:t>
            </w:r>
            <w:bookmarkEnd w:id="8"/>
          </w:p>
          <w:p w14:paraId="581E1054" w14:textId="77777777" w:rsidR="0069055B" w:rsidRPr="004E5B99" w:rsidRDefault="008063E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Để </w:t>
            </w:r>
            <w:bookmarkStart w:id="9" w:name="_Hlk191971429"/>
            <w:r w:rsidR="00D24588" w:rsidRPr="004E5B99">
              <w:rPr>
                <w:rFonts w:ascii="Times New Roman" w:hAnsi="Times New Roman"/>
                <w:color w:val="auto"/>
                <w:sz w:val="26"/>
                <w:szCs w:val="26"/>
                <w:lang w:val="sv-SE"/>
              </w:rPr>
              <w:t>hiện thực hóa các mục tiêu đề ra tại</w:t>
            </w:r>
            <w:r w:rsidRPr="004E5B99">
              <w:rPr>
                <w:rFonts w:ascii="Times New Roman" w:hAnsi="Times New Roman"/>
                <w:color w:val="auto"/>
                <w:sz w:val="26"/>
                <w:szCs w:val="26"/>
                <w:lang w:val="sv-SE"/>
              </w:rPr>
              <w:t xml:space="preserve"> Nghị quyết 57/NQ-TW của Bộ Chính trị, Hải Phòng đề xuất áp dụng </w:t>
            </w:r>
            <w:r w:rsidR="00D24588" w:rsidRPr="004E5B99">
              <w:rPr>
                <w:rFonts w:ascii="Times New Roman" w:hAnsi="Times New Roman"/>
                <w:color w:val="auto"/>
                <w:sz w:val="26"/>
                <w:szCs w:val="26"/>
                <w:lang w:val="sv-SE"/>
              </w:rPr>
              <w:t xml:space="preserve">chính sách ưu đãi miễn, giảm tiền </w:t>
            </w:r>
            <w:r w:rsidR="00D24588" w:rsidRPr="004E5B99">
              <w:rPr>
                <w:rFonts w:ascii="Times New Roman" w:hAnsi="Times New Roman"/>
                <w:color w:val="auto"/>
                <w:spacing w:val="2"/>
                <w:sz w:val="26"/>
                <w:szCs w:val="26"/>
                <w:lang w:val="sv-SE"/>
              </w:rPr>
              <w:t>thuê đất, thuê mặt nước và cho thuê đất không qua đấu giá, đấu thầu sẽ tạo điều kiện thuận lợi cho doanh nghiệp phát triển. Theo đó, góp phần tăng cường ứng dụng khoa học công nghệ vào sản xuất, nâng cao năng suất, chất lượng sản phẩm, thúc đẩy tăng trưởng kinh tế, giúp Thành phố trở thành trung tâm khoa học công nghệ hiện đại, nâng cao năng lực cạnh tranh và phát triển bền vững</w:t>
            </w:r>
            <w:r w:rsidR="005B48C3">
              <w:rPr>
                <w:rFonts w:ascii="Times New Roman" w:hAnsi="Times New Roman"/>
                <w:color w:val="auto"/>
                <w:spacing w:val="2"/>
                <w:sz w:val="26"/>
                <w:szCs w:val="26"/>
                <w:lang w:val="sv-SE"/>
              </w:rPr>
              <w:t xml:space="preserve"> </w:t>
            </w:r>
            <w:r w:rsidR="005B48C3">
              <w:rPr>
                <w:rFonts w:ascii="Times New Roman" w:hAnsi="Times New Roman"/>
                <w:color w:val="auto"/>
                <w:spacing w:val="2"/>
                <w:sz w:val="26"/>
                <w:szCs w:val="26"/>
                <w:lang w:val="sv-SE"/>
              </w:rPr>
              <w:lastRenderedPageBreak/>
              <w:t>như định hướng của Bộ Chính trị tại Nghị quyết số 45-NQ/TW, Kết luật số 96-KL/TW về tiếp tục thực hiện Nghị quyết số 45-NQ/TW và Nghị quyết số 30-NQ/TW</w:t>
            </w:r>
            <w:r w:rsidR="005B48C3">
              <w:t xml:space="preserve"> </w:t>
            </w:r>
            <w:r w:rsidR="005B48C3" w:rsidRPr="005B48C3">
              <w:rPr>
                <w:rFonts w:ascii="Times New Roman" w:hAnsi="Times New Roman"/>
                <w:color w:val="auto"/>
                <w:spacing w:val="2"/>
                <w:sz w:val="26"/>
                <w:szCs w:val="26"/>
                <w:lang w:val="sv-SE"/>
              </w:rPr>
              <w:t xml:space="preserve">về phát triển kinh tế - xã hội và bảo </w:t>
            </w:r>
            <w:r w:rsidR="005B48C3" w:rsidRPr="005B48C3">
              <w:rPr>
                <w:rFonts w:ascii="Times New Roman" w:hAnsi="Times New Roman" w:hint="eastAsia"/>
                <w:color w:val="auto"/>
                <w:spacing w:val="2"/>
                <w:sz w:val="26"/>
                <w:szCs w:val="26"/>
                <w:lang w:val="sv-SE"/>
              </w:rPr>
              <w:t>đ</w:t>
            </w:r>
            <w:r w:rsidR="005B48C3" w:rsidRPr="005B48C3">
              <w:rPr>
                <w:rFonts w:ascii="Times New Roman" w:hAnsi="Times New Roman"/>
                <w:color w:val="auto"/>
                <w:spacing w:val="2"/>
                <w:sz w:val="26"/>
                <w:szCs w:val="26"/>
                <w:lang w:val="sv-SE"/>
              </w:rPr>
              <w:t xml:space="preserve">ảm quốc phòng, an ninh vùng </w:t>
            </w:r>
            <w:r w:rsidR="005B48C3" w:rsidRPr="005B48C3">
              <w:rPr>
                <w:rFonts w:ascii="Times New Roman" w:hAnsi="Times New Roman" w:hint="eastAsia"/>
                <w:color w:val="auto"/>
                <w:spacing w:val="2"/>
                <w:sz w:val="26"/>
                <w:szCs w:val="26"/>
                <w:lang w:val="sv-SE"/>
              </w:rPr>
              <w:t>đ</w:t>
            </w:r>
            <w:r w:rsidR="005B48C3" w:rsidRPr="005B48C3">
              <w:rPr>
                <w:rFonts w:ascii="Times New Roman" w:hAnsi="Times New Roman"/>
                <w:color w:val="auto"/>
                <w:spacing w:val="2"/>
                <w:sz w:val="26"/>
                <w:szCs w:val="26"/>
                <w:lang w:val="sv-SE"/>
              </w:rPr>
              <w:t xml:space="preserve">ồng bằng Sông Hồng </w:t>
            </w:r>
            <w:r w:rsidR="005B48C3" w:rsidRPr="005B48C3">
              <w:rPr>
                <w:rFonts w:ascii="Times New Roman" w:hAnsi="Times New Roman" w:hint="eastAsia"/>
                <w:color w:val="auto"/>
                <w:spacing w:val="2"/>
                <w:sz w:val="26"/>
                <w:szCs w:val="26"/>
                <w:lang w:val="sv-SE"/>
              </w:rPr>
              <w:t>đ</w:t>
            </w:r>
            <w:r w:rsidR="005B48C3" w:rsidRPr="005B48C3">
              <w:rPr>
                <w:rFonts w:ascii="Times New Roman" w:hAnsi="Times New Roman"/>
                <w:color w:val="auto"/>
                <w:spacing w:val="2"/>
                <w:sz w:val="26"/>
                <w:szCs w:val="26"/>
                <w:lang w:val="sv-SE"/>
              </w:rPr>
              <w:t>ến n</w:t>
            </w:r>
            <w:r w:rsidR="005B48C3" w:rsidRPr="005B48C3">
              <w:rPr>
                <w:rFonts w:ascii="Times New Roman" w:hAnsi="Times New Roman" w:hint="eastAsia"/>
                <w:color w:val="auto"/>
                <w:spacing w:val="2"/>
                <w:sz w:val="26"/>
                <w:szCs w:val="26"/>
                <w:lang w:val="sv-SE"/>
              </w:rPr>
              <w:t>ă</w:t>
            </w:r>
            <w:r w:rsidR="005B48C3" w:rsidRPr="005B48C3">
              <w:rPr>
                <w:rFonts w:ascii="Times New Roman" w:hAnsi="Times New Roman"/>
                <w:color w:val="auto"/>
                <w:spacing w:val="2"/>
                <w:sz w:val="26"/>
                <w:szCs w:val="26"/>
                <w:lang w:val="sv-SE"/>
              </w:rPr>
              <w:t xml:space="preserve">m 2030, tầm nhìn </w:t>
            </w:r>
            <w:r w:rsidR="005B48C3" w:rsidRPr="005B48C3">
              <w:rPr>
                <w:rFonts w:ascii="Times New Roman" w:hAnsi="Times New Roman" w:hint="eastAsia"/>
                <w:color w:val="auto"/>
                <w:spacing w:val="2"/>
                <w:sz w:val="26"/>
                <w:szCs w:val="26"/>
                <w:lang w:val="sv-SE"/>
              </w:rPr>
              <w:t>đ</w:t>
            </w:r>
            <w:r w:rsidR="005B48C3" w:rsidRPr="005B48C3">
              <w:rPr>
                <w:rFonts w:ascii="Times New Roman" w:hAnsi="Times New Roman"/>
                <w:color w:val="auto"/>
                <w:spacing w:val="2"/>
                <w:sz w:val="26"/>
                <w:szCs w:val="26"/>
                <w:lang w:val="sv-SE"/>
              </w:rPr>
              <w:t>ến n</w:t>
            </w:r>
            <w:r w:rsidR="005B48C3" w:rsidRPr="005B48C3">
              <w:rPr>
                <w:rFonts w:ascii="Times New Roman" w:hAnsi="Times New Roman" w:hint="eastAsia"/>
                <w:color w:val="auto"/>
                <w:spacing w:val="2"/>
                <w:sz w:val="26"/>
                <w:szCs w:val="26"/>
                <w:lang w:val="sv-SE"/>
              </w:rPr>
              <w:t>ă</w:t>
            </w:r>
            <w:r w:rsidR="005B48C3" w:rsidRPr="005B48C3">
              <w:rPr>
                <w:rFonts w:ascii="Times New Roman" w:hAnsi="Times New Roman"/>
                <w:color w:val="auto"/>
                <w:spacing w:val="2"/>
                <w:sz w:val="26"/>
                <w:szCs w:val="26"/>
                <w:lang w:val="sv-SE"/>
              </w:rPr>
              <w:t>m 2045</w:t>
            </w:r>
            <w:r w:rsidR="005B48C3">
              <w:rPr>
                <w:rFonts w:ascii="Times New Roman" w:hAnsi="Times New Roman"/>
                <w:color w:val="auto"/>
                <w:spacing w:val="2"/>
                <w:sz w:val="26"/>
                <w:szCs w:val="26"/>
                <w:lang w:val="sv-SE"/>
              </w:rPr>
              <w:t>.</w:t>
            </w:r>
            <w:bookmarkEnd w:id="9"/>
          </w:p>
        </w:tc>
      </w:tr>
      <w:tr w:rsidR="004B046D" w:rsidRPr="004E5B99" w14:paraId="1E2EA3D9" w14:textId="77777777" w:rsidTr="00FB26F9">
        <w:tc>
          <w:tcPr>
            <w:tcW w:w="3969" w:type="dxa"/>
            <w:shd w:val="clear" w:color="auto" w:fill="auto"/>
          </w:tcPr>
          <w:p w14:paraId="0CDE23AA" w14:textId="77777777" w:rsidR="0067620A" w:rsidRPr="0067620A" w:rsidRDefault="0067620A" w:rsidP="0067620A">
            <w:pPr>
              <w:spacing w:line="320" w:lineRule="exact"/>
              <w:ind w:firstLine="284"/>
              <w:jc w:val="both"/>
              <w:rPr>
                <w:rFonts w:ascii="Times New Roman" w:hAnsi="Times New Roman"/>
                <w:bCs/>
                <w:color w:val="auto"/>
                <w:sz w:val="26"/>
                <w:szCs w:val="26"/>
                <w:lang w:val="vi-VN"/>
              </w:rPr>
            </w:pPr>
            <w:r w:rsidRPr="0067620A">
              <w:rPr>
                <w:rFonts w:ascii="Times New Roman" w:hAnsi="Times New Roman"/>
                <w:bCs/>
                <w:color w:val="auto"/>
                <w:sz w:val="26"/>
                <w:szCs w:val="26"/>
                <w:lang w:val="vi-VN"/>
              </w:rPr>
              <w:lastRenderedPageBreak/>
              <w:t xml:space="preserve">7. Áp dụng chính sách </w:t>
            </w:r>
            <w:r w:rsidRPr="0067620A">
              <w:rPr>
                <w:rFonts w:ascii="Times New Roman" w:hAnsi="Times New Roman" w:hint="eastAsia"/>
                <w:bCs/>
                <w:color w:val="auto"/>
                <w:sz w:val="26"/>
                <w:szCs w:val="26"/>
                <w:lang w:val="vi-VN"/>
              </w:rPr>
              <w:t>ư</w:t>
            </w:r>
            <w:r w:rsidRPr="0067620A">
              <w:rPr>
                <w:rFonts w:ascii="Times New Roman" w:hAnsi="Times New Roman"/>
                <w:bCs/>
                <w:color w:val="auto"/>
                <w:sz w:val="26"/>
                <w:szCs w:val="26"/>
                <w:lang w:val="vi-VN"/>
              </w:rPr>
              <w:t xml:space="preserve">u </w:t>
            </w:r>
            <w:r w:rsidRPr="0067620A">
              <w:rPr>
                <w:rFonts w:ascii="Times New Roman" w:hAnsi="Times New Roman" w:hint="eastAsia"/>
                <w:bCs/>
                <w:color w:val="auto"/>
                <w:sz w:val="26"/>
                <w:szCs w:val="26"/>
                <w:lang w:val="vi-VN"/>
              </w:rPr>
              <w:t>đã</w:t>
            </w:r>
            <w:r w:rsidRPr="0067620A">
              <w:rPr>
                <w:rFonts w:ascii="Times New Roman" w:hAnsi="Times New Roman"/>
                <w:bCs/>
                <w:color w:val="auto"/>
                <w:sz w:val="26"/>
                <w:szCs w:val="26"/>
                <w:lang w:val="vi-VN"/>
              </w:rPr>
              <w:t xml:space="preserve">i cho chuyển giao công nghệ trên </w:t>
            </w:r>
            <w:r w:rsidRPr="0067620A">
              <w:rPr>
                <w:rFonts w:ascii="Times New Roman" w:hAnsi="Times New Roman" w:hint="eastAsia"/>
                <w:bCs/>
                <w:color w:val="auto"/>
                <w:sz w:val="26"/>
                <w:szCs w:val="26"/>
                <w:lang w:val="vi-VN"/>
              </w:rPr>
              <w:t>đ</w:t>
            </w:r>
            <w:r w:rsidRPr="0067620A">
              <w:rPr>
                <w:rFonts w:ascii="Times New Roman" w:hAnsi="Times New Roman"/>
                <w:bCs/>
                <w:color w:val="auto"/>
                <w:sz w:val="26"/>
                <w:szCs w:val="26"/>
                <w:lang w:val="vi-VN"/>
              </w:rPr>
              <w:t>ịa bàn Thành phố nh</w:t>
            </w:r>
            <w:r w:rsidRPr="0067620A">
              <w:rPr>
                <w:rFonts w:ascii="Times New Roman" w:hAnsi="Times New Roman" w:hint="eastAsia"/>
                <w:bCs/>
                <w:color w:val="auto"/>
                <w:sz w:val="26"/>
                <w:szCs w:val="26"/>
                <w:lang w:val="vi-VN"/>
              </w:rPr>
              <w:t>ư</w:t>
            </w:r>
            <w:r w:rsidRPr="0067620A">
              <w:rPr>
                <w:rFonts w:ascii="Times New Roman" w:hAnsi="Times New Roman"/>
                <w:bCs/>
                <w:color w:val="auto"/>
                <w:sz w:val="26"/>
                <w:szCs w:val="26"/>
                <w:lang w:val="vi-VN"/>
              </w:rPr>
              <w:t xml:space="preserve"> sau:</w:t>
            </w:r>
          </w:p>
          <w:p w14:paraId="410ADCE4" w14:textId="77777777" w:rsidR="0067620A" w:rsidRPr="0067620A" w:rsidRDefault="0067620A" w:rsidP="0067620A">
            <w:pPr>
              <w:spacing w:line="320" w:lineRule="exact"/>
              <w:ind w:firstLine="284"/>
              <w:jc w:val="both"/>
              <w:rPr>
                <w:rFonts w:ascii="Times New Roman" w:hAnsi="Times New Roman"/>
                <w:bCs/>
                <w:color w:val="auto"/>
                <w:sz w:val="26"/>
                <w:szCs w:val="26"/>
                <w:lang w:val="vi-VN"/>
              </w:rPr>
            </w:pPr>
            <w:r w:rsidRPr="0067620A">
              <w:rPr>
                <w:rFonts w:ascii="Times New Roman" w:hAnsi="Times New Roman"/>
                <w:bCs/>
                <w:color w:val="auto"/>
                <w:sz w:val="26"/>
                <w:szCs w:val="26"/>
                <w:lang w:val="vi-VN"/>
              </w:rPr>
              <w:t xml:space="preserve">a) Dự án </w:t>
            </w:r>
            <w:r w:rsidRPr="0067620A">
              <w:rPr>
                <w:rFonts w:ascii="Times New Roman" w:hAnsi="Times New Roman" w:hint="eastAsia"/>
                <w:bCs/>
                <w:color w:val="auto"/>
                <w:sz w:val="26"/>
                <w:szCs w:val="26"/>
                <w:lang w:val="vi-VN"/>
              </w:rPr>
              <w:t>đ</w:t>
            </w:r>
            <w:r w:rsidRPr="0067620A">
              <w:rPr>
                <w:rFonts w:ascii="Times New Roman" w:hAnsi="Times New Roman"/>
                <w:bCs/>
                <w:color w:val="auto"/>
                <w:sz w:val="26"/>
                <w:szCs w:val="26"/>
                <w:lang w:val="vi-VN"/>
              </w:rPr>
              <w:t>ầu t</w:t>
            </w:r>
            <w:r w:rsidRPr="0067620A">
              <w:rPr>
                <w:rFonts w:ascii="Times New Roman" w:hAnsi="Times New Roman" w:hint="eastAsia"/>
                <w:bCs/>
                <w:color w:val="auto"/>
                <w:sz w:val="26"/>
                <w:szCs w:val="26"/>
                <w:lang w:val="vi-VN"/>
              </w:rPr>
              <w:t>ư</w:t>
            </w:r>
            <w:r w:rsidRPr="0067620A">
              <w:rPr>
                <w:rFonts w:ascii="Times New Roman" w:hAnsi="Times New Roman"/>
                <w:bCs/>
                <w:color w:val="auto"/>
                <w:sz w:val="26"/>
                <w:szCs w:val="26"/>
                <w:lang w:val="vi-VN"/>
              </w:rPr>
              <w:t xml:space="preserve"> nhận chuyển giao công nghệ cao </w:t>
            </w:r>
            <w:r w:rsidRPr="0067620A">
              <w:rPr>
                <w:rFonts w:ascii="Times New Roman" w:hAnsi="Times New Roman" w:hint="eastAsia"/>
                <w:bCs/>
                <w:color w:val="auto"/>
                <w:sz w:val="26"/>
                <w:szCs w:val="26"/>
                <w:lang w:val="vi-VN"/>
              </w:rPr>
              <w:t>đư</w:t>
            </w:r>
            <w:r w:rsidRPr="0067620A">
              <w:rPr>
                <w:rFonts w:ascii="Times New Roman" w:hAnsi="Times New Roman"/>
                <w:bCs/>
                <w:color w:val="auto"/>
                <w:sz w:val="26"/>
                <w:szCs w:val="26"/>
                <w:lang w:val="vi-VN"/>
              </w:rPr>
              <w:t>ợc h</w:t>
            </w:r>
            <w:r w:rsidRPr="0067620A">
              <w:rPr>
                <w:rFonts w:ascii="Times New Roman" w:hAnsi="Times New Roman" w:hint="eastAsia"/>
                <w:bCs/>
                <w:color w:val="auto"/>
                <w:sz w:val="26"/>
                <w:szCs w:val="26"/>
                <w:lang w:val="vi-VN"/>
              </w:rPr>
              <w:t>ư</w:t>
            </w:r>
            <w:r w:rsidRPr="0067620A">
              <w:rPr>
                <w:rFonts w:ascii="Times New Roman" w:hAnsi="Times New Roman"/>
                <w:bCs/>
                <w:color w:val="auto"/>
                <w:sz w:val="26"/>
                <w:szCs w:val="26"/>
                <w:lang w:val="vi-VN"/>
              </w:rPr>
              <w:t xml:space="preserve">ởng thuế suất </w:t>
            </w:r>
            <w:r w:rsidRPr="0067620A">
              <w:rPr>
                <w:rFonts w:ascii="Times New Roman" w:hAnsi="Times New Roman" w:hint="eastAsia"/>
                <w:bCs/>
                <w:color w:val="auto"/>
                <w:sz w:val="26"/>
                <w:szCs w:val="26"/>
                <w:lang w:val="vi-VN"/>
              </w:rPr>
              <w:t>ư</w:t>
            </w:r>
            <w:r w:rsidRPr="0067620A">
              <w:rPr>
                <w:rFonts w:ascii="Times New Roman" w:hAnsi="Times New Roman"/>
                <w:bCs/>
                <w:color w:val="auto"/>
                <w:sz w:val="26"/>
                <w:szCs w:val="26"/>
                <w:lang w:val="vi-VN"/>
              </w:rPr>
              <w:t xml:space="preserve">u </w:t>
            </w:r>
            <w:r w:rsidRPr="0067620A">
              <w:rPr>
                <w:rFonts w:ascii="Times New Roman" w:hAnsi="Times New Roman" w:hint="eastAsia"/>
                <w:bCs/>
                <w:color w:val="auto"/>
                <w:sz w:val="26"/>
                <w:szCs w:val="26"/>
                <w:lang w:val="vi-VN"/>
              </w:rPr>
              <w:t>đã</w:t>
            </w:r>
            <w:r w:rsidRPr="0067620A">
              <w:rPr>
                <w:rFonts w:ascii="Times New Roman" w:hAnsi="Times New Roman"/>
                <w:bCs/>
                <w:color w:val="auto"/>
                <w:sz w:val="26"/>
                <w:szCs w:val="26"/>
                <w:lang w:val="vi-VN"/>
              </w:rPr>
              <w:t>i 10% trong 20 n</w:t>
            </w:r>
            <w:r w:rsidRPr="0067620A">
              <w:rPr>
                <w:rFonts w:ascii="Times New Roman" w:hAnsi="Times New Roman" w:hint="eastAsia"/>
                <w:bCs/>
                <w:color w:val="auto"/>
                <w:sz w:val="26"/>
                <w:szCs w:val="26"/>
                <w:lang w:val="vi-VN"/>
              </w:rPr>
              <w:t>ă</w:t>
            </w:r>
            <w:r w:rsidRPr="0067620A">
              <w:rPr>
                <w:rFonts w:ascii="Times New Roman" w:hAnsi="Times New Roman"/>
                <w:bCs/>
                <w:color w:val="auto"/>
                <w:sz w:val="26"/>
                <w:szCs w:val="26"/>
                <w:lang w:val="vi-VN"/>
              </w:rPr>
              <w:t xml:space="preserve">m, miễn thuế tối </w:t>
            </w:r>
            <w:r w:rsidRPr="0067620A">
              <w:rPr>
                <w:rFonts w:ascii="Times New Roman" w:hAnsi="Times New Roman" w:hint="eastAsia"/>
                <w:bCs/>
                <w:color w:val="auto"/>
                <w:sz w:val="26"/>
                <w:szCs w:val="26"/>
                <w:lang w:val="vi-VN"/>
              </w:rPr>
              <w:t>đ</w:t>
            </w:r>
            <w:r w:rsidRPr="0067620A">
              <w:rPr>
                <w:rFonts w:ascii="Times New Roman" w:hAnsi="Times New Roman"/>
                <w:bCs/>
                <w:color w:val="auto"/>
                <w:sz w:val="26"/>
                <w:szCs w:val="26"/>
                <w:lang w:val="vi-VN"/>
              </w:rPr>
              <w:t>a 04 n</w:t>
            </w:r>
            <w:r w:rsidRPr="0067620A">
              <w:rPr>
                <w:rFonts w:ascii="Times New Roman" w:hAnsi="Times New Roman" w:hint="eastAsia"/>
                <w:bCs/>
                <w:color w:val="auto"/>
                <w:sz w:val="26"/>
                <w:szCs w:val="26"/>
                <w:lang w:val="vi-VN"/>
              </w:rPr>
              <w:t>ă</w:t>
            </w:r>
            <w:r w:rsidRPr="0067620A">
              <w:rPr>
                <w:rFonts w:ascii="Times New Roman" w:hAnsi="Times New Roman"/>
                <w:bCs/>
                <w:color w:val="auto"/>
                <w:sz w:val="26"/>
                <w:szCs w:val="26"/>
                <w:lang w:val="vi-VN"/>
              </w:rPr>
              <w:t xml:space="preserve">m và giảm 50% thuế tối </w:t>
            </w:r>
            <w:r w:rsidRPr="0067620A">
              <w:rPr>
                <w:rFonts w:ascii="Times New Roman" w:hAnsi="Times New Roman" w:hint="eastAsia"/>
                <w:bCs/>
                <w:color w:val="auto"/>
                <w:sz w:val="26"/>
                <w:szCs w:val="26"/>
                <w:lang w:val="vi-VN"/>
              </w:rPr>
              <w:t>đ</w:t>
            </w:r>
            <w:r w:rsidRPr="0067620A">
              <w:rPr>
                <w:rFonts w:ascii="Times New Roman" w:hAnsi="Times New Roman"/>
                <w:bCs/>
                <w:color w:val="auto"/>
                <w:sz w:val="26"/>
                <w:szCs w:val="26"/>
                <w:lang w:val="vi-VN"/>
              </w:rPr>
              <w:t>a 09 n</w:t>
            </w:r>
            <w:r w:rsidRPr="0067620A">
              <w:rPr>
                <w:rFonts w:ascii="Times New Roman" w:hAnsi="Times New Roman" w:hint="eastAsia"/>
                <w:bCs/>
                <w:color w:val="auto"/>
                <w:sz w:val="26"/>
                <w:szCs w:val="26"/>
                <w:lang w:val="vi-VN"/>
              </w:rPr>
              <w:t>ă</w:t>
            </w:r>
            <w:r w:rsidRPr="0067620A">
              <w:rPr>
                <w:rFonts w:ascii="Times New Roman" w:hAnsi="Times New Roman"/>
                <w:bCs/>
                <w:color w:val="auto"/>
                <w:sz w:val="26"/>
                <w:szCs w:val="26"/>
                <w:lang w:val="vi-VN"/>
              </w:rPr>
              <w:t xml:space="preserve">m tiếp theo, </w:t>
            </w:r>
            <w:r w:rsidRPr="0067620A">
              <w:rPr>
                <w:rFonts w:ascii="Times New Roman" w:hAnsi="Times New Roman" w:hint="eastAsia"/>
                <w:bCs/>
                <w:color w:val="auto"/>
                <w:sz w:val="26"/>
                <w:szCs w:val="26"/>
                <w:lang w:val="vi-VN"/>
              </w:rPr>
              <w:t>đư</w:t>
            </w:r>
            <w:r w:rsidRPr="0067620A">
              <w:rPr>
                <w:rFonts w:ascii="Times New Roman" w:hAnsi="Times New Roman"/>
                <w:bCs/>
                <w:color w:val="auto"/>
                <w:sz w:val="26"/>
                <w:szCs w:val="26"/>
                <w:lang w:val="vi-VN"/>
              </w:rPr>
              <w:t xml:space="preserve">ợc giảm 50% tiền sử dụng </w:t>
            </w:r>
            <w:r w:rsidRPr="0067620A">
              <w:rPr>
                <w:rFonts w:ascii="Times New Roman" w:hAnsi="Times New Roman" w:hint="eastAsia"/>
                <w:bCs/>
                <w:color w:val="auto"/>
                <w:sz w:val="26"/>
                <w:szCs w:val="26"/>
                <w:lang w:val="vi-VN"/>
              </w:rPr>
              <w:t>đ</w:t>
            </w:r>
            <w:r w:rsidRPr="0067620A">
              <w:rPr>
                <w:rFonts w:ascii="Times New Roman" w:hAnsi="Times New Roman"/>
                <w:bCs/>
                <w:color w:val="auto"/>
                <w:sz w:val="26"/>
                <w:szCs w:val="26"/>
                <w:lang w:val="vi-VN"/>
              </w:rPr>
              <w:t xml:space="preserve">ất, tiền thuê </w:t>
            </w:r>
            <w:r w:rsidRPr="0067620A">
              <w:rPr>
                <w:rFonts w:ascii="Times New Roman" w:hAnsi="Times New Roman" w:hint="eastAsia"/>
                <w:bCs/>
                <w:color w:val="auto"/>
                <w:sz w:val="26"/>
                <w:szCs w:val="26"/>
                <w:lang w:val="vi-VN"/>
              </w:rPr>
              <w:t>đ</w:t>
            </w:r>
            <w:r w:rsidRPr="0067620A">
              <w:rPr>
                <w:rFonts w:ascii="Times New Roman" w:hAnsi="Times New Roman"/>
                <w:bCs/>
                <w:color w:val="auto"/>
                <w:sz w:val="26"/>
                <w:szCs w:val="26"/>
                <w:lang w:val="vi-VN"/>
              </w:rPr>
              <w:t>ất, thuê mặt n</w:t>
            </w:r>
            <w:r w:rsidRPr="0067620A">
              <w:rPr>
                <w:rFonts w:ascii="Times New Roman" w:hAnsi="Times New Roman" w:hint="eastAsia"/>
                <w:bCs/>
                <w:color w:val="auto"/>
                <w:sz w:val="26"/>
                <w:szCs w:val="26"/>
                <w:lang w:val="vi-VN"/>
              </w:rPr>
              <w:t>ư</w:t>
            </w:r>
            <w:r w:rsidRPr="0067620A">
              <w:rPr>
                <w:rFonts w:ascii="Times New Roman" w:hAnsi="Times New Roman"/>
                <w:bCs/>
                <w:color w:val="auto"/>
                <w:sz w:val="26"/>
                <w:szCs w:val="26"/>
                <w:lang w:val="vi-VN"/>
              </w:rPr>
              <w:t>ớc trong thời gian 20 n</w:t>
            </w:r>
            <w:r w:rsidRPr="0067620A">
              <w:rPr>
                <w:rFonts w:ascii="Times New Roman" w:hAnsi="Times New Roman" w:hint="eastAsia"/>
                <w:bCs/>
                <w:color w:val="auto"/>
                <w:sz w:val="26"/>
                <w:szCs w:val="26"/>
                <w:lang w:val="vi-VN"/>
              </w:rPr>
              <w:t>ă</w:t>
            </w:r>
            <w:r w:rsidRPr="0067620A">
              <w:rPr>
                <w:rFonts w:ascii="Times New Roman" w:hAnsi="Times New Roman"/>
                <w:bCs/>
                <w:color w:val="auto"/>
                <w:sz w:val="26"/>
                <w:szCs w:val="26"/>
                <w:lang w:val="vi-VN"/>
              </w:rPr>
              <w:t xml:space="preserve">m tính từ ngày </w:t>
            </w:r>
            <w:r w:rsidRPr="0067620A">
              <w:rPr>
                <w:rFonts w:ascii="Times New Roman" w:hAnsi="Times New Roman" w:hint="eastAsia"/>
                <w:bCs/>
                <w:color w:val="auto"/>
                <w:sz w:val="26"/>
                <w:szCs w:val="26"/>
                <w:lang w:val="vi-VN"/>
              </w:rPr>
              <w:t>đư</w:t>
            </w:r>
            <w:r w:rsidRPr="0067620A">
              <w:rPr>
                <w:rFonts w:ascii="Times New Roman" w:hAnsi="Times New Roman"/>
                <w:bCs/>
                <w:color w:val="auto"/>
                <w:sz w:val="26"/>
                <w:szCs w:val="26"/>
                <w:lang w:val="vi-VN"/>
              </w:rPr>
              <w:t>ợc cấp Giấy chứng nhận chuyển giao công nghệ khuyến khích chuyển giao.</w:t>
            </w:r>
          </w:p>
          <w:p w14:paraId="58C8F024" w14:textId="77777777" w:rsidR="004B046D" w:rsidRPr="004E5B99" w:rsidRDefault="0067620A" w:rsidP="0067620A">
            <w:pPr>
              <w:spacing w:line="320" w:lineRule="exact"/>
              <w:ind w:firstLine="284"/>
              <w:jc w:val="both"/>
              <w:rPr>
                <w:rFonts w:ascii="Times New Roman" w:hAnsi="Times New Roman"/>
                <w:bCs/>
                <w:color w:val="auto"/>
                <w:sz w:val="26"/>
                <w:szCs w:val="26"/>
                <w:lang w:val="sv-SE"/>
              </w:rPr>
            </w:pPr>
            <w:r w:rsidRPr="0067620A">
              <w:rPr>
                <w:rFonts w:ascii="Times New Roman" w:hAnsi="Times New Roman"/>
                <w:bCs/>
                <w:color w:val="auto"/>
                <w:sz w:val="26"/>
                <w:szCs w:val="26"/>
                <w:lang w:val="vi-VN"/>
              </w:rPr>
              <w:t xml:space="preserve">b) Dự án </w:t>
            </w:r>
            <w:r w:rsidRPr="0067620A">
              <w:rPr>
                <w:rFonts w:ascii="Times New Roman" w:hAnsi="Times New Roman" w:hint="eastAsia"/>
                <w:bCs/>
                <w:color w:val="auto"/>
                <w:sz w:val="26"/>
                <w:szCs w:val="26"/>
                <w:lang w:val="vi-VN"/>
              </w:rPr>
              <w:t>đ</w:t>
            </w:r>
            <w:r w:rsidRPr="0067620A">
              <w:rPr>
                <w:rFonts w:ascii="Times New Roman" w:hAnsi="Times New Roman"/>
                <w:bCs/>
                <w:color w:val="auto"/>
                <w:sz w:val="26"/>
                <w:szCs w:val="26"/>
                <w:lang w:val="vi-VN"/>
              </w:rPr>
              <w:t>ầu t</w:t>
            </w:r>
            <w:r w:rsidRPr="0067620A">
              <w:rPr>
                <w:rFonts w:ascii="Times New Roman" w:hAnsi="Times New Roman" w:hint="eastAsia"/>
                <w:bCs/>
                <w:color w:val="auto"/>
                <w:sz w:val="26"/>
                <w:szCs w:val="26"/>
                <w:lang w:val="vi-VN"/>
              </w:rPr>
              <w:t>ư</w:t>
            </w:r>
            <w:r w:rsidRPr="0067620A">
              <w:rPr>
                <w:rFonts w:ascii="Times New Roman" w:hAnsi="Times New Roman"/>
                <w:bCs/>
                <w:color w:val="auto"/>
                <w:sz w:val="26"/>
                <w:szCs w:val="26"/>
                <w:lang w:val="vi-VN"/>
              </w:rPr>
              <w:t xml:space="preserve"> nhận chuyển giao công nghệ thuộc Danh mục công nghệ khuyến khích chuyển giao theo quy </w:t>
            </w:r>
            <w:r w:rsidRPr="0067620A">
              <w:rPr>
                <w:rFonts w:ascii="Times New Roman" w:hAnsi="Times New Roman" w:hint="eastAsia"/>
                <w:bCs/>
                <w:color w:val="auto"/>
                <w:sz w:val="26"/>
                <w:szCs w:val="26"/>
                <w:lang w:val="vi-VN"/>
              </w:rPr>
              <w:t>đ</w:t>
            </w:r>
            <w:r w:rsidRPr="0067620A">
              <w:rPr>
                <w:rFonts w:ascii="Times New Roman" w:hAnsi="Times New Roman"/>
                <w:bCs/>
                <w:color w:val="auto"/>
                <w:sz w:val="26"/>
                <w:szCs w:val="26"/>
                <w:lang w:val="vi-VN"/>
              </w:rPr>
              <w:t xml:space="preserve">ịnh của pháp luật về chuyển giao công nghệ </w:t>
            </w:r>
            <w:r w:rsidRPr="0067620A">
              <w:rPr>
                <w:rFonts w:ascii="Times New Roman" w:hAnsi="Times New Roman" w:hint="eastAsia"/>
                <w:bCs/>
                <w:color w:val="auto"/>
                <w:sz w:val="26"/>
                <w:szCs w:val="26"/>
                <w:lang w:val="vi-VN"/>
              </w:rPr>
              <w:t>đư</w:t>
            </w:r>
            <w:r w:rsidRPr="0067620A">
              <w:rPr>
                <w:rFonts w:ascii="Times New Roman" w:hAnsi="Times New Roman"/>
                <w:bCs/>
                <w:color w:val="auto"/>
                <w:sz w:val="26"/>
                <w:szCs w:val="26"/>
                <w:lang w:val="vi-VN"/>
              </w:rPr>
              <w:t>ợc h</w:t>
            </w:r>
            <w:r w:rsidRPr="0067620A">
              <w:rPr>
                <w:rFonts w:ascii="Times New Roman" w:hAnsi="Times New Roman" w:hint="eastAsia"/>
                <w:bCs/>
                <w:color w:val="auto"/>
                <w:sz w:val="26"/>
                <w:szCs w:val="26"/>
                <w:lang w:val="vi-VN"/>
              </w:rPr>
              <w:t>ư</w:t>
            </w:r>
            <w:r w:rsidRPr="0067620A">
              <w:rPr>
                <w:rFonts w:ascii="Times New Roman" w:hAnsi="Times New Roman"/>
                <w:bCs/>
                <w:color w:val="auto"/>
                <w:sz w:val="26"/>
                <w:szCs w:val="26"/>
                <w:lang w:val="vi-VN"/>
              </w:rPr>
              <w:t xml:space="preserve">ởng thuế suất </w:t>
            </w:r>
            <w:r w:rsidRPr="0067620A">
              <w:rPr>
                <w:rFonts w:ascii="Times New Roman" w:hAnsi="Times New Roman" w:hint="eastAsia"/>
                <w:bCs/>
                <w:color w:val="auto"/>
                <w:sz w:val="26"/>
                <w:szCs w:val="26"/>
                <w:lang w:val="vi-VN"/>
              </w:rPr>
              <w:t>ư</w:t>
            </w:r>
            <w:r w:rsidRPr="0067620A">
              <w:rPr>
                <w:rFonts w:ascii="Times New Roman" w:hAnsi="Times New Roman"/>
                <w:bCs/>
                <w:color w:val="auto"/>
                <w:sz w:val="26"/>
                <w:szCs w:val="26"/>
                <w:lang w:val="vi-VN"/>
              </w:rPr>
              <w:t xml:space="preserve">u </w:t>
            </w:r>
            <w:r w:rsidRPr="0067620A">
              <w:rPr>
                <w:rFonts w:ascii="Times New Roman" w:hAnsi="Times New Roman" w:hint="eastAsia"/>
                <w:bCs/>
                <w:color w:val="auto"/>
                <w:sz w:val="26"/>
                <w:szCs w:val="26"/>
                <w:lang w:val="vi-VN"/>
              </w:rPr>
              <w:t>đã</w:t>
            </w:r>
            <w:r w:rsidRPr="0067620A">
              <w:rPr>
                <w:rFonts w:ascii="Times New Roman" w:hAnsi="Times New Roman"/>
                <w:bCs/>
                <w:color w:val="auto"/>
                <w:sz w:val="26"/>
                <w:szCs w:val="26"/>
                <w:lang w:val="vi-VN"/>
              </w:rPr>
              <w:t>i 15% trong 15 n</w:t>
            </w:r>
            <w:r w:rsidRPr="0067620A">
              <w:rPr>
                <w:rFonts w:ascii="Times New Roman" w:hAnsi="Times New Roman" w:hint="eastAsia"/>
                <w:bCs/>
                <w:color w:val="auto"/>
                <w:sz w:val="26"/>
                <w:szCs w:val="26"/>
                <w:lang w:val="vi-VN"/>
              </w:rPr>
              <w:t>ă</w:t>
            </w:r>
            <w:r w:rsidRPr="0067620A">
              <w:rPr>
                <w:rFonts w:ascii="Times New Roman" w:hAnsi="Times New Roman"/>
                <w:bCs/>
                <w:color w:val="auto"/>
                <w:sz w:val="26"/>
                <w:szCs w:val="26"/>
                <w:lang w:val="vi-VN"/>
              </w:rPr>
              <w:t xml:space="preserve">m, miễn </w:t>
            </w:r>
            <w:r w:rsidRPr="0067620A">
              <w:rPr>
                <w:rFonts w:ascii="Times New Roman" w:hAnsi="Times New Roman"/>
                <w:bCs/>
                <w:color w:val="auto"/>
                <w:sz w:val="26"/>
                <w:szCs w:val="26"/>
                <w:lang w:val="vi-VN"/>
              </w:rPr>
              <w:lastRenderedPageBreak/>
              <w:t xml:space="preserve">thuế tối </w:t>
            </w:r>
            <w:r w:rsidRPr="0067620A">
              <w:rPr>
                <w:rFonts w:ascii="Times New Roman" w:hAnsi="Times New Roman" w:hint="eastAsia"/>
                <w:bCs/>
                <w:color w:val="auto"/>
                <w:sz w:val="26"/>
                <w:szCs w:val="26"/>
                <w:lang w:val="vi-VN"/>
              </w:rPr>
              <w:t>đ</w:t>
            </w:r>
            <w:r w:rsidRPr="0067620A">
              <w:rPr>
                <w:rFonts w:ascii="Times New Roman" w:hAnsi="Times New Roman"/>
                <w:bCs/>
                <w:color w:val="auto"/>
                <w:sz w:val="26"/>
                <w:szCs w:val="26"/>
                <w:lang w:val="vi-VN"/>
              </w:rPr>
              <w:t>a 04 n</w:t>
            </w:r>
            <w:r w:rsidRPr="0067620A">
              <w:rPr>
                <w:rFonts w:ascii="Times New Roman" w:hAnsi="Times New Roman" w:hint="eastAsia"/>
                <w:bCs/>
                <w:color w:val="auto"/>
                <w:sz w:val="26"/>
                <w:szCs w:val="26"/>
                <w:lang w:val="vi-VN"/>
              </w:rPr>
              <w:t>ă</w:t>
            </w:r>
            <w:r w:rsidRPr="0067620A">
              <w:rPr>
                <w:rFonts w:ascii="Times New Roman" w:hAnsi="Times New Roman"/>
                <w:bCs/>
                <w:color w:val="auto"/>
                <w:sz w:val="26"/>
                <w:szCs w:val="26"/>
                <w:lang w:val="vi-VN"/>
              </w:rPr>
              <w:t xml:space="preserve">m và giảm 50% thuế tối </w:t>
            </w:r>
            <w:r w:rsidRPr="0067620A">
              <w:rPr>
                <w:rFonts w:ascii="Times New Roman" w:hAnsi="Times New Roman" w:hint="eastAsia"/>
                <w:bCs/>
                <w:color w:val="auto"/>
                <w:sz w:val="26"/>
                <w:szCs w:val="26"/>
                <w:lang w:val="vi-VN"/>
              </w:rPr>
              <w:t>đ</w:t>
            </w:r>
            <w:r w:rsidRPr="0067620A">
              <w:rPr>
                <w:rFonts w:ascii="Times New Roman" w:hAnsi="Times New Roman"/>
                <w:bCs/>
                <w:color w:val="auto"/>
                <w:sz w:val="26"/>
                <w:szCs w:val="26"/>
                <w:lang w:val="vi-VN"/>
              </w:rPr>
              <w:t>a 09 n</w:t>
            </w:r>
            <w:r w:rsidRPr="0067620A">
              <w:rPr>
                <w:rFonts w:ascii="Times New Roman" w:hAnsi="Times New Roman" w:hint="eastAsia"/>
                <w:bCs/>
                <w:color w:val="auto"/>
                <w:sz w:val="26"/>
                <w:szCs w:val="26"/>
                <w:lang w:val="vi-VN"/>
              </w:rPr>
              <w:t>ă</w:t>
            </w:r>
            <w:r w:rsidRPr="0067620A">
              <w:rPr>
                <w:rFonts w:ascii="Times New Roman" w:hAnsi="Times New Roman"/>
                <w:bCs/>
                <w:color w:val="auto"/>
                <w:sz w:val="26"/>
                <w:szCs w:val="26"/>
                <w:lang w:val="vi-VN"/>
              </w:rPr>
              <w:t xml:space="preserve">m tiếp theo, </w:t>
            </w:r>
            <w:r w:rsidRPr="0067620A">
              <w:rPr>
                <w:rFonts w:ascii="Times New Roman" w:hAnsi="Times New Roman" w:hint="eastAsia"/>
                <w:bCs/>
                <w:color w:val="auto"/>
                <w:sz w:val="26"/>
                <w:szCs w:val="26"/>
                <w:lang w:val="vi-VN"/>
              </w:rPr>
              <w:t>đư</w:t>
            </w:r>
            <w:r w:rsidRPr="0067620A">
              <w:rPr>
                <w:rFonts w:ascii="Times New Roman" w:hAnsi="Times New Roman"/>
                <w:bCs/>
                <w:color w:val="auto"/>
                <w:sz w:val="26"/>
                <w:szCs w:val="26"/>
                <w:lang w:val="vi-VN"/>
              </w:rPr>
              <w:t xml:space="preserve">ợc giảm 50% tiền sử dụng </w:t>
            </w:r>
            <w:r w:rsidRPr="0067620A">
              <w:rPr>
                <w:rFonts w:ascii="Times New Roman" w:hAnsi="Times New Roman" w:hint="eastAsia"/>
                <w:bCs/>
                <w:color w:val="auto"/>
                <w:sz w:val="26"/>
                <w:szCs w:val="26"/>
                <w:lang w:val="vi-VN"/>
              </w:rPr>
              <w:t>đ</w:t>
            </w:r>
            <w:r w:rsidRPr="0067620A">
              <w:rPr>
                <w:rFonts w:ascii="Times New Roman" w:hAnsi="Times New Roman"/>
                <w:bCs/>
                <w:color w:val="auto"/>
                <w:sz w:val="26"/>
                <w:szCs w:val="26"/>
                <w:lang w:val="vi-VN"/>
              </w:rPr>
              <w:t xml:space="preserve">ất, tiền thuê </w:t>
            </w:r>
            <w:r w:rsidRPr="0067620A">
              <w:rPr>
                <w:rFonts w:ascii="Times New Roman" w:hAnsi="Times New Roman" w:hint="eastAsia"/>
                <w:bCs/>
                <w:color w:val="auto"/>
                <w:sz w:val="26"/>
                <w:szCs w:val="26"/>
                <w:lang w:val="vi-VN"/>
              </w:rPr>
              <w:t>đ</w:t>
            </w:r>
            <w:r w:rsidRPr="0067620A">
              <w:rPr>
                <w:rFonts w:ascii="Times New Roman" w:hAnsi="Times New Roman"/>
                <w:bCs/>
                <w:color w:val="auto"/>
                <w:sz w:val="26"/>
                <w:szCs w:val="26"/>
                <w:lang w:val="vi-VN"/>
              </w:rPr>
              <w:t>ất, thuê mặt n</w:t>
            </w:r>
            <w:r w:rsidRPr="0067620A">
              <w:rPr>
                <w:rFonts w:ascii="Times New Roman" w:hAnsi="Times New Roman" w:hint="eastAsia"/>
                <w:bCs/>
                <w:color w:val="auto"/>
                <w:sz w:val="26"/>
                <w:szCs w:val="26"/>
                <w:lang w:val="vi-VN"/>
              </w:rPr>
              <w:t>ư</w:t>
            </w:r>
            <w:r w:rsidRPr="0067620A">
              <w:rPr>
                <w:rFonts w:ascii="Times New Roman" w:hAnsi="Times New Roman"/>
                <w:bCs/>
                <w:color w:val="auto"/>
                <w:sz w:val="26"/>
                <w:szCs w:val="26"/>
                <w:lang w:val="vi-VN"/>
              </w:rPr>
              <w:t>ớc trong thời gian 15 n</w:t>
            </w:r>
            <w:r w:rsidRPr="0067620A">
              <w:rPr>
                <w:rFonts w:ascii="Times New Roman" w:hAnsi="Times New Roman" w:hint="eastAsia"/>
                <w:bCs/>
                <w:color w:val="auto"/>
                <w:sz w:val="26"/>
                <w:szCs w:val="26"/>
                <w:lang w:val="vi-VN"/>
              </w:rPr>
              <w:t>ă</w:t>
            </w:r>
            <w:r w:rsidRPr="0067620A">
              <w:rPr>
                <w:rFonts w:ascii="Times New Roman" w:hAnsi="Times New Roman"/>
                <w:bCs/>
                <w:color w:val="auto"/>
                <w:sz w:val="26"/>
                <w:szCs w:val="26"/>
                <w:lang w:val="vi-VN"/>
              </w:rPr>
              <w:t xml:space="preserve">m tính từ ngày </w:t>
            </w:r>
            <w:r w:rsidRPr="0067620A">
              <w:rPr>
                <w:rFonts w:ascii="Times New Roman" w:hAnsi="Times New Roman" w:hint="eastAsia"/>
                <w:bCs/>
                <w:color w:val="auto"/>
                <w:sz w:val="26"/>
                <w:szCs w:val="26"/>
                <w:lang w:val="vi-VN"/>
              </w:rPr>
              <w:t>đư</w:t>
            </w:r>
            <w:r w:rsidRPr="0067620A">
              <w:rPr>
                <w:rFonts w:ascii="Times New Roman" w:hAnsi="Times New Roman"/>
                <w:bCs/>
                <w:color w:val="auto"/>
                <w:sz w:val="26"/>
                <w:szCs w:val="26"/>
                <w:lang w:val="vi-VN"/>
              </w:rPr>
              <w:t>ợc cấp Giấy chứng nhận chuyển giao công nghệ khuyến khích chuyển giao.</w:t>
            </w:r>
          </w:p>
        </w:tc>
        <w:tc>
          <w:tcPr>
            <w:tcW w:w="3827" w:type="dxa"/>
            <w:shd w:val="clear" w:color="auto" w:fill="auto"/>
          </w:tcPr>
          <w:p w14:paraId="2FB182B3" w14:textId="77777777" w:rsidR="004B046D" w:rsidRPr="004E5B99" w:rsidRDefault="004B046D" w:rsidP="00C54565">
            <w:pPr>
              <w:spacing w:line="320" w:lineRule="exact"/>
              <w:ind w:firstLine="171"/>
              <w:contextualSpacing/>
              <w:jc w:val="both"/>
              <w:rPr>
                <w:rFonts w:ascii="Times New Roman" w:hAnsi="Times New Roman"/>
                <w:color w:val="auto"/>
                <w:spacing w:val="-2"/>
                <w:sz w:val="26"/>
                <w:szCs w:val="26"/>
                <w:lang w:val="it-IT"/>
              </w:rPr>
            </w:pPr>
            <w:r w:rsidRPr="004E5B99">
              <w:rPr>
                <w:rFonts w:ascii="Times New Roman" w:hAnsi="Times New Roman"/>
                <w:color w:val="auto"/>
                <w:spacing w:val="-2"/>
                <w:sz w:val="26"/>
                <w:szCs w:val="26"/>
                <w:lang w:val="it-IT"/>
              </w:rPr>
              <w:lastRenderedPageBreak/>
              <w:t>- Nghị quyết 57-NQ/TW của Bộ Chính trị xác định khoa học, công nghệ, đổi mới sáng tạo và chuyển đổi số là động lực phát triển kinh tế - xã hội, khuyến khích doanh nghiệp đầu tư đổi mới công nghệ.</w:t>
            </w:r>
          </w:p>
          <w:p w14:paraId="47EFDCE7" w14:textId="77777777" w:rsidR="004B046D" w:rsidRPr="004E5B99" w:rsidRDefault="004B046D" w:rsidP="00C54565">
            <w:pPr>
              <w:spacing w:line="320" w:lineRule="exact"/>
              <w:ind w:firstLine="171"/>
              <w:contextualSpacing/>
              <w:jc w:val="both"/>
              <w:rPr>
                <w:rFonts w:ascii="Times New Roman" w:hAnsi="Times New Roman"/>
                <w:color w:val="auto"/>
                <w:spacing w:val="-2"/>
                <w:sz w:val="26"/>
                <w:szCs w:val="26"/>
                <w:lang w:val="it-IT"/>
              </w:rPr>
            </w:pPr>
            <w:r w:rsidRPr="004E5B99">
              <w:rPr>
                <w:rFonts w:ascii="Times New Roman" w:hAnsi="Times New Roman"/>
                <w:color w:val="auto"/>
                <w:spacing w:val="-2"/>
                <w:sz w:val="26"/>
                <w:szCs w:val="26"/>
                <w:lang w:val="it-IT"/>
              </w:rPr>
              <w:t>- Điều 8, Điều 10 tại Nghị định 76/2018/NĐ-CP ngày 15/5/2018 của Chính phủ quy định chi tiết và hướng dẫn thi hành một số điều của Luật Chuyển giao công nghệ: (i) Hỗ trợ chuyển giao công nghệ với các ưu đãi như lãi suất vay (tối đa 2%), ưu tiên nhiệm vụ nghiên cứu, hỗ trợ đào tạo và nâng cao năng lực công nghệ; (2) Hỗ trợ đầu tư khởi nghiệp sáng tạo, thương mại hóa công nghệ, giải mã công nghệ và thuê chuyên gia tư vấn.</w:t>
            </w:r>
          </w:p>
          <w:p w14:paraId="57FA5585" w14:textId="77777777" w:rsidR="004B046D" w:rsidRPr="00C54565" w:rsidRDefault="004B046D" w:rsidP="00C54565">
            <w:pPr>
              <w:spacing w:line="320" w:lineRule="exact"/>
              <w:ind w:firstLine="171"/>
              <w:contextualSpacing/>
              <w:jc w:val="both"/>
              <w:rPr>
                <w:rFonts w:ascii="Times New Roman" w:hAnsi="Times New Roman"/>
                <w:color w:val="auto"/>
                <w:spacing w:val="-6"/>
                <w:sz w:val="26"/>
                <w:szCs w:val="26"/>
                <w:lang w:val="it-IT"/>
              </w:rPr>
            </w:pPr>
            <w:r w:rsidRPr="00C54565">
              <w:rPr>
                <w:rFonts w:ascii="Times New Roman" w:hAnsi="Times New Roman"/>
                <w:color w:val="auto"/>
                <w:spacing w:val="-6"/>
                <w:sz w:val="26"/>
                <w:szCs w:val="26"/>
                <w:lang w:val="it-IT"/>
              </w:rPr>
              <w:lastRenderedPageBreak/>
              <w:t>- Khoản 5 Điều 19 Nghị định 31/2021/NĐ-CP ngày 26/3/2021 của Chính phủ quy định chi tiết và hướng dẫn thi hành một số điều của Luật Đầu tư: Dự án có CGCN thuộc Danh mục công nghệ khuyến khích được hưởng ưu đãi đầu tư.</w:t>
            </w:r>
          </w:p>
          <w:p w14:paraId="39AFB3B9" w14:textId="77777777" w:rsidR="004B046D" w:rsidRPr="004E5B99" w:rsidRDefault="004B046D" w:rsidP="00C54565">
            <w:pPr>
              <w:spacing w:line="320" w:lineRule="exact"/>
              <w:ind w:firstLine="171"/>
              <w:contextualSpacing/>
              <w:jc w:val="both"/>
              <w:rPr>
                <w:rFonts w:ascii="Times New Roman" w:hAnsi="Times New Roman"/>
                <w:color w:val="auto"/>
                <w:spacing w:val="-6"/>
                <w:sz w:val="26"/>
                <w:szCs w:val="26"/>
                <w:lang w:val="it-IT"/>
              </w:rPr>
            </w:pPr>
            <w:r w:rsidRPr="004E5B99">
              <w:rPr>
                <w:rFonts w:ascii="Times New Roman" w:hAnsi="Times New Roman"/>
                <w:color w:val="auto"/>
                <w:spacing w:val="-6"/>
                <w:sz w:val="26"/>
                <w:szCs w:val="26"/>
                <w:lang w:val="it-IT"/>
              </w:rPr>
              <w:t>- Khoản 2 Điều 157 Luật Đất đai 2024: Chính phủ có thẩm quyền quy định các trường hợp miễn, giảm tiền sử dụng đất, thuê đất để hỗ trợ doanh nghiệp đổi mới công nghệ.</w:t>
            </w:r>
          </w:p>
        </w:tc>
        <w:tc>
          <w:tcPr>
            <w:tcW w:w="3402" w:type="dxa"/>
            <w:shd w:val="clear" w:color="auto" w:fill="auto"/>
            <w:vAlign w:val="center"/>
          </w:tcPr>
          <w:p w14:paraId="248E82F8" w14:textId="77777777" w:rsidR="004B046D" w:rsidRPr="004E5B99" w:rsidRDefault="004B046D"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0A4337DE" w14:textId="77777777" w:rsidR="004B046D" w:rsidRPr="004E5B99" w:rsidRDefault="004B046D"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2</w:t>
            </w:r>
            <w:r w:rsidRPr="004E5B99">
              <w:rPr>
                <w:rFonts w:ascii="Times New Roman" w:hAnsi="Times New Roman"/>
                <w:color w:val="auto"/>
                <w:spacing w:val="2"/>
                <w:sz w:val="26"/>
                <w:szCs w:val="26"/>
                <w:lang w:val="sv-SE"/>
              </w:rPr>
              <w:t xml:space="preserve">. Về tính đồng bộ của hệ thống pháp luật: Dự thảo Nghị quyết quy định khác </w:t>
            </w:r>
            <w:r w:rsidRPr="004E5B99">
              <w:rPr>
                <w:rFonts w:ascii="Times New Roman" w:hAnsi="Times New Roman"/>
                <w:color w:val="auto"/>
                <w:spacing w:val="-2"/>
                <w:sz w:val="26"/>
                <w:szCs w:val="26"/>
                <w:lang w:val="it-IT"/>
              </w:rPr>
              <w:t xml:space="preserve">Luật Đất đai năm 2024 </w:t>
            </w:r>
            <w:r w:rsidRPr="004E5B99">
              <w:rPr>
                <w:rFonts w:ascii="Times New Roman" w:hAnsi="Times New Roman"/>
                <w:color w:val="auto"/>
                <w:sz w:val="26"/>
                <w:szCs w:val="26"/>
                <w:lang w:val="it-IT"/>
              </w:rPr>
              <w:t xml:space="preserve">nhưng </w:t>
            </w:r>
            <w:r w:rsidRPr="004E5B99">
              <w:rPr>
                <w:rFonts w:ascii="Times New Roman" w:hAnsi="Times New Roman"/>
                <w:color w:val="auto"/>
                <w:spacing w:val="2"/>
                <w:sz w:val="26"/>
                <w:szCs w:val="26"/>
                <w:lang w:val="sv-SE"/>
              </w:rPr>
              <w:t>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4FC2F5F9" w14:textId="77777777" w:rsidR="004B046D" w:rsidRPr="004E5B99" w:rsidRDefault="004B046D" w:rsidP="00C54565">
            <w:pPr>
              <w:spacing w:line="320" w:lineRule="exact"/>
              <w:ind w:firstLine="284"/>
              <w:jc w:val="both"/>
              <w:rPr>
                <w:rFonts w:ascii="Times New Roman" w:hAnsi="Times New Roman"/>
                <w:color w:val="auto"/>
                <w:sz w:val="26"/>
                <w:szCs w:val="26"/>
                <w:lang w:val="sv-SE"/>
              </w:rPr>
            </w:pPr>
          </w:p>
        </w:tc>
        <w:tc>
          <w:tcPr>
            <w:tcW w:w="4127" w:type="dxa"/>
            <w:shd w:val="clear" w:color="auto" w:fill="auto"/>
          </w:tcPr>
          <w:p w14:paraId="05631F63" w14:textId="77777777" w:rsidR="004B046D" w:rsidRPr="004E5B99" w:rsidRDefault="004B046D"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Hải Phòng đã đẩy mạnh chuyển giao công nghệ nhằm nâng cao năng lực cạnh tranh, tổ chức gần 20 sự kiện kết nối doanh nghiệp với đối tác quốc tế và triển khai 128 nhiệm vụ khoa học công nghệ từ 2019-2023. Tuy nhiên, doanh nghiệp còn gặp khó khăn trong tiếp cận đất đai do phải thực hiện nhiều thủ tục đấu giá, đấu thầu, làm chậm quá trình đầu tư đổi mới công nghệ. </w:t>
            </w:r>
          </w:p>
          <w:p w14:paraId="46B7C8D8" w14:textId="77777777" w:rsidR="004B046D" w:rsidRDefault="004B046D" w:rsidP="00C57275">
            <w:pPr>
              <w:spacing w:line="320" w:lineRule="exact"/>
              <w:ind w:firstLine="284"/>
              <w:jc w:val="both"/>
              <w:rPr>
                <w:rFonts w:ascii="Times New Roman" w:hAnsi="Times New Roman"/>
                <w:color w:val="auto"/>
                <w:sz w:val="26"/>
                <w:szCs w:val="26"/>
                <w:lang w:val="sv-SE"/>
              </w:rPr>
            </w:pPr>
            <w:bookmarkStart w:id="10" w:name="_Hlk191972675"/>
            <w:r w:rsidRPr="004E5B99">
              <w:rPr>
                <w:rFonts w:ascii="Times New Roman" w:hAnsi="Times New Roman"/>
                <w:color w:val="auto"/>
                <w:sz w:val="26"/>
                <w:szCs w:val="26"/>
                <w:lang w:val="sv-SE"/>
              </w:rPr>
              <w:t xml:space="preserve">Việc đề xuất áp dụng ưu đãi miễn giảm tiền thuê đất và giao đất, cho thuê đất không qua đấu giá, đấu thầu giúp doanh nghiệp khoa học và công nghệ Thành phố tiếp cận đất đai nhanh chóng, giảm chi phí và thời gian thực hiện thủ tục. </w:t>
            </w:r>
            <w:bookmarkStart w:id="11" w:name="_Hlk191972705"/>
            <w:r w:rsidRPr="004E5B99">
              <w:rPr>
                <w:rFonts w:ascii="Times New Roman" w:hAnsi="Times New Roman"/>
                <w:color w:val="auto"/>
                <w:sz w:val="26"/>
                <w:szCs w:val="26"/>
                <w:lang w:val="sv-SE"/>
              </w:rPr>
              <w:t xml:space="preserve">Điều này khuyến khích đầu tư vào đổi mới công </w:t>
            </w:r>
            <w:r w:rsidRPr="004E5B99">
              <w:rPr>
                <w:rFonts w:ascii="Times New Roman" w:hAnsi="Times New Roman"/>
                <w:color w:val="auto"/>
                <w:sz w:val="26"/>
                <w:szCs w:val="26"/>
                <w:lang w:val="sv-SE"/>
              </w:rPr>
              <w:lastRenderedPageBreak/>
              <w:t>nghệ, thúc đẩy sản xuất, nâng cao năng lực cạnh tranh và thu hút nguồn vốn chất lượng cao. Theo đó, Thành phố sẽ phát triển mạnh mẽ hệ sinh thái khoa học công nghệ, tạo việc làm và gia tăng nguồn thu ngân sách từ hoạt động kinh doanh, sản xuất lâu dài</w:t>
            </w:r>
            <w:r w:rsidR="005B48C3">
              <w:rPr>
                <w:rFonts w:ascii="Times New Roman" w:hAnsi="Times New Roman"/>
                <w:color w:val="auto"/>
                <w:sz w:val="26"/>
                <w:szCs w:val="26"/>
                <w:lang w:val="sv-SE"/>
              </w:rPr>
              <w:t xml:space="preserve"> để đạt được mục tiêu Bộ Chính trị đã đặt ra tại </w:t>
            </w:r>
            <w:r w:rsidR="005B48C3" w:rsidRPr="005B48C3">
              <w:rPr>
                <w:rFonts w:ascii="Times New Roman" w:hAnsi="Times New Roman"/>
                <w:color w:val="auto"/>
                <w:sz w:val="26"/>
                <w:szCs w:val="26"/>
                <w:lang w:val="sv-SE"/>
              </w:rPr>
              <w:t xml:space="preserve">Nghị quyết số 30-NQ/TW về phát triển kinh tế - xã hội và bảo </w:t>
            </w:r>
            <w:r w:rsidR="005B48C3" w:rsidRPr="005B48C3">
              <w:rPr>
                <w:rFonts w:ascii="Times New Roman" w:hAnsi="Times New Roman" w:hint="eastAsia"/>
                <w:color w:val="auto"/>
                <w:sz w:val="26"/>
                <w:szCs w:val="26"/>
                <w:lang w:val="sv-SE"/>
              </w:rPr>
              <w:t>đ</w:t>
            </w:r>
            <w:r w:rsidR="005B48C3" w:rsidRPr="005B48C3">
              <w:rPr>
                <w:rFonts w:ascii="Times New Roman" w:hAnsi="Times New Roman"/>
                <w:color w:val="auto"/>
                <w:sz w:val="26"/>
                <w:szCs w:val="26"/>
                <w:lang w:val="sv-SE"/>
              </w:rPr>
              <w:t xml:space="preserve">ảm quốc phòng, an ninh vùng </w:t>
            </w:r>
            <w:r w:rsidR="005B48C3" w:rsidRPr="005B48C3">
              <w:rPr>
                <w:rFonts w:ascii="Times New Roman" w:hAnsi="Times New Roman" w:hint="eastAsia"/>
                <w:color w:val="auto"/>
                <w:sz w:val="26"/>
                <w:szCs w:val="26"/>
                <w:lang w:val="sv-SE"/>
              </w:rPr>
              <w:t>đ</w:t>
            </w:r>
            <w:r w:rsidR="005B48C3" w:rsidRPr="005B48C3">
              <w:rPr>
                <w:rFonts w:ascii="Times New Roman" w:hAnsi="Times New Roman"/>
                <w:color w:val="auto"/>
                <w:sz w:val="26"/>
                <w:szCs w:val="26"/>
                <w:lang w:val="sv-SE"/>
              </w:rPr>
              <w:t xml:space="preserve">ồng bằng Sông Hồng </w:t>
            </w:r>
            <w:r w:rsidR="005B48C3" w:rsidRPr="005B48C3">
              <w:rPr>
                <w:rFonts w:ascii="Times New Roman" w:hAnsi="Times New Roman" w:hint="eastAsia"/>
                <w:color w:val="auto"/>
                <w:sz w:val="26"/>
                <w:szCs w:val="26"/>
                <w:lang w:val="sv-SE"/>
              </w:rPr>
              <w:t>đ</w:t>
            </w:r>
            <w:r w:rsidR="005B48C3" w:rsidRPr="005B48C3">
              <w:rPr>
                <w:rFonts w:ascii="Times New Roman" w:hAnsi="Times New Roman"/>
                <w:color w:val="auto"/>
                <w:sz w:val="26"/>
                <w:szCs w:val="26"/>
                <w:lang w:val="sv-SE"/>
              </w:rPr>
              <w:t>ến n</w:t>
            </w:r>
            <w:r w:rsidR="005B48C3" w:rsidRPr="005B48C3">
              <w:rPr>
                <w:rFonts w:ascii="Times New Roman" w:hAnsi="Times New Roman" w:hint="eastAsia"/>
                <w:color w:val="auto"/>
                <w:sz w:val="26"/>
                <w:szCs w:val="26"/>
                <w:lang w:val="sv-SE"/>
              </w:rPr>
              <w:t>ă</w:t>
            </w:r>
            <w:r w:rsidR="005B48C3" w:rsidRPr="005B48C3">
              <w:rPr>
                <w:rFonts w:ascii="Times New Roman" w:hAnsi="Times New Roman"/>
                <w:color w:val="auto"/>
                <w:sz w:val="26"/>
                <w:szCs w:val="26"/>
                <w:lang w:val="sv-SE"/>
              </w:rPr>
              <w:t xml:space="preserve">m 2030, tầm nhìn </w:t>
            </w:r>
            <w:r w:rsidR="005B48C3" w:rsidRPr="005B48C3">
              <w:rPr>
                <w:rFonts w:ascii="Times New Roman" w:hAnsi="Times New Roman" w:hint="eastAsia"/>
                <w:color w:val="auto"/>
                <w:sz w:val="26"/>
                <w:szCs w:val="26"/>
                <w:lang w:val="sv-SE"/>
              </w:rPr>
              <w:t>đ</w:t>
            </w:r>
            <w:r w:rsidR="005B48C3" w:rsidRPr="005B48C3">
              <w:rPr>
                <w:rFonts w:ascii="Times New Roman" w:hAnsi="Times New Roman"/>
                <w:color w:val="auto"/>
                <w:sz w:val="26"/>
                <w:szCs w:val="26"/>
                <w:lang w:val="sv-SE"/>
              </w:rPr>
              <w:t>ến n</w:t>
            </w:r>
            <w:r w:rsidR="005B48C3" w:rsidRPr="005B48C3">
              <w:rPr>
                <w:rFonts w:ascii="Times New Roman" w:hAnsi="Times New Roman" w:hint="eastAsia"/>
                <w:color w:val="auto"/>
                <w:sz w:val="26"/>
                <w:szCs w:val="26"/>
                <w:lang w:val="sv-SE"/>
              </w:rPr>
              <w:t>ă</w:t>
            </w:r>
            <w:r w:rsidR="005B48C3" w:rsidRPr="005B48C3">
              <w:rPr>
                <w:rFonts w:ascii="Times New Roman" w:hAnsi="Times New Roman"/>
                <w:color w:val="auto"/>
                <w:sz w:val="26"/>
                <w:szCs w:val="26"/>
                <w:lang w:val="sv-SE"/>
              </w:rPr>
              <w:t>m 2045</w:t>
            </w:r>
            <w:r w:rsidR="00CB7482">
              <w:rPr>
                <w:rFonts w:ascii="Times New Roman" w:hAnsi="Times New Roman"/>
                <w:color w:val="auto"/>
                <w:sz w:val="26"/>
                <w:szCs w:val="26"/>
                <w:lang w:val="sv-SE"/>
              </w:rPr>
              <w:t>.</w:t>
            </w:r>
            <w:bookmarkEnd w:id="10"/>
            <w:bookmarkEnd w:id="11"/>
          </w:p>
          <w:p w14:paraId="13A0E2EF" w14:textId="77777777" w:rsidR="00CB7482" w:rsidRPr="004E5B99" w:rsidRDefault="00CB7482" w:rsidP="00C54565">
            <w:pPr>
              <w:spacing w:line="320" w:lineRule="exact"/>
              <w:ind w:firstLine="284"/>
              <w:jc w:val="both"/>
              <w:rPr>
                <w:rFonts w:ascii="Times New Roman" w:hAnsi="Times New Roman"/>
                <w:color w:val="auto"/>
                <w:sz w:val="26"/>
                <w:szCs w:val="26"/>
                <w:lang w:val="sv-SE"/>
              </w:rPr>
            </w:pPr>
          </w:p>
        </w:tc>
      </w:tr>
      <w:tr w:rsidR="00CC0385" w:rsidRPr="004E5B99" w14:paraId="1B42840B" w14:textId="77777777" w:rsidTr="00FB26F9">
        <w:tc>
          <w:tcPr>
            <w:tcW w:w="3969" w:type="dxa"/>
            <w:shd w:val="clear" w:color="auto" w:fill="auto"/>
          </w:tcPr>
          <w:p w14:paraId="7E507812" w14:textId="77777777" w:rsidR="0067620A" w:rsidRPr="0067620A" w:rsidRDefault="0067620A" w:rsidP="0067620A">
            <w:pPr>
              <w:spacing w:line="320" w:lineRule="exact"/>
              <w:ind w:firstLine="171"/>
              <w:contextualSpacing/>
              <w:jc w:val="both"/>
              <w:rPr>
                <w:rFonts w:ascii="Times New Roman" w:hAnsi="Times New Roman"/>
                <w:color w:val="auto"/>
                <w:spacing w:val="-2"/>
                <w:sz w:val="26"/>
                <w:szCs w:val="26"/>
                <w:lang w:val="it-IT"/>
              </w:rPr>
            </w:pPr>
            <w:r w:rsidRPr="0067620A">
              <w:rPr>
                <w:rFonts w:ascii="Times New Roman" w:hAnsi="Times New Roman"/>
                <w:color w:val="auto"/>
                <w:spacing w:val="-2"/>
                <w:sz w:val="26"/>
                <w:szCs w:val="26"/>
                <w:lang w:val="it-IT"/>
              </w:rPr>
              <w:lastRenderedPageBreak/>
              <w:t xml:space="preserve">8. Thành phố </w:t>
            </w:r>
            <w:r w:rsidRPr="0067620A">
              <w:rPr>
                <w:rFonts w:ascii="Times New Roman" w:hAnsi="Times New Roman" w:hint="eastAsia"/>
                <w:color w:val="auto"/>
                <w:spacing w:val="-2"/>
                <w:sz w:val="26"/>
                <w:szCs w:val="26"/>
                <w:lang w:val="it-IT"/>
              </w:rPr>
              <w:t>đư</w:t>
            </w:r>
            <w:r w:rsidRPr="0067620A">
              <w:rPr>
                <w:rFonts w:ascii="Times New Roman" w:hAnsi="Times New Roman"/>
                <w:color w:val="auto"/>
                <w:spacing w:val="-2"/>
                <w:sz w:val="26"/>
                <w:szCs w:val="26"/>
                <w:lang w:val="it-IT"/>
              </w:rPr>
              <w:t xml:space="preserve">ợc thành lập Quỹ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ầu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 mạo hiểm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ể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ầu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 vốn vào các doanh nghiệp công nghệ cao, doanh nghiệp khoa học và công nghệ, doanh nghiệp khởi nghiệp sáng tạo nhằm hỗ trợ, thúc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ẩy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ổi mới sáng tạo và th</w:t>
            </w:r>
            <w:r w:rsidRPr="0067620A">
              <w:rPr>
                <w:rFonts w:ascii="Times New Roman" w:hAnsi="Times New Roman" w:hint="eastAsia"/>
                <w:color w:val="auto"/>
                <w:spacing w:val="-2"/>
                <w:sz w:val="26"/>
                <w:szCs w:val="26"/>
                <w:lang w:val="it-IT"/>
              </w:rPr>
              <w:t>ươ</w:t>
            </w:r>
            <w:r w:rsidRPr="0067620A">
              <w:rPr>
                <w:rFonts w:ascii="Times New Roman" w:hAnsi="Times New Roman"/>
                <w:color w:val="auto"/>
                <w:spacing w:val="-2"/>
                <w:sz w:val="26"/>
                <w:szCs w:val="26"/>
                <w:lang w:val="it-IT"/>
              </w:rPr>
              <w:t xml:space="preserve">ng mại hóa sản phẩm khoa học, công nghệ. </w:t>
            </w:r>
          </w:p>
          <w:p w14:paraId="701B4C3D" w14:textId="77777777" w:rsidR="0067620A" w:rsidRPr="0067620A" w:rsidRDefault="0067620A" w:rsidP="0067620A">
            <w:pPr>
              <w:spacing w:line="320" w:lineRule="exact"/>
              <w:ind w:firstLine="171"/>
              <w:contextualSpacing/>
              <w:jc w:val="both"/>
              <w:rPr>
                <w:rFonts w:ascii="Times New Roman" w:hAnsi="Times New Roman"/>
                <w:color w:val="auto"/>
                <w:spacing w:val="-2"/>
                <w:sz w:val="26"/>
                <w:szCs w:val="26"/>
                <w:lang w:val="it-IT"/>
              </w:rPr>
            </w:pPr>
            <w:r w:rsidRPr="0067620A">
              <w:rPr>
                <w:rFonts w:ascii="Times New Roman" w:hAnsi="Times New Roman"/>
                <w:color w:val="auto"/>
                <w:spacing w:val="-2"/>
                <w:sz w:val="26"/>
                <w:szCs w:val="26"/>
                <w:lang w:val="it-IT"/>
              </w:rPr>
              <w:t xml:space="preserve">a) Quỹ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ầu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 mạo hiểm </w:t>
            </w:r>
            <w:r w:rsidRPr="0067620A">
              <w:rPr>
                <w:rFonts w:ascii="Times New Roman" w:hAnsi="Times New Roman" w:hint="eastAsia"/>
                <w:color w:val="auto"/>
                <w:spacing w:val="-2"/>
                <w:sz w:val="26"/>
                <w:szCs w:val="26"/>
                <w:lang w:val="it-IT"/>
              </w:rPr>
              <w:t>đư</w:t>
            </w:r>
            <w:r w:rsidRPr="0067620A">
              <w:rPr>
                <w:rFonts w:ascii="Times New Roman" w:hAnsi="Times New Roman"/>
                <w:color w:val="auto"/>
                <w:spacing w:val="-2"/>
                <w:sz w:val="26"/>
                <w:szCs w:val="26"/>
                <w:lang w:val="it-IT"/>
              </w:rPr>
              <w:t xml:space="preserve">ợc bố trí vốn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iều lệ từ ngân sách thành phố, </w:t>
            </w:r>
            <w:r w:rsidRPr="0067620A">
              <w:rPr>
                <w:rFonts w:ascii="Times New Roman" w:hAnsi="Times New Roman" w:hint="eastAsia"/>
                <w:color w:val="auto"/>
                <w:spacing w:val="-2"/>
                <w:sz w:val="26"/>
                <w:szCs w:val="26"/>
                <w:lang w:val="it-IT"/>
              </w:rPr>
              <w:t>đư</w:t>
            </w:r>
            <w:r w:rsidRPr="0067620A">
              <w:rPr>
                <w:rFonts w:ascii="Times New Roman" w:hAnsi="Times New Roman"/>
                <w:color w:val="auto"/>
                <w:spacing w:val="-2"/>
                <w:sz w:val="26"/>
                <w:szCs w:val="26"/>
                <w:lang w:val="it-IT"/>
              </w:rPr>
              <w:t xml:space="preserve">ợc nhận tài trợ, huy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ộng các nguồn vốn hợp pháp khác theo quy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ịnh của pháp luật. Việc quản lý, sử dụng các nguồn vốn của Quỹ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ầu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 </w:t>
            </w:r>
            <w:r w:rsidRPr="0067620A">
              <w:rPr>
                <w:rFonts w:ascii="Times New Roman" w:hAnsi="Times New Roman"/>
                <w:color w:val="auto"/>
                <w:spacing w:val="-2"/>
                <w:sz w:val="26"/>
                <w:szCs w:val="26"/>
                <w:lang w:val="it-IT"/>
              </w:rPr>
              <w:lastRenderedPageBreak/>
              <w:t xml:space="preserve">mạo hiểm </w:t>
            </w:r>
            <w:r w:rsidRPr="0067620A">
              <w:rPr>
                <w:rFonts w:ascii="Times New Roman" w:hAnsi="Times New Roman" w:hint="eastAsia"/>
                <w:color w:val="auto"/>
                <w:spacing w:val="-2"/>
                <w:sz w:val="26"/>
                <w:szCs w:val="26"/>
                <w:lang w:val="it-IT"/>
              </w:rPr>
              <w:t>đư</w:t>
            </w:r>
            <w:r w:rsidRPr="0067620A">
              <w:rPr>
                <w:rFonts w:ascii="Times New Roman" w:hAnsi="Times New Roman"/>
                <w:color w:val="auto"/>
                <w:spacing w:val="-2"/>
                <w:sz w:val="26"/>
                <w:szCs w:val="26"/>
                <w:lang w:val="it-IT"/>
              </w:rPr>
              <w:t>ợc thực hiện theo nguyên tắc thị tr</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ờng, bảo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ảm công khai, minh bạch, hiệu quả, chống thất thoát, lãng phí vốn và chấp nhận rủi ro theo quy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ịnh tại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iều 4 Nghị quyết 193/2025/QH15 ngày 19/02/2025 của Quốc hội về thí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iểm một số c</w:t>
            </w:r>
            <w:r w:rsidRPr="0067620A">
              <w:rPr>
                <w:rFonts w:ascii="Times New Roman" w:hAnsi="Times New Roman" w:hint="eastAsia"/>
                <w:color w:val="auto"/>
                <w:spacing w:val="-2"/>
                <w:sz w:val="26"/>
                <w:szCs w:val="26"/>
                <w:lang w:val="it-IT"/>
              </w:rPr>
              <w:t>ơ</w:t>
            </w:r>
            <w:r w:rsidRPr="0067620A">
              <w:rPr>
                <w:rFonts w:ascii="Times New Roman" w:hAnsi="Times New Roman"/>
                <w:color w:val="auto"/>
                <w:spacing w:val="-2"/>
                <w:sz w:val="26"/>
                <w:szCs w:val="26"/>
                <w:lang w:val="it-IT"/>
              </w:rPr>
              <w:t xml:space="preserve"> chế, chính sách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ặc biệt tạo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ột phá phát triển khoa học, công nghệ,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ổi mới sáng tạo và chuyển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ổi số quốc gia.</w:t>
            </w:r>
          </w:p>
          <w:p w14:paraId="6248AA2F" w14:textId="77777777" w:rsidR="0067620A" w:rsidRPr="0067620A" w:rsidRDefault="0067620A" w:rsidP="0067620A">
            <w:pPr>
              <w:spacing w:line="320" w:lineRule="exact"/>
              <w:ind w:firstLine="171"/>
              <w:contextualSpacing/>
              <w:jc w:val="both"/>
              <w:rPr>
                <w:rFonts w:ascii="Times New Roman" w:hAnsi="Times New Roman"/>
                <w:color w:val="auto"/>
                <w:spacing w:val="-2"/>
                <w:sz w:val="26"/>
                <w:szCs w:val="26"/>
                <w:lang w:val="it-IT"/>
              </w:rPr>
            </w:pPr>
            <w:r w:rsidRPr="0067620A">
              <w:rPr>
                <w:rFonts w:ascii="Times New Roman" w:hAnsi="Times New Roman"/>
                <w:color w:val="auto"/>
                <w:spacing w:val="-2"/>
                <w:sz w:val="26"/>
                <w:szCs w:val="26"/>
                <w:lang w:val="it-IT"/>
              </w:rPr>
              <w:t xml:space="preserve">b) Ủy ban nhân dân Thành phố xây dựng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ề án thành lập Quỹ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ầu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 mạo hiểm trình Hội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ồng nhân dân Thành phố phê duyệt, trong </w:t>
            </w:r>
            <w:r w:rsidRPr="0067620A">
              <w:rPr>
                <w:rFonts w:ascii="Times New Roman" w:hAnsi="Times New Roman" w:hint="eastAsia"/>
                <w:color w:val="auto"/>
                <w:spacing w:val="-2"/>
                <w:sz w:val="26"/>
                <w:szCs w:val="26"/>
                <w:lang w:val="it-IT"/>
              </w:rPr>
              <w:t>đó</w:t>
            </w:r>
            <w:r w:rsidRPr="0067620A">
              <w:rPr>
                <w:rFonts w:ascii="Times New Roman" w:hAnsi="Times New Roman"/>
                <w:color w:val="auto"/>
                <w:spacing w:val="-2"/>
                <w:sz w:val="26"/>
                <w:szCs w:val="26"/>
                <w:lang w:val="it-IT"/>
              </w:rPr>
              <w:t xml:space="preserve"> xác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ịnh rõ hình thức tổ chức hoạt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ộng của Quỹ; thời gian hoạt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ộng của Quỹ;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ối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ợng nhận hỗ trợ;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ối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ợng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ầu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 vốn; mức hỗ trợ vốn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iều lệ từ ngân sách thành phố; ph</w:t>
            </w:r>
            <w:r w:rsidRPr="0067620A">
              <w:rPr>
                <w:rFonts w:ascii="Times New Roman" w:hAnsi="Times New Roman" w:hint="eastAsia"/>
                <w:color w:val="auto"/>
                <w:spacing w:val="-2"/>
                <w:sz w:val="26"/>
                <w:szCs w:val="26"/>
                <w:lang w:val="it-IT"/>
              </w:rPr>
              <w:t>ươ</w:t>
            </w:r>
            <w:r w:rsidRPr="0067620A">
              <w:rPr>
                <w:rFonts w:ascii="Times New Roman" w:hAnsi="Times New Roman"/>
                <w:color w:val="auto"/>
                <w:spacing w:val="-2"/>
                <w:sz w:val="26"/>
                <w:szCs w:val="26"/>
                <w:lang w:val="it-IT"/>
              </w:rPr>
              <w:t xml:space="preserve">ng thức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ầu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ối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ợng hợp tác, nhận vốn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ầu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c</w:t>
            </w:r>
            <w:r w:rsidRPr="0067620A">
              <w:rPr>
                <w:rFonts w:ascii="Times New Roman" w:hAnsi="Times New Roman" w:hint="eastAsia"/>
                <w:color w:val="auto"/>
                <w:spacing w:val="-2"/>
                <w:sz w:val="26"/>
                <w:szCs w:val="26"/>
                <w:lang w:val="it-IT"/>
              </w:rPr>
              <w:t>ơ</w:t>
            </w:r>
            <w:r w:rsidRPr="0067620A">
              <w:rPr>
                <w:rFonts w:ascii="Times New Roman" w:hAnsi="Times New Roman"/>
                <w:color w:val="auto"/>
                <w:spacing w:val="-2"/>
                <w:sz w:val="26"/>
                <w:szCs w:val="26"/>
                <w:lang w:val="it-IT"/>
              </w:rPr>
              <w:t xml:space="preserve"> chế tái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ầu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c</w:t>
            </w:r>
            <w:r w:rsidRPr="0067620A">
              <w:rPr>
                <w:rFonts w:ascii="Times New Roman" w:hAnsi="Times New Roman" w:hint="eastAsia"/>
                <w:color w:val="auto"/>
                <w:spacing w:val="-2"/>
                <w:sz w:val="26"/>
                <w:szCs w:val="26"/>
                <w:lang w:val="it-IT"/>
              </w:rPr>
              <w:t>ơ</w:t>
            </w:r>
            <w:r w:rsidRPr="0067620A">
              <w:rPr>
                <w:rFonts w:ascii="Times New Roman" w:hAnsi="Times New Roman"/>
                <w:color w:val="auto"/>
                <w:spacing w:val="-2"/>
                <w:sz w:val="26"/>
                <w:szCs w:val="26"/>
                <w:lang w:val="it-IT"/>
              </w:rPr>
              <w:t xml:space="preserve"> chế </w:t>
            </w:r>
            <w:r w:rsidRPr="0067620A">
              <w:rPr>
                <w:rFonts w:ascii="Times New Roman" w:hAnsi="Times New Roman" w:hint="eastAsia"/>
                <w:color w:val="auto"/>
                <w:spacing w:val="-2"/>
                <w:sz w:val="26"/>
                <w:szCs w:val="26"/>
                <w:lang w:val="it-IT"/>
              </w:rPr>
              <w:t>đá</w:t>
            </w:r>
            <w:r w:rsidRPr="0067620A">
              <w:rPr>
                <w:rFonts w:ascii="Times New Roman" w:hAnsi="Times New Roman"/>
                <w:color w:val="auto"/>
                <w:spacing w:val="-2"/>
                <w:sz w:val="26"/>
                <w:szCs w:val="26"/>
                <w:lang w:val="it-IT"/>
              </w:rPr>
              <w:t>nh giá, kiểm soát rủi ro, trách nhiệm của c</w:t>
            </w:r>
            <w:r w:rsidRPr="0067620A">
              <w:rPr>
                <w:rFonts w:ascii="Times New Roman" w:hAnsi="Times New Roman" w:hint="eastAsia"/>
                <w:color w:val="auto"/>
                <w:spacing w:val="-2"/>
                <w:sz w:val="26"/>
                <w:szCs w:val="26"/>
                <w:lang w:val="it-IT"/>
              </w:rPr>
              <w:t>ơ</w:t>
            </w:r>
            <w:r w:rsidRPr="0067620A">
              <w:rPr>
                <w:rFonts w:ascii="Times New Roman" w:hAnsi="Times New Roman"/>
                <w:color w:val="auto"/>
                <w:spacing w:val="-2"/>
                <w:sz w:val="26"/>
                <w:szCs w:val="26"/>
                <w:lang w:val="it-IT"/>
              </w:rPr>
              <w:t xml:space="preserve"> quan, tổ chức, cá nhân trong việc quản lý, vận hành Quỹ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ầu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 mạo hiểm của thành phố.</w:t>
            </w:r>
          </w:p>
          <w:p w14:paraId="18B5A7D1" w14:textId="77777777" w:rsidR="00CC0385" w:rsidRPr="00C54565" w:rsidRDefault="0067620A" w:rsidP="0067620A">
            <w:pPr>
              <w:spacing w:line="320" w:lineRule="exact"/>
              <w:ind w:firstLine="171"/>
              <w:contextualSpacing/>
              <w:jc w:val="both"/>
              <w:rPr>
                <w:rFonts w:ascii="Times New Roman" w:hAnsi="Times New Roman"/>
                <w:color w:val="auto"/>
                <w:spacing w:val="-2"/>
                <w:sz w:val="26"/>
                <w:szCs w:val="26"/>
                <w:lang w:val="it-IT"/>
              </w:rPr>
            </w:pPr>
            <w:r w:rsidRPr="0067620A">
              <w:rPr>
                <w:rFonts w:ascii="Times New Roman" w:hAnsi="Times New Roman"/>
                <w:color w:val="auto"/>
                <w:spacing w:val="-2"/>
                <w:sz w:val="26"/>
                <w:szCs w:val="26"/>
                <w:lang w:val="it-IT"/>
              </w:rPr>
              <w:t xml:space="preserve">c) Hội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ồng nhân dân Thành phố phê duyệt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ề án, quy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ịnh c</w:t>
            </w:r>
            <w:r w:rsidRPr="0067620A">
              <w:rPr>
                <w:rFonts w:ascii="Times New Roman" w:hAnsi="Times New Roman" w:hint="eastAsia"/>
                <w:color w:val="auto"/>
                <w:spacing w:val="-2"/>
                <w:sz w:val="26"/>
                <w:szCs w:val="26"/>
                <w:lang w:val="it-IT"/>
              </w:rPr>
              <w:t>ơ</w:t>
            </w:r>
            <w:r w:rsidRPr="0067620A">
              <w:rPr>
                <w:rFonts w:ascii="Times New Roman" w:hAnsi="Times New Roman"/>
                <w:color w:val="auto"/>
                <w:spacing w:val="-2"/>
                <w:sz w:val="26"/>
                <w:szCs w:val="26"/>
                <w:lang w:val="it-IT"/>
              </w:rPr>
              <w:t xml:space="preserve"> chế tổ </w:t>
            </w:r>
            <w:r w:rsidRPr="0067620A">
              <w:rPr>
                <w:rFonts w:ascii="Times New Roman" w:hAnsi="Times New Roman"/>
                <w:color w:val="auto"/>
                <w:spacing w:val="-2"/>
                <w:sz w:val="26"/>
                <w:szCs w:val="26"/>
                <w:lang w:val="it-IT"/>
              </w:rPr>
              <w:lastRenderedPageBreak/>
              <w:t xml:space="preserve">chức hoạt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ộng của Quỹ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ầu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 mạo hiểm, trách nhiệm kiểm tra, giám sát, báo cáo kết quả thực hiện. Ủy ban nhân dân Thành phố quyết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ịnh thành lập Quỹ, ban hành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 xml:space="preserve">iều lệ, quy chế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ầu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 của Quỹ </w:t>
            </w:r>
            <w:r w:rsidRPr="0067620A">
              <w:rPr>
                <w:rFonts w:ascii="Times New Roman" w:hAnsi="Times New Roman" w:hint="eastAsia"/>
                <w:color w:val="auto"/>
                <w:spacing w:val="-2"/>
                <w:sz w:val="26"/>
                <w:szCs w:val="26"/>
                <w:lang w:val="it-IT"/>
              </w:rPr>
              <w:t>đ</w:t>
            </w:r>
            <w:r w:rsidRPr="0067620A">
              <w:rPr>
                <w:rFonts w:ascii="Times New Roman" w:hAnsi="Times New Roman"/>
                <w:color w:val="auto"/>
                <w:spacing w:val="-2"/>
                <w:sz w:val="26"/>
                <w:szCs w:val="26"/>
                <w:lang w:val="it-IT"/>
              </w:rPr>
              <w:t>ầu t</w:t>
            </w:r>
            <w:r w:rsidRPr="0067620A">
              <w:rPr>
                <w:rFonts w:ascii="Times New Roman" w:hAnsi="Times New Roman" w:hint="eastAsia"/>
                <w:color w:val="auto"/>
                <w:spacing w:val="-2"/>
                <w:sz w:val="26"/>
                <w:szCs w:val="26"/>
                <w:lang w:val="it-IT"/>
              </w:rPr>
              <w:t>ư</w:t>
            </w:r>
            <w:r w:rsidRPr="0067620A">
              <w:rPr>
                <w:rFonts w:ascii="Times New Roman" w:hAnsi="Times New Roman"/>
                <w:color w:val="auto"/>
                <w:spacing w:val="-2"/>
                <w:sz w:val="26"/>
                <w:szCs w:val="26"/>
                <w:lang w:val="it-IT"/>
              </w:rPr>
              <w:t xml:space="preserve"> mạo hiểm.</w:t>
            </w:r>
          </w:p>
        </w:tc>
        <w:tc>
          <w:tcPr>
            <w:tcW w:w="3827" w:type="dxa"/>
            <w:shd w:val="clear" w:color="auto" w:fill="auto"/>
          </w:tcPr>
          <w:p w14:paraId="0BF3AF22" w14:textId="77777777" w:rsidR="00CC0385" w:rsidRPr="004E5B99" w:rsidRDefault="00CC0385" w:rsidP="00C54565">
            <w:pPr>
              <w:spacing w:line="320" w:lineRule="exact"/>
              <w:ind w:firstLine="171"/>
              <w:contextualSpacing/>
              <w:jc w:val="both"/>
              <w:rPr>
                <w:rFonts w:ascii="Times New Roman" w:hAnsi="Times New Roman"/>
                <w:color w:val="auto"/>
                <w:spacing w:val="-2"/>
                <w:sz w:val="26"/>
                <w:szCs w:val="26"/>
                <w:lang w:val="it-IT"/>
              </w:rPr>
            </w:pPr>
            <w:r w:rsidRPr="004E5B99">
              <w:rPr>
                <w:rFonts w:ascii="Times New Roman" w:hAnsi="Times New Roman"/>
                <w:color w:val="auto"/>
                <w:spacing w:val="-2"/>
                <w:sz w:val="26"/>
                <w:szCs w:val="26"/>
                <w:lang w:val="it-IT"/>
              </w:rPr>
              <w:lastRenderedPageBreak/>
              <w:t xml:space="preserve">- Nghị quyết số 57-NQ/TW ngày 22/12/2024 của Bộ Chính trị </w:t>
            </w:r>
            <w:r w:rsidR="00CD1647">
              <w:rPr>
                <w:rFonts w:ascii="Times New Roman" w:hAnsi="Times New Roman"/>
                <w:color w:val="auto"/>
                <w:spacing w:val="-2"/>
                <w:sz w:val="26"/>
                <w:szCs w:val="26"/>
                <w:lang w:val="it-IT"/>
              </w:rPr>
              <w:t>-</w:t>
            </w:r>
            <w:r w:rsidRPr="004E5B99">
              <w:rPr>
                <w:rFonts w:ascii="Times New Roman" w:hAnsi="Times New Roman"/>
                <w:color w:val="auto"/>
                <w:spacing w:val="-2"/>
                <w:sz w:val="26"/>
                <w:szCs w:val="26"/>
                <w:lang w:val="it-IT"/>
              </w:rPr>
              <w:t xml:space="preserve"> Nhấn mạnh tầm quan trọng của việc khuyến khích doanh nghiệp đầu tư vào đổi mới công nghệ và khởi nghiệp sáng tạo, tuy nhiên chưa có cơ chế cụ thể về vốn mạo hiểm.</w:t>
            </w:r>
          </w:p>
          <w:p w14:paraId="1E92534A" w14:textId="77777777" w:rsidR="00CC0385" w:rsidRPr="004E5B99" w:rsidRDefault="00CC0385" w:rsidP="00C54565">
            <w:pPr>
              <w:spacing w:line="320" w:lineRule="exact"/>
              <w:ind w:firstLine="171"/>
              <w:contextualSpacing/>
              <w:jc w:val="both"/>
              <w:rPr>
                <w:rFonts w:ascii="Times New Roman" w:hAnsi="Times New Roman"/>
                <w:color w:val="auto"/>
                <w:spacing w:val="-2"/>
                <w:sz w:val="26"/>
                <w:szCs w:val="26"/>
                <w:lang w:val="it-IT"/>
              </w:rPr>
            </w:pPr>
            <w:r w:rsidRPr="004E5B99">
              <w:rPr>
                <w:rFonts w:ascii="Times New Roman" w:hAnsi="Times New Roman"/>
                <w:color w:val="auto"/>
                <w:spacing w:val="-2"/>
                <w:sz w:val="26"/>
                <w:szCs w:val="26"/>
                <w:lang w:val="it-IT"/>
              </w:rPr>
              <w:t>- Điều 24 Luật Công nghệ cao (2008): Quy định về đầu tư mạo hiểm trong phát triển công nghệ cao, khuyến khích thành lập quỹ đầu tư mạo hiểm công nghệ cao tại Việt Nam.</w:t>
            </w:r>
          </w:p>
          <w:p w14:paraId="6E92109A" w14:textId="77777777" w:rsidR="00CC0385" w:rsidRPr="004E5B99" w:rsidRDefault="00CC0385" w:rsidP="00C54565">
            <w:pPr>
              <w:spacing w:line="320" w:lineRule="exact"/>
              <w:ind w:firstLine="171"/>
              <w:contextualSpacing/>
              <w:jc w:val="both"/>
              <w:rPr>
                <w:rFonts w:ascii="Times New Roman" w:hAnsi="Times New Roman"/>
                <w:color w:val="auto"/>
                <w:spacing w:val="-2"/>
                <w:sz w:val="26"/>
                <w:szCs w:val="26"/>
                <w:lang w:val="it-IT"/>
              </w:rPr>
            </w:pPr>
            <w:r w:rsidRPr="004E5B99">
              <w:rPr>
                <w:rFonts w:ascii="Times New Roman" w:hAnsi="Times New Roman"/>
                <w:color w:val="auto"/>
                <w:spacing w:val="-2"/>
                <w:sz w:val="26"/>
                <w:szCs w:val="26"/>
                <w:lang w:val="it-IT"/>
              </w:rPr>
              <w:lastRenderedPageBreak/>
              <w:t>- Luật Hỗ trợ doanh nghiệp nhỏ và vừa (2017): Hỗ trợ doanh nghiệp khởi nghiệp sáng tạo thông qua các quỹ đầu tư khởi nghiệp sáng tạo.</w:t>
            </w:r>
          </w:p>
          <w:p w14:paraId="7493D229" w14:textId="77777777" w:rsidR="00CC0385" w:rsidRPr="004E5B99" w:rsidRDefault="00CC0385" w:rsidP="00C54565">
            <w:pPr>
              <w:spacing w:line="320" w:lineRule="exact"/>
              <w:ind w:firstLine="171"/>
              <w:contextualSpacing/>
              <w:jc w:val="both"/>
              <w:rPr>
                <w:rFonts w:ascii="Times New Roman" w:hAnsi="Times New Roman"/>
                <w:color w:val="auto"/>
                <w:spacing w:val="-2"/>
                <w:sz w:val="26"/>
                <w:szCs w:val="26"/>
                <w:lang w:val="it-IT"/>
              </w:rPr>
            </w:pPr>
            <w:r w:rsidRPr="004E5B99">
              <w:rPr>
                <w:rFonts w:ascii="Times New Roman" w:hAnsi="Times New Roman"/>
                <w:color w:val="auto"/>
                <w:spacing w:val="-2"/>
                <w:sz w:val="26"/>
                <w:szCs w:val="26"/>
                <w:lang w:val="it-IT"/>
              </w:rPr>
              <w:t>- Nghị định số 38/2018/NĐ-CP: Tạo hành lang pháp lý cho đầu tư mạo hiểm vào doanh nghiệp nhỏ và vừa khởi nghiệp sáng tạo, nhưng chưa có cơ chế ưu đãi mạnh từ ngân sách nhà nước.</w:t>
            </w:r>
          </w:p>
          <w:p w14:paraId="65F27696" w14:textId="77777777" w:rsidR="00CC0385" w:rsidRPr="004E5B99" w:rsidRDefault="00CC0385" w:rsidP="00C54565">
            <w:pPr>
              <w:spacing w:line="320" w:lineRule="exact"/>
              <w:ind w:firstLine="171"/>
              <w:contextualSpacing/>
              <w:jc w:val="both"/>
              <w:rPr>
                <w:rFonts w:ascii="Times New Roman" w:hAnsi="Times New Roman"/>
                <w:color w:val="auto"/>
                <w:spacing w:val="-2"/>
                <w:sz w:val="26"/>
                <w:szCs w:val="26"/>
                <w:lang w:val="it-IT"/>
              </w:rPr>
            </w:pPr>
            <w:r w:rsidRPr="004E5B99">
              <w:rPr>
                <w:rFonts w:ascii="Times New Roman" w:hAnsi="Times New Roman"/>
                <w:color w:val="auto"/>
                <w:spacing w:val="-2"/>
                <w:sz w:val="26"/>
                <w:szCs w:val="26"/>
                <w:lang w:val="it-IT"/>
              </w:rPr>
              <w:t>- Chiến lược phát triển KH&amp;CN và đổi mới sáng tạo đến năm 2030 (Quyết định 469/QĐ-TTg, 2022): Định hướng phát triển quỹ đầu tư mạo hiểm và các mô hình hỗ trợ tài chính, nhưng thiếu hướng dẫn triển khai cụ thể.</w:t>
            </w:r>
          </w:p>
        </w:tc>
        <w:tc>
          <w:tcPr>
            <w:tcW w:w="3402" w:type="dxa"/>
            <w:shd w:val="clear" w:color="auto" w:fill="auto"/>
            <w:vAlign w:val="center"/>
          </w:tcPr>
          <w:p w14:paraId="21BC56E6" w14:textId="77777777" w:rsidR="00CC0385" w:rsidRPr="004E5B99" w:rsidRDefault="00CC038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515E7970" w14:textId="77777777" w:rsidR="00CC0385" w:rsidRDefault="00CC0385" w:rsidP="00C5727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z w:val="26"/>
                <w:szCs w:val="26"/>
                <w:lang w:val="sv-SE"/>
              </w:rPr>
              <w:t>2</w:t>
            </w:r>
            <w:r w:rsidRPr="004E5B99">
              <w:rPr>
                <w:rFonts w:ascii="Times New Roman" w:hAnsi="Times New Roman"/>
                <w:color w:val="auto"/>
                <w:spacing w:val="2"/>
                <w:sz w:val="26"/>
                <w:szCs w:val="26"/>
                <w:lang w:val="sv-SE"/>
              </w:rPr>
              <w:t xml:space="preserve">. Về tính đồng bộ của hệ thống pháp luật: Dự thảo Nghị quyết quy định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w:t>
            </w:r>
            <w:r w:rsidRPr="004E5B99">
              <w:rPr>
                <w:rFonts w:ascii="Times New Roman" w:hAnsi="Times New Roman"/>
                <w:color w:val="auto"/>
                <w:spacing w:val="2"/>
                <w:sz w:val="26"/>
                <w:szCs w:val="26"/>
                <w:lang w:val="sv-SE"/>
              </w:rPr>
              <w:lastRenderedPageBreak/>
              <w:t>định của luật hiện hành” (Khoản 2 Điều 15 Luật Ban hành văn bản quy phạm pháp luật).</w:t>
            </w:r>
          </w:p>
          <w:p w14:paraId="3065AD42" w14:textId="77777777" w:rsidR="00CC0385" w:rsidRPr="004E5B99" w:rsidRDefault="00CD1647" w:rsidP="00C54565">
            <w:pPr>
              <w:spacing w:line="320" w:lineRule="exact"/>
              <w:ind w:firstLine="284"/>
              <w:jc w:val="both"/>
              <w:rPr>
                <w:rFonts w:ascii="Times New Roman" w:hAnsi="Times New Roman"/>
                <w:color w:val="auto"/>
                <w:sz w:val="26"/>
                <w:szCs w:val="26"/>
                <w:lang w:val="sv-SE"/>
              </w:rPr>
            </w:pPr>
            <w:r>
              <w:rPr>
                <w:rFonts w:ascii="Times New Roman" w:hAnsi="Times New Roman"/>
                <w:color w:val="auto"/>
                <w:spacing w:val="2"/>
                <w:sz w:val="26"/>
                <w:szCs w:val="26"/>
                <w:lang w:val="sv-SE"/>
              </w:rPr>
              <w:t>3.</w:t>
            </w:r>
            <w:r w:rsidR="00507B40" w:rsidRPr="00507B40">
              <w:rPr>
                <w:rFonts w:ascii="Times New Roman" w:hAnsi="Times New Roman"/>
                <w:color w:val="auto"/>
                <w:spacing w:val="2"/>
                <w:sz w:val="26"/>
                <w:szCs w:val="26"/>
                <w:lang w:val="sv-SE"/>
              </w:rPr>
              <w:t xml:space="preserve"> Quốc hội </w:t>
            </w:r>
            <w:r w:rsidR="00507B40" w:rsidRPr="00507B40">
              <w:rPr>
                <w:rFonts w:ascii="Times New Roman" w:hAnsi="Times New Roman" w:hint="eastAsia"/>
                <w:color w:val="auto"/>
                <w:spacing w:val="2"/>
                <w:sz w:val="26"/>
                <w:szCs w:val="26"/>
                <w:lang w:val="sv-SE"/>
              </w:rPr>
              <w:t>đã</w:t>
            </w:r>
            <w:r w:rsidR="00507B40" w:rsidRPr="00507B40">
              <w:rPr>
                <w:rFonts w:ascii="Times New Roman" w:hAnsi="Times New Roman"/>
                <w:color w:val="auto"/>
                <w:spacing w:val="2"/>
                <w:sz w:val="26"/>
                <w:szCs w:val="26"/>
                <w:lang w:val="sv-SE"/>
              </w:rPr>
              <w:t xml:space="preserve"> cho phép áp dụng thí </w:t>
            </w:r>
            <w:r w:rsidR="00507B40" w:rsidRPr="00507B40">
              <w:rPr>
                <w:rFonts w:ascii="Times New Roman" w:hAnsi="Times New Roman" w:hint="eastAsia"/>
                <w:color w:val="auto"/>
                <w:spacing w:val="2"/>
                <w:sz w:val="26"/>
                <w:szCs w:val="26"/>
                <w:lang w:val="sv-SE"/>
              </w:rPr>
              <w:t>đ</w:t>
            </w:r>
            <w:r w:rsidR="00507B40" w:rsidRPr="00507B40">
              <w:rPr>
                <w:rFonts w:ascii="Times New Roman" w:hAnsi="Times New Roman"/>
                <w:color w:val="auto"/>
                <w:spacing w:val="2"/>
                <w:sz w:val="26"/>
                <w:szCs w:val="26"/>
                <w:lang w:val="sv-SE"/>
              </w:rPr>
              <w:t>iểm chính sách t</w:t>
            </w:r>
            <w:r w:rsidR="00507B40" w:rsidRPr="00507B40">
              <w:rPr>
                <w:rFonts w:ascii="Times New Roman" w:hAnsi="Times New Roman" w:hint="eastAsia"/>
                <w:color w:val="auto"/>
                <w:spacing w:val="2"/>
                <w:sz w:val="26"/>
                <w:szCs w:val="26"/>
                <w:lang w:val="sv-SE"/>
              </w:rPr>
              <w:t>ươ</w:t>
            </w:r>
            <w:r w:rsidR="00507B40" w:rsidRPr="00507B40">
              <w:rPr>
                <w:rFonts w:ascii="Times New Roman" w:hAnsi="Times New Roman"/>
                <w:color w:val="auto"/>
                <w:spacing w:val="2"/>
                <w:sz w:val="26"/>
                <w:szCs w:val="26"/>
                <w:lang w:val="sv-SE"/>
              </w:rPr>
              <w:t xml:space="preserve">ng tự </w:t>
            </w:r>
            <w:r w:rsidR="00507B40" w:rsidRPr="00507B40">
              <w:rPr>
                <w:rFonts w:ascii="Times New Roman" w:hAnsi="Times New Roman" w:hint="eastAsia"/>
                <w:color w:val="auto"/>
                <w:spacing w:val="2"/>
                <w:sz w:val="26"/>
                <w:szCs w:val="26"/>
                <w:lang w:val="sv-SE"/>
              </w:rPr>
              <w:t>đ</w:t>
            </w:r>
            <w:r w:rsidR="00507B40" w:rsidRPr="00507B40">
              <w:rPr>
                <w:rFonts w:ascii="Times New Roman" w:hAnsi="Times New Roman"/>
                <w:color w:val="auto"/>
                <w:spacing w:val="2"/>
                <w:sz w:val="26"/>
                <w:szCs w:val="26"/>
                <w:lang w:val="sv-SE"/>
              </w:rPr>
              <w:t xml:space="preserve">ối với </w:t>
            </w:r>
            <w:r w:rsidR="00507B40">
              <w:rPr>
                <w:rFonts w:ascii="Times New Roman" w:hAnsi="Times New Roman"/>
                <w:color w:val="auto"/>
                <w:spacing w:val="2"/>
                <w:sz w:val="26"/>
                <w:szCs w:val="26"/>
                <w:lang w:val="sv-SE"/>
              </w:rPr>
              <w:t>Thủ đô Hà nội tại Điều 36 Luật Thủ đô năm 2024.</w:t>
            </w:r>
          </w:p>
        </w:tc>
        <w:tc>
          <w:tcPr>
            <w:tcW w:w="4127" w:type="dxa"/>
            <w:shd w:val="clear" w:color="auto" w:fill="auto"/>
          </w:tcPr>
          <w:p w14:paraId="47B48236" w14:textId="77777777" w:rsidR="00CC0385" w:rsidRPr="004E5B99" w:rsidRDefault="00CC0385"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Hiện nay thành phố chưa có Quỹ đầu tư mạo hiểm cho phát triển công nghệ cao và khởi nghiệp đổi mới sáng tạo. Các hoạt động cho phát triển công nghệ cao và khởi nghiệp đổi mới sáng tạo chưa có nguồn lực, đòn bẩy từ ngân sách nhà nước để phát triển; chưa có cơ chế chính sách hỗ trợ mang tính đột phá để phát triển hoạt động nêu trên.</w:t>
            </w:r>
          </w:p>
          <w:p w14:paraId="72F42529" w14:textId="77777777" w:rsidR="00CC0385" w:rsidRPr="004E5B99" w:rsidRDefault="00CC0385" w:rsidP="00C54565">
            <w:pPr>
              <w:spacing w:line="320" w:lineRule="exact"/>
              <w:ind w:firstLine="284"/>
              <w:jc w:val="both"/>
              <w:rPr>
                <w:rFonts w:ascii="Times New Roman" w:hAnsi="Times New Roman"/>
                <w:color w:val="auto"/>
                <w:sz w:val="26"/>
                <w:szCs w:val="26"/>
                <w:lang w:val="sv-SE"/>
              </w:rPr>
            </w:pPr>
            <w:bookmarkStart w:id="12" w:name="_Hlk191973460"/>
            <w:r w:rsidRPr="004E5B99">
              <w:rPr>
                <w:rFonts w:ascii="Times New Roman" w:hAnsi="Times New Roman"/>
                <w:color w:val="auto"/>
                <w:sz w:val="26"/>
                <w:szCs w:val="26"/>
                <w:lang w:val="sv-SE"/>
              </w:rPr>
              <w:t xml:space="preserve">Việc cho phép thành lập quỹ đầu tư mạo hiểm tại Hải Phòng sẽ giúp doanh nghiệp tiếp cận vốn để nghiên cứu, ứng dụng công nghệ cao, thúc </w:t>
            </w:r>
            <w:r w:rsidRPr="004E5B99">
              <w:rPr>
                <w:rFonts w:ascii="Times New Roman" w:hAnsi="Times New Roman"/>
                <w:color w:val="auto"/>
                <w:sz w:val="26"/>
                <w:szCs w:val="26"/>
                <w:lang w:val="sv-SE"/>
              </w:rPr>
              <w:lastRenderedPageBreak/>
              <w:t xml:space="preserve">đẩy khởi nghiệp đổi mới sáng tạo và nâng cao năng lực cạnh tranh. Quỹ cũng thu hút đầu tư, hỗ trợ chuyển giao công nghệ, kết nối doanh nghiệp với viện nghiên cứu, tạo việc làm và thúc đẩy tăng trưởng kinh tế. Đồng thời, huy động nguồn lực tư nhân sẽ giảm gánh nặng ngân sách, giúp </w:t>
            </w:r>
            <w:r w:rsidR="00A92BEE" w:rsidRPr="004E5B99">
              <w:rPr>
                <w:rFonts w:ascii="Times New Roman" w:hAnsi="Times New Roman"/>
                <w:color w:val="auto"/>
                <w:sz w:val="26"/>
                <w:szCs w:val="26"/>
                <w:lang w:val="sv-SE"/>
              </w:rPr>
              <w:t>Hải Phòng</w:t>
            </w:r>
            <w:r w:rsidRPr="004E5B99">
              <w:rPr>
                <w:rFonts w:ascii="Times New Roman" w:hAnsi="Times New Roman"/>
                <w:color w:val="auto"/>
                <w:sz w:val="26"/>
                <w:szCs w:val="26"/>
                <w:lang w:val="sv-SE"/>
              </w:rPr>
              <w:t xml:space="preserve"> phát triển bền vững theo hướng hiện đại.</w:t>
            </w:r>
            <w:bookmarkEnd w:id="12"/>
          </w:p>
        </w:tc>
      </w:tr>
      <w:tr w:rsidR="00EF7F4D" w:rsidRPr="004E5B99" w14:paraId="0F4FEB99" w14:textId="77777777" w:rsidTr="007A5DEB">
        <w:tc>
          <w:tcPr>
            <w:tcW w:w="15325" w:type="dxa"/>
            <w:gridSpan w:val="4"/>
            <w:shd w:val="clear" w:color="auto" w:fill="auto"/>
          </w:tcPr>
          <w:p w14:paraId="61D04E12" w14:textId="77777777" w:rsidR="00EF7F4D" w:rsidRPr="004E5B99" w:rsidRDefault="00BB73EB" w:rsidP="00C54565">
            <w:pPr>
              <w:spacing w:line="320" w:lineRule="exact"/>
              <w:ind w:firstLine="284"/>
              <w:jc w:val="both"/>
              <w:rPr>
                <w:rFonts w:ascii="Times New Roman" w:hAnsi="Times New Roman"/>
                <w:b/>
                <w:color w:val="auto"/>
                <w:spacing w:val="-4"/>
                <w:sz w:val="26"/>
                <w:szCs w:val="26"/>
                <w:lang w:val="sv-SE"/>
              </w:rPr>
            </w:pPr>
            <w:r>
              <w:rPr>
                <w:rFonts w:ascii="Times New Roman" w:hAnsi="Times New Roman"/>
                <w:b/>
                <w:color w:val="auto"/>
                <w:spacing w:val="-4"/>
                <w:sz w:val="26"/>
                <w:szCs w:val="26"/>
                <w:lang w:val="sv-SE"/>
              </w:rPr>
              <w:lastRenderedPageBreak/>
              <w:t>Chính sách 5.</w:t>
            </w:r>
            <w:r w:rsidR="00EF7F4D" w:rsidRPr="004E5B99">
              <w:rPr>
                <w:rFonts w:ascii="Times New Roman" w:hAnsi="Times New Roman"/>
                <w:b/>
                <w:color w:val="auto"/>
                <w:spacing w:val="-4"/>
                <w:sz w:val="26"/>
                <w:szCs w:val="26"/>
                <w:lang w:val="sv-SE"/>
              </w:rPr>
              <w:t xml:space="preserve"> Về thu nhập của cán bộ, công chức, viên chức thuộc thành phố Hải Phòng quản lý</w:t>
            </w:r>
            <w:r>
              <w:rPr>
                <w:rFonts w:ascii="Times New Roman" w:hAnsi="Times New Roman"/>
                <w:b/>
                <w:color w:val="auto"/>
                <w:spacing w:val="-4"/>
                <w:sz w:val="26"/>
                <w:szCs w:val="26"/>
                <w:lang w:val="sv-SE"/>
              </w:rPr>
              <w:t xml:space="preserve"> (Điều 8)</w:t>
            </w:r>
          </w:p>
        </w:tc>
      </w:tr>
      <w:tr w:rsidR="00EF7F4D" w:rsidRPr="004E5B99" w14:paraId="490E7975" w14:textId="77777777" w:rsidTr="00FB26F9">
        <w:tc>
          <w:tcPr>
            <w:tcW w:w="3969" w:type="dxa"/>
            <w:shd w:val="clear" w:color="auto" w:fill="auto"/>
          </w:tcPr>
          <w:p w14:paraId="080E0502" w14:textId="77777777" w:rsidR="00EF7F4D" w:rsidRPr="004E5B99" w:rsidRDefault="00EF7F4D" w:rsidP="00C54565">
            <w:pPr>
              <w:spacing w:line="320" w:lineRule="exact"/>
              <w:ind w:firstLine="284"/>
              <w:jc w:val="both"/>
              <w:rPr>
                <w:rFonts w:ascii="Times New Roman" w:hAnsi="Times New Roman"/>
                <w:bCs/>
                <w:color w:val="auto"/>
                <w:sz w:val="26"/>
                <w:szCs w:val="26"/>
                <w:lang w:val="sv-SE"/>
              </w:rPr>
            </w:pPr>
            <w:r w:rsidRPr="004E5B99">
              <w:rPr>
                <w:rFonts w:ascii="Times New Roman" w:hAnsi="Times New Roman"/>
                <w:bCs/>
                <w:color w:val="auto"/>
                <w:sz w:val="26"/>
                <w:szCs w:val="26"/>
                <w:lang w:val="sv-SE"/>
              </w:rPr>
              <w:t xml:space="preserve">1. Thành phố thực hiện cơ chế tạo nguồn thực hiện cải cách tiền lương theo quy định. Sau khi ngân sách thành phố Hải Phòng bảo đảm đủ nguồn thực hiện cải cách tiền lương và các chính sách an sinh xã hội cho cả thời kỳ ổn định ngân sách theo quy định của cấp có thẩm quyền, Hội đồng nhân dân Thành phố được quyết định sử dụng nguồn cải cách tiền lương còn dư của ngân sách Thành phố và cho phép ngân sách cấp dưới sử dụng nguồn cải cách tiền lương còn dư để chi thu nhập bình quân tăng thêm cho cán bộ, công chức, viên chức làm việc trong các cơ quan chính quyền, Đảng, đoàn thể do Thành phố quản lý theo hiệu quả công việc với mức không quá 0,8 lần mức lương ngạch bậc, chức vụ hoặc mức lương theo vị trí </w:t>
            </w:r>
            <w:r w:rsidRPr="004E5B99">
              <w:rPr>
                <w:rFonts w:ascii="Times New Roman" w:hAnsi="Times New Roman"/>
                <w:bCs/>
                <w:color w:val="auto"/>
                <w:sz w:val="26"/>
                <w:szCs w:val="26"/>
                <w:lang w:val="sv-SE"/>
              </w:rPr>
              <w:lastRenderedPageBreak/>
              <w:t xml:space="preserve">việc làm, chức danh, chức vụ lãnh đạo. </w:t>
            </w:r>
          </w:p>
          <w:p w14:paraId="1CE2C897" w14:textId="77777777" w:rsidR="00EF7F4D" w:rsidRPr="004E5B99" w:rsidRDefault="00EF7F4D" w:rsidP="00C54565">
            <w:pPr>
              <w:spacing w:line="320" w:lineRule="exact"/>
              <w:ind w:firstLine="284"/>
              <w:jc w:val="both"/>
              <w:rPr>
                <w:rFonts w:ascii="Times New Roman" w:hAnsi="Times New Roman"/>
                <w:bCs/>
                <w:color w:val="auto"/>
                <w:sz w:val="26"/>
                <w:szCs w:val="26"/>
                <w:lang w:val="sv-SE"/>
              </w:rPr>
            </w:pPr>
          </w:p>
        </w:tc>
        <w:tc>
          <w:tcPr>
            <w:tcW w:w="3827" w:type="dxa"/>
            <w:shd w:val="clear" w:color="auto" w:fill="auto"/>
          </w:tcPr>
          <w:p w14:paraId="4335F86F" w14:textId="77777777" w:rsidR="00EF7F4D" w:rsidRDefault="00EF7F4D" w:rsidP="00C57275">
            <w:pPr>
              <w:spacing w:line="320" w:lineRule="exact"/>
              <w:ind w:firstLine="171"/>
              <w:contextualSpacing/>
              <w:jc w:val="both"/>
              <w:rPr>
                <w:rFonts w:ascii="Times New Roman" w:hAnsi="Times New Roman"/>
                <w:color w:val="auto"/>
                <w:spacing w:val="-2"/>
                <w:sz w:val="26"/>
                <w:szCs w:val="26"/>
                <w:lang w:val="it-IT"/>
              </w:rPr>
            </w:pPr>
            <w:r w:rsidRPr="004E5B99">
              <w:rPr>
                <w:rFonts w:ascii="Times New Roman" w:hAnsi="Times New Roman"/>
                <w:color w:val="auto"/>
                <w:spacing w:val="-2"/>
                <w:sz w:val="26"/>
                <w:szCs w:val="26"/>
                <w:lang w:val="it-IT"/>
              </w:rPr>
              <w:lastRenderedPageBreak/>
              <w:t xml:space="preserve">- </w:t>
            </w:r>
            <w:r w:rsidR="0045415B" w:rsidRPr="0045415B">
              <w:rPr>
                <w:rFonts w:ascii="Times New Roman" w:hAnsi="Times New Roman"/>
                <w:color w:val="auto"/>
                <w:spacing w:val="-2"/>
                <w:sz w:val="26"/>
                <w:szCs w:val="26"/>
                <w:lang w:val="it-IT"/>
              </w:rPr>
              <w:t>Nghị quyết số 27-NQ/TW ngày 21</w:t>
            </w:r>
            <w:r w:rsidR="0045415B">
              <w:rPr>
                <w:rFonts w:ascii="Times New Roman" w:hAnsi="Times New Roman"/>
                <w:color w:val="auto"/>
                <w:spacing w:val="-2"/>
                <w:sz w:val="26"/>
                <w:szCs w:val="26"/>
                <w:lang w:val="it-IT"/>
              </w:rPr>
              <w:t>/5/</w:t>
            </w:r>
            <w:r w:rsidR="0045415B" w:rsidRPr="0045415B">
              <w:rPr>
                <w:rFonts w:ascii="Times New Roman" w:hAnsi="Times New Roman"/>
                <w:color w:val="auto"/>
                <w:spacing w:val="-2"/>
                <w:sz w:val="26"/>
                <w:szCs w:val="26"/>
                <w:lang w:val="it-IT"/>
              </w:rPr>
              <w:t xml:space="preserve">2018 của Ban Chấp hành Trung </w:t>
            </w:r>
            <w:r w:rsidR="0045415B" w:rsidRPr="0045415B">
              <w:rPr>
                <w:rFonts w:ascii="Times New Roman" w:hAnsi="Times New Roman" w:hint="eastAsia"/>
                <w:color w:val="auto"/>
                <w:spacing w:val="-2"/>
                <w:sz w:val="26"/>
                <w:szCs w:val="26"/>
                <w:lang w:val="it-IT"/>
              </w:rPr>
              <w:t>ươ</w:t>
            </w:r>
            <w:r w:rsidR="0045415B" w:rsidRPr="0045415B">
              <w:rPr>
                <w:rFonts w:ascii="Times New Roman" w:hAnsi="Times New Roman"/>
                <w:color w:val="auto"/>
                <w:spacing w:val="-2"/>
                <w:sz w:val="26"/>
                <w:szCs w:val="26"/>
                <w:lang w:val="it-IT"/>
              </w:rPr>
              <w:t xml:space="preserve">ng </w:t>
            </w:r>
            <w:r w:rsidR="0045415B" w:rsidRPr="0045415B">
              <w:rPr>
                <w:rFonts w:ascii="Times New Roman" w:hAnsi="Times New Roman" w:hint="eastAsia"/>
                <w:color w:val="auto"/>
                <w:spacing w:val="-2"/>
                <w:sz w:val="26"/>
                <w:szCs w:val="26"/>
                <w:lang w:val="it-IT"/>
              </w:rPr>
              <w:t>Đ</w:t>
            </w:r>
            <w:r w:rsidR="0045415B" w:rsidRPr="0045415B">
              <w:rPr>
                <w:rFonts w:ascii="Times New Roman" w:hAnsi="Times New Roman"/>
                <w:color w:val="auto"/>
                <w:spacing w:val="-2"/>
                <w:sz w:val="26"/>
                <w:szCs w:val="26"/>
                <w:lang w:val="it-IT"/>
              </w:rPr>
              <w:t xml:space="preserve">ảng khóa XII cho </w:t>
            </w:r>
            <w:r w:rsidR="0045415B" w:rsidRPr="0045415B">
              <w:rPr>
                <w:rFonts w:ascii="Times New Roman" w:hAnsi="Times New Roman" w:hint="eastAsia"/>
                <w:color w:val="auto"/>
                <w:spacing w:val="-2"/>
                <w:sz w:val="26"/>
                <w:szCs w:val="26"/>
                <w:lang w:val="it-IT"/>
              </w:rPr>
              <w:t>đ</w:t>
            </w:r>
            <w:r w:rsidR="0045415B" w:rsidRPr="0045415B">
              <w:rPr>
                <w:rFonts w:ascii="Times New Roman" w:hAnsi="Times New Roman"/>
                <w:color w:val="auto"/>
                <w:spacing w:val="-2"/>
                <w:sz w:val="26"/>
                <w:szCs w:val="26"/>
                <w:lang w:val="it-IT"/>
              </w:rPr>
              <w:t>ịnh h</w:t>
            </w:r>
            <w:r w:rsidR="0045415B" w:rsidRPr="0045415B">
              <w:rPr>
                <w:rFonts w:ascii="Times New Roman" w:hAnsi="Times New Roman" w:hint="eastAsia"/>
                <w:color w:val="auto"/>
                <w:spacing w:val="-2"/>
                <w:sz w:val="26"/>
                <w:szCs w:val="26"/>
                <w:lang w:val="it-IT"/>
              </w:rPr>
              <w:t>ư</w:t>
            </w:r>
            <w:r w:rsidR="0045415B" w:rsidRPr="0045415B">
              <w:rPr>
                <w:rFonts w:ascii="Times New Roman" w:hAnsi="Times New Roman"/>
                <w:color w:val="auto"/>
                <w:spacing w:val="-2"/>
                <w:sz w:val="26"/>
                <w:szCs w:val="26"/>
                <w:lang w:val="it-IT"/>
              </w:rPr>
              <w:t>ớng thực hiện chi thu nhập bình quân t</w:t>
            </w:r>
            <w:r w:rsidR="0045415B" w:rsidRPr="0045415B">
              <w:rPr>
                <w:rFonts w:ascii="Times New Roman" w:hAnsi="Times New Roman" w:hint="eastAsia"/>
                <w:color w:val="auto"/>
                <w:spacing w:val="-2"/>
                <w:sz w:val="26"/>
                <w:szCs w:val="26"/>
                <w:lang w:val="it-IT"/>
              </w:rPr>
              <w:t>ă</w:t>
            </w:r>
            <w:r w:rsidR="0045415B" w:rsidRPr="0045415B">
              <w:rPr>
                <w:rFonts w:ascii="Times New Roman" w:hAnsi="Times New Roman"/>
                <w:color w:val="auto"/>
                <w:spacing w:val="-2"/>
                <w:sz w:val="26"/>
                <w:szCs w:val="26"/>
                <w:lang w:val="it-IT"/>
              </w:rPr>
              <w:t>ng thêm không quá 0,8 lần quỹ l</w:t>
            </w:r>
            <w:r w:rsidR="0045415B" w:rsidRPr="0045415B">
              <w:rPr>
                <w:rFonts w:ascii="Times New Roman" w:hAnsi="Times New Roman" w:hint="eastAsia"/>
                <w:color w:val="auto"/>
                <w:spacing w:val="-2"/>
                <w:sz w:val="26"/>
                <w:szCs w:val="26"/>
                <w:lang w:val="it-IT"/>
              </w:rPr>
              <w:t>ươ</w:t>
            </w:r>
            <w:r w:rsidR="0045415B" w:rsidRPr="0045415B">
              <w:rPr>
                <w:rFonts w:ascii="Times New Roman" w:hAnsi="Times New Roman"/>
                <w:color w:val="auto"/>
                <w:spacing w:val="-2"/>
                <w:sz w:val="26"/>
                <w:szCs w:val="26"/>
                <w:lang w:val="it-IT"/>
              </w:rPr>
              <w:t>ng c</w:t>
            </w:r>
            <w:r w:rsidR="0045415B" w:rsidRPr="0045415B">
              <w:rPr>
                <w:rFonts w:ascii="Times New Roman" w:hAnsi="Times New Roman" w:hint="eastAsia"/>
                <w:color w:val="auto"/>
                <w:spacing w:val="-2"/>
                <w:sz w:val="26"/>
                <w:szCs w:val="26"/>
                <w:lang w:val="it-IT"/>
              </w:rPr>
              <w:t>ơ</w:t>
            </w:r>
            <w:r w:rsidR="0045415B" w:rsidRPr="0045415B">
              <w:rPr>
                <w:rFonts w:ascii="Times New Roman" w:hAnsi="Times New Roman"/>
                <w:color w:val="auto"/>
                <w:spacing w:val="-2"/>
                <w:sz w:val="26"/>
                <w:szCs w:val="26"/>
                <w:lang w:val="it-IT"/>
              </w:rPr>
              <w:t xml:space="preserve"> bản.</w:t>
            </w:r>
          </w:p>
          <w:p w14:paraId="0888A148" w14:textId="77777777" w:rsidR="00BB73EB" w:rsidRPr="00C54565" w:rsidRDefault="00BB73EB" w:rsidP="00C54565">
            <w:pPr>
              <w:spacing w:line="320" w:lineRule="exact"/>
              <w:ind w:firstLine="171"/>
              <w:contextualSpacing/>
              <w:jc w:val="both"/>
              <w:rPr>
                <w:rFonts w:ascii="Times New Roman" w:hAnsi="Times New Roman"/>
                <w:color w:val="auto"/>
                <w:sz w:val="26"/>
                <w:szCs w:val="26"/>
                <w:lang w:val="it-IT"/>
              </w:rPr>
            </w:pPr>
            <w:r w:rsidRPr="00C54565">
              <w:rPr>
                <w:rFonts w:ascii="Times New Roman" w:hAnsi="Times New Roman"/>
                <w:color w:val="auto"/>
                <w:sz w:val="26"/>
                <w:szCs w:val="26"/>
                <w:lang w:val="it-IT"/>
              </w:rPr>
              <w:t xml:space="preserve">Tuy nhiên, tại khoản 1 </w:t>
            </w:r>
            <w:r w:rsidRPr="00C54565">
              <w:rPr>
                <w:rFonts w:ascii="Times New Roman" w:hAnsi="Times New Roman" w:hint="eastAsia"/>
                <w:color w:val="auto"/>
                <w:sz w:val="26"/>
                <w:szCs w:val="26"/>
                <w:lang w:val="it-IT"/>
              </w:rPr>
              <w:t>Đ</w:t>
            </w:r>
            <w:r w:rsidRPr="00C54565">
              <w:rPr>
                <w:rFonts w:ascii="Times New Roman" w:hAnsi="Times New Roman"/>
                <w:color w:val="auto"/>
                <w:sz w:val="26"/>
                <w:szCs w:val="26"/>
                <w:lang w:val="it-IT"/>
              </w:rPr>
              <w:t>iều 3 Nghị quyết số 69/2022/QH15 ngày 11/11/2022 của Quốc hội về dự toán ngân sách nhà n</w:t>
            </w:r>
            <w:r w:rsidRPr="00C54565">
              <w:rPr>
                <w:rFonts w:ascii="Times New Roman" w:hAnsi="Times New Roman" w:hint="eastAsia"/>
                <w:color w:val="auto"/>
                <w:sz w:val="26"/>
                <w:szCs w:val="26"/>
                <w:lang w:val="it-IT"/>
              </w:rPr>
              <w:t>ư</w:t>
            </w:r>
            <w:r w:rsidRPr="00C54565">
              <w:rPr>
                <w:rFonts w:ascii="Times New Roman" w:hAnsi="Times New Roman"/>
                <w:color w:val="auto"/>
                <w:sz w:val="26"/>
                <w:szCs w:val="26"/>
                <w:lang w:val="it-IT"/>
              </w:rPr>
              <w:t>ớc n</w:t>
            </w:r>
            <w:r w:rsidRPr="00C54565">
              <w:rPr>
                <w:rFonts w:ascii="Times New Roman" w:hAnsi="Times New Roman" w:hint="eastAsia"/>
                <w:color w:val="auto"/>
                <w:sz w:val="26"/>
                <w:szCs w:val="26"/>
                <w:lang w:val="it-IT"/>
              </w:rPr>
              <w:t>ă</w:t>
            </w:r>
            <w:r w:rsidRPr="00C54565">
              <w:rPr>
                <w:rFonts w:ascii="Times New Roman" w:hAnsi="Times New Roman"/>
                <w:color w:val="auto"/>
                <w:sz w:val="26"/>
                <w:szCs w:val="26"/>
                <w:lang w:val="it-IT"/>
              </w:rPr>
              <w:t>m 2023 có nêu</w:t>
            </w:r>
            <w:r w:rsidRPr="00C54565">
              <w:rPr>
                <w:rFonts w:ascii="Times New Roman" w:hAnsi="Times New Roman"/>
                <w:i/>
                <w:iCs/>
                <w:color w:val="auto"/>
                <w:sz w:val="26"/>
                <w:szCs w:val="26"/>
                <w:lang w:val="it-IT"/>
              </w:rPr>
              <w:t>: “1. Ch</w:t>
            </w:r>
            <w:r w:rsidRPr="00C54565">
              <w:rPr>
                <w:rFonts w:ascii="Times New Roman" w:hAnsi="Times New Roman" w:hint="eastAsia"/>
                <w:i/>
                <w:iCs/>
                <w:color w:val="auto"/>
                <w:sz w:val="26"/>
                <w:szCs w:val="26"/>
                <w:lang w:val="it-IT"/>
              </w:rPr>
              <w:t>ư</w:t>
            </w:r>
            <w:r w:rsidRPr="00C54565">
              <w:rPr>
                <w:rFonts w:ascii="Times New Roman" w:hAnsi="Times New Roman"/>
                <w:i/>
                <w:iCs/>
                <w:color w:val="auto"/>
                <w:sz w:val="26"/>
                <w:szCs w:val="26"/>
                <w:lang w:val="it-IT"/>
              </w:rPr>
              <w:t>a thực hiện cải cách tổng thể chính sách tiền l</w:t>
            </w:r>
            <w:r w:rsidRPr="00C54565">
              <w:rPr>
                <w:rFonts w:ascii="Times New Roman" w:hAnsi="Times New Roman" w:hint="eastAsia"/>
                <w:i/>
                <w:iCs/>
                <w:color w:val="auto"/>
                <w:sz w:val="26"/>
                <w:szCs w:val="26"/>
                <w:lang w:val="it-IT"/>
              </w:rPr>
              <w:t>ươ</w:t>
            </w:r>
            <w:r w:rsidRPr="00C54565">
              <w:rPr>
                <w:rFonts w:ascii="Times New Roman" w:hAnsi="Times New Roman"/>
                <w:i/>
                <w:iCs/>
                <w:color w:val="auto"/>
                <w:sz w:val="26"/>
                <w:szCs w:val="26"/>
                <w:lang w:val="it-IT"/>
              </w:rPr>
              <w:t>ng theo Nghị quyết 27-NQ/TW ngày 21 tháng 5 n</w:t>
            </w:r>
            <w:r w:rsidRPr="00C54565">
              <w:rPr>
                <w:rFonts w:ascii="Times New Roman" w:hAnsi="Times New Roman" w:hint="eastAsia"/>
                <w:i/>
                <w:iCs/>
                <w:color w:val="auto"/>
                <w:sz w:val="26"/>
                <w:szCs w:val="26"/>
                <w:lang w:val="it-IT"/>
              </w:rPr>
              <w:t>ă</w:t>
            </w:r>
            <w:r w:rsidRPr="00C54565">
              <w:rPr>
                <w:rFonts w:ascii="Times New Roman" w:hAnsi="Times New Roman"/>
                <w:i/>
                <w:iCs/>
                <w:color w:val="auto"/>
                <w:sz w:val="26"/>
                <w:szCs w:val="26"/>
                <w:lang w:val="it-IT"/>
              </w:rPr>
              <w:t xml:space="preserve">m 2018 của Hội nghị lần thứ 7 Ban Chấp hành Trung </w:t>
            </w:r>
            <w:r w:rsidRPr="00C54565">
              <w:rPr>
                <w:rFonts w:ascii="Times New Roman" w:hAnsi="Times New Roman" w:hint="eastAsia"/>
                <w:i/>
                <w:iCs/>
                <w:color w:val="auto"/>
                <w:sz w:val="26"/>
                <w:szCs w:val="26"/>
                <w:lang w:val="it-IT"/>
              </w:rPr>
              <w:t>ươ</w:t>
            </w:r>
            <w:r w:rsidRPr="00C54565">
              <w:rPr>
                <w:rFonts w:ascii="Times New Roman" w:hAnsi="Times New Roman"/>
                <w:i/>
                <w:iCs/>
                <w:color w:val="auto"/>
                <w:sz w:val="26"/>
                <w:szCs w:val="26"/>
                <w:lang w:val="it-IT"/>
              </w:rPr>
              <w:t>ng khóa XII trong n</w:t>
            </w:r>
            <w:r w:rsidRPr="00C54565">
              <w:rPr>
                <w:rFonts w:ascii="Times New Roman" w:hAnsi="Times New Roman" w:hint="eastAsia"/>
                <w:i/>
                <w:iCs/>
                <w:color w:val="auto"/>
                <w:sz w:val="26"/>
                <w:szCs w:val="26"/>
                <w:lang w:val="it-IT"/>
              </w:rPr>
              <w:t>ă</w:t>
            </w:r>
            <w:r w:rsidRPr="00C54565">
              <w:rPr>
                <w:rFonts w:ascii="Times New Roman" w:hAnsi="Times New Roman"/>
                <w:i/>
                <w:iCs/>
                <w:color w:val="auto"/>
                <w:sz w:val="26"/>
                <w:szCs w:val="26"/>
                <w:lang w:val="it-IT"/>
              </w:rPr>
              <w:t>m 2023…”.</w:t>
            </w:r>
          </w:p>
          <w:p w14:paraId="7C9FEA4B" w14:textId="77777777" w:rsidR="00EF7F4D" w:rsidRPr="004E5B99" w:rsidRDefault="00EF7F4D" w:rsidP="00C54565">
            <w:pPr>
              <w:spacing w:line="320" w:lineRule="exact"/>
              <w:ind w:firstLine="171"/>
              <w:contextualSpacing/>
              <w:jc w:val="both"/>
              <w:rPr>
                <w:rFonts w:ascii="Times New Roman" w:hAnsi="Times New Roman"/>
                <w:color w:val="auto"/>
                <w:spacing w:val="-2"/>
                <w:sz w:val="26"/>
                <w:szCs w:val="26"/>
                <w:lang w:val="it-IT"/>
              </w:rPr>
            </w:pPr>
            <w:r w:rsidRPr="004E5B99">
              <w:rPr>
                <w:rFonts w:ascii="Times New Roman" w:hAnsi="Times New Roman"/>
                <w:color w:val="auto"/>
                <w:spacing w:val="-2"/>
                <w:sz w:val="26"/>
                <w:szCs w:val="26"/>
                <w:lang w:val="it-IT"/>
              </w:rPr>
              <w:t xml:space="preserve">- </w:t>
            </w:r>
            <w:r w:rsidR="0045415B" w:rsidRPr="0045415B">
              <w:rPr>
                <w:rFonts w:ascii="Times New Roman" w:hAnsi="Times New Roman"/>
                <w:color w:val="auto"/>
                <w:spacing w:val="-2"/>
                <w:sz w:val="26"/>
                <w:szCs w:val="26"/>
                <w:lang w:val="it-IT"/>
              </w:rPr>
              <w:t xml:space="preserve">Tại Kết luận số 83-KL/TW của Bộ Chính trị ngày 21/6/2024: </w:t>
            </w:r>
            <w:r w:rsidR="0045415B" w:rsidRPr="00C54565">
              <w:rPr>
                <w:rFonts w:ascii="Times New Roman" w:hAnsi="Times New Roman"/>
                <w:i/>
                <w:iCs/>
                <w:color w:val="auto"/>
                <w:spacing w:val="-2"/>
                <w:sz w:val="26"/>
                <w:szCs w:val="26"/>
                <w:lang w:val="it-IT"/>
              </w:rPr>
              <w:t xml:space="preserve">“Giao Ban Kinh tế Trung </w:t>
            </w:r>
            <w:r w:rsidR="0045415B" w:rsidRPr="00C54565">
              <w:rPr>
                <w:rFonts w:ascii="Times New Roman" w:hAnsi="Times New Roman" w:hint="eastAsia"/>
                <w:i/>
                <w:iCs/>
                <w:color w:val="auto"/>
                <w:spacing w:val="-2"/>
                <w:sz w:val="26"/>
                <w:szCs w:val="26"/>
                <w:lang w:val="it-IT"/>
              </w:rPr>
              <w:t>ươ</w:t>
            </w:r>
            <w:r w:rsidR="0045415B" w:rsidRPr="00C54565">
              <w:rPr>
                <w:rFonts w:ascii="Times New Roman" w:hAnsi="Times New Roman"/>
                <w:i/>
                <w:iCs/>
                <w:color w:val="auto"/>
                <w:spacing w:val="-2"/>
                <w:sz w:val="26"/>
                <w:szCs w:val="26"/>
                <w:lang w:val="it-IT"/>
              </w:rPr>
              <w:t>ng chủ trì s</w:t>
            </w:r>
            <w:r w:rsidR="0045415B" w:rsidRPr="00C54565">
              <w:rPr>
                <w:rFonts w:ascii="Times New Roman" w:hAnsi="Times New Roman" w:hint="eastAsia"/>
                <w:i/>
                <w:iCs/>
                <w:color w:val="auto"/>
                <w:spacing w:val="-2"/>
                <w:sz w:val="26"/>
                <w:szCs w:val="26"/>
                <w:lang w:val="it-IT"/>
              </w:rPr>
              <w:t>ơ</w:t>
            </w:r>
            <w:r w:rsidR="0045415B" w:rsidRPr="00C54565">
              <w:rPr>
                <w:rFonts w:ascii="Times New Roman" w:hAnsi="Times New Roman"/>
                <w:i/>
                <w:iCs/>
                <w:color w:val="auto"/>
                <w:spacing w:val="-2"/>
                <w:sz w:val="26"/>
                <w:szCs w:val="26"/>
                <w:lang w:val="it-IT"/>
              </w:rPr>
              <w:t xml:space="preserve"> kết việc thực hiện Nghị quyết </w:t>
            </w:r>
            <w:r w:rsidR="0045415B" w:rsidRPr="00C54565">
              <w:rPr>
                <w:rFonts w:ascii="Times New Roman" w:hAnsi="Times New Roman"/>
                <w:i/>
                <w:iCs/>
                <w:color w:val="auto"/>
                <w:spacing w:val="-2"/>
                <w:sz w:val="26"/>
                <w:szCs w:val="26"/>
                <w:lang w:val="it-IT"/>
              </w:rPr>
              <w:lastRenderedPageBreak/>
              <w:t xml:space="preserve">số 27-NQ/TW, trong </w:t>
            </w:r>
            <w:r w:rsidR="0045415B" w:rsidRPr="00C54565">
              <w:rPr>
                <w:rFonts w:ascii="Times New Roman" w:hAnsi="Times New Roman" w:hint="eastAsia"/>
                <w:i/>
                <w:iCs/>
                <w:color w:val="auto"/>
                <w:spacing w:val="-2"/>
                <w:sz w:val="26"/>
                <w:szCs w:val="26"/>
                <w:lang w:val="it-IT"/>
              </w:rPr>
              <w:t>đó</w:t>
            </w:r>
            <w:r w:rsidR="0045415B" w:rsidRPr="00C54565">
              <w:rPr>
                <w:rFonts w:ascii="Times New Roman" w:hAnsi="Times New Roman"/>
                <w:i/>
                <w:iCs/>
                <w:color w:val="auto"/>
                <w:spacing w:val="-2"/>
                <w:sz w:val="26"/>
                <w:szCs w:val="26"/>
                <w:lang w:val="it-IT"/>
              </w:rPr>
              <w:t xml:space="preserve"> phối hợp với Ban cán sự </w:t>
            </w:r>
            <w:r w:rsidR="0045415B" w:rsidRPr="00C54565">
              <w:rPr>
                <w:rFonts w:ascii="Times New Roman" w:hAnsi="Times New Roman" w:hint="eastAsia"/>
                <w:i/>
                <w:iCs/>
                <w:color w:val="auto"/>
                <w:spacing w:val="-2"/>
                <w:sz w:val="26"/>
                <w:szCs w:val="26"/>
                <w:lang w:val="it-IT"/>
              </w:rPr>
              <w:t>đ</w:t>
            </w:r>
            <w:r w:rsidR="0045415B" w:rsidRPr="00C54565">
              <w:rPr>
                <w:rFonts w:ascii="Times New Roman" w:hAnsi="Times New Roman"/>
                <w:i/>
                <w:iCs/>
                <w:color w:val="auto"/>
                <w:spacing w:val="-2"/>
                <w:sz w:val="26"/>
                <w:szCs w:val="26"/>
                <w:lang w:val="it-IT"/>
              </w:rPr>
              <w:t xml:space="preserve">ảng Bộ Nội vụ và các ban, bộ, ngành có liên quan nghiên cứu </w:t>
            </w:r>
            <w:r w:rsidR="0045415B" w:rsidRPr="00C54565">
              <w:rPr>
                <w:rFonts w:ascii="Times New Roman" w:hAnsi="Times New Roman" w:hint="eastAsia"/>
                <w:i/>
                <w:iCs/>
                <w:color w:val="auto"/>
                <w:spacing w:val="-2"/>
                <w:sz w:val="26"/>
                <w:szCs w:val="26"/>
                <w:lang w:val="it-IT"/>
              </w:rPr>
              <w:t>đá</w:t>
            </w:r>
            <w:r w:rsidR="0045415B" w:rsidRPr="00C54565">
              <w:rPr>
                <w:rFonts w:ascii="Times New Roman" w:hAnsi="Times New Roman"/>
                <w:i/>
                <w:iCs/>
                <w:color w:val="auto"/>
                <w:spacing w:val="-2"/>
                <w:sz w:val="26"/>
                <w:szCs w:val="26"/>
                <w:lang w:val="it-IT"/>
              </w:rPr>
              <w:t xml:space="preserve">nh giá sự phù hợp, tính khả thi và </w:t>
            </w:r>
            <w:r w:rsidR="0045415B" w:rsidRPr="00C54565">
              <w:rPr>
                <w:rFonts w:ascii="Times New Roman" w:hAnsi="Times New Roman" w:hint="eastAsia"/>
                <w:i/>
                <w:iCs/>
                <w:color w:val="auto"/>
                <w:spacing w:val="-2"/>
                <w:sz w:val="26"/>
                <w:szCs w:val="26"/>
                <w:lang w:val="it-IT"/>
              </w:rPr>
              <w:t>đ</w:t>
            </w:r>
            <w:r w:rsidR="0045415B" w:rsidRPr="00C54565">
              <w:rPr>
                <w:rFonts w:ascii="Times New Roman" w:hAnsi="Times New Roman"/>
                <w:i/>
                <w:iCs/>
                <w:color w:val="auto"/>
                <w:spacing w:val="-2"/>
                <w:sz w:val="26"/>
                <w:szCs w:val="26"/>
                <w:lang w:val="it-IT"/>
              </w:rPr>
              <w:t>ề xuất việc thực hiện 5 bảng l</w:t>
            </w:r>
            <w:r w:rsidR="0045415B" w:rsidRPr="00C54565">
              <w:rPr>
                <w:rFonts w:ascii="Times New Roman" w:hAnsi="Times New Roman" w:hint="eastAsia"/>
                <w:i/>
                <w:iCs/>
                <w:color w:val="auto"/>
                <w:spacing w:val="-2"/>
                <w:sz w:val="26"/>
                <w:szCs w:val="26"/>
                <w:lang w:val="it-IT"/>
              </w:rPr>
              <w:t>ươ</w:t>
            </w:r>
            <w:r w:rsidR="0045415B" w:rsidRPr="00C54565">
              <w:rPr>
                <w:rFonts w:ascii="Times New Roman" w:hAnsi="Times New Roman"/>
                <w:i/>
                <w:iCs/>
                <w:color w:val="auto"/>
                <w:spacing w:val="-2"/>
                <w:sz w:val="26"/>
                <w:szCs w:val="26"/>
                <w:lang w:val="it-IT"/>
              </w:rPr>
              <w:t xml:space="preserve">ng và 9 chế </w:t>
            </w:r>
            <w:r w:rsidR="0045415B" w:rsidRPr="00C54565">
              <w:rPr>
                <w:rFonts w:ascii="Times New Roman" w:hAnsi="Times New Roman" w:hint="eastAsia"/>
                <w:i/>
                <w:iCs/>
                <w:color w:val="auto"/>
                <w:spacing w:val="-2"/>
                <w:sz w:val="26"/>
                <w:szCs w:val="26"/>
                <w:lang w:val="it-IT"/>
              </w:rPr>
              <w:t>đ</w:t>
            </w:r>
            <w:r w:rsidR="0045415B" w:rsidRPr="00C54565">
              <w:rPr>
                <w:rFonts w:ascii="Times New Roman" w:hAnsi="Times New Roman"/>
                <w:i/>
                <w:iCs/>
                <w:color w:val="auto"/>
                <w:spacing w:val="-2"/>
                <w:sz w:val="26"/>
                <w:szCs w:val="26"/>
                <w:lang w:val="it-IT"/>
              </w:rPr>
              <w:t xml:space="preserve">ộ phụ cấp mới của khu vực công cho phù hợp </w:t>
            </w:r>
            <w:r w:rsidR="0045415B" w:rsidRPr="00C54565">
              <w:rPr>
                <w:rFonts w:ascii="Times New Roman" w:hAnsi="Times New Roman" w:hint="eastAsia"/>
                <w:i/>
                <w:iCs/>
                <w:color w:val="auto"/>
                <w:spacing w:val="-2"/>
                <w:sz w:val="26"/>
                <w:szCs w:val="26"/>
                <w:lang w:val="it-IT"/>
              </w:rPr>
              <w:t>đ</w:t>
            </w:r>
            <w:r w:rsidR="0045415B" w:rsidRPr="00C54565">
              <w:rPr>
                <w:rFonts w:ascii="Times New Roman" w:hAnsi="Times New Roman"/>
                <w:i/>
                <w:iCs/>
                <w:color w:val="auto"/>
                <w:spacing w:val="-2"/>
                <w:sz w:val="26"/>
                <w:szCs w:val="26"/>
                <w:lang w:val="it-IT"/>
              </w:rPr>
              <w:t xml:space="preserve">ể trình Trung </w:t>
            </w:r>
            <w:r w:rsidR="0045415B" w:rsidRPr="00C54565">
              <w:rPr>
                <w:rFonts w:ascii="Times New Roman" w:hAnsi="Times New Roman" w:hint="eastAsia"/>
                <w:i/>
                <w:iCs/>
                <w:color w:val="auto"/>
                <w:spacing w:val="-2"/>
                <w:sz w:val="26"/>
                <w:szCs w:val="26"/>
                <w:lang w:val="it-IT"/>
              </w:rPr>
              <w:t>ươ</w:t>
            </w:r>
            <w:r w:rsidR="0045415B" w:rsidRPr="00C54565">
              <w:rPr>
                <w:rFonts w:ascii="Times New Roman" w:hAnsi="Times New Roman"/>
                <w:i/>
                <w:iCs/>
                <w:color w:val="auto"/>
                <w:spacing w:val="-2"/>
                <w:sz w:val="26"/>
                <w:szCs w:val="26"/>
                <w:lang w:val="it-IT"/>
              </w:rPr>
              <w:t>ng xem xét sau n</w:t>
            </w:r>
            <w:r w:rsidR="0045415B" w:rsidRPr="00C54565">
              <w:rPr>
                <w:rFonts w:ascii="Times New Roman" w:hAnsi="Times New Roman" w:hint="eastAsia"/>
                <w:i/>
                <w:iCs/>
                <w:color w:val="auto"/>
                <w:spacing w:val="-2"/>
                <w:sz w:val="26"/>
                <w:szCs w:val="26"/>
                <w:lang w:val="it-IT"/>
              </w:rPr>
              <w:t>ă</w:t>
            </w:r>
            <w:r w:rsidR="0045415B" w:rsidRPr="00C54565">
              <w:rPr>
                <w:rFonts w:ascii="Times New Roman" w:hAnsi="Times New Roman"/>
                <w:i/>
                <w:iCs/>
                <w:color w:val="auto"/>
                <w:spacing w:val="-2"/>
                <w:sz w:val="26"/>
                <w:szCs w:val="26"/>
                <w:lang w:val="it-IT"/>
              </w:rPr>
              <w:t>m 2026 khi Bộ Chính trị ban hành và triển khai thực hiện hệ thống Danh mục vị trí việc làm trong hệ thống chính trị”.</w:t>
            </w:r>
          </w:p>
          <w:p w14:paraId="1DEC46B8" w14:textId="77777777" w:rsidR="00EF7F4D" w:rsidRPr="004E5B99" w:rsidRDefault="00EF7F4D" w:rsidP="00C54565">
            <w:pPr>
              <w:spacing w:line="320" w:lineRule="exact"/>
              <w:ind w:firstLine="171"/>
              <w:contextualSpacing/>
              <w:jc w:val="both"/>
              <w:rPr>
                <w:rFonts w:ascii="Times New Roman" w:hAnsi="Times New Roman"/>
                <w:color w:val="auto"/>
                <w:spacing w:val="-2"/>
                <w:sz w:val="26"/>
                <w:szCs w:val="26"/>
                <w:lang w:val="it-IT"/>
              </w:rPr>
            </w:pPr>
            <w:r w:rsidRPr="004E5B99">
              <w:rPr>
                <w:rFonts w:ascii="Times New Roman" w:hAnsi="Times New Roman"/>
                <w:color w:val="auto"/>
                <w:spacing w:val="-2"/>
                <w:sz w:val="26"/>
                <w:szCs w:val="26"/>
                <w:lang w:val="it-IT"/>
              </w:rPr>
              <w:t xml:space="preserve">- </w:t>
            </w:r>
            <w:r w:rsidR="0045415B" w:rsidRPr="0045415B">
              <w:rPr>
                <w:rFonts w:ascii="Times New Roman" w:hAnsi="Times New Roman"/>
                <w:color w:val="auto"/>
                <w:spacing w:val="-2"/>
                <w:sz w:val="26"/>
                <w:szCs w:val="26"/>
                <w:lang w:val="it-IT"/>
              </w:rPr>
              <w:t xml:space="preserve">Tại </w:t>
            </w:r>
            <w:r w:rsidR="0045415B" w:rsidRPr="0045415B">
              <w:rPr>
                <w:rFonts w:ascii="Times New Roman" w:hAnsi="Times New Roman" w:hint="eastAsia"/>
                <w:color w:val="auto"/>
                <w:spacing w:val="-2"/>
                <w:sz w:val="26"/>
                <w:szCs w:val="26"/>
                <w:lang w:val="it-IT"/>
              </w:rPr>
              <w:t>Đ</w:t>
            </w:r>
            <w:r w:rsidR="0045415B" w:rsidRPr="0045415B">
              <w:rPr>
                <w:rFonts w:ascii="Times New Roman" w:hAnsi="Times New Roman"/>
                <w:color w:val="auto"/>
                <w:spacing w:val="-2"/>
                <w:sz w:val="26"/>
                <w:szCs w:val="26"/>
                <w:lang w:val="it-IT"/>
              </w:rPr>
              <w:t>iều 6 Nghị quyết số 35/2021/QH15</w:t>
            </w:r>
            <w:r w:rsidR="0045415B">
              <w:rPr>
                <w:rFonts w:ascii="Times New Roman" w:hAnsi="Times New Roman"/>
                <w:color w:val="auto"/>
                <w:spacing w:val="-2"/>
                <w:sz w:val="26"/>
                <w:szCs w:val="26"/>
                <w:lang w:val="it-IT"/>
              </w:rPr>
              <w:t xml:space="preserve"> đã cho phép Hải Phòng thí điểm thực hiện chính sách này.</w:t>
            </w:r>
          </w:p>
        </w:tc>
        <w:tc>
          <w:tcPr>
            <w:tcW w:w="3402" w:type="dxa"/>
            <w:shd w:val="clear" w:color="auto" w:fill="auto"/>
            <w:vAlign w:val="center"/>
          </w:tcPr>
          <w:p w14:paraId="0C61C3E8" w14:textId="77777777" w:rsidR="00EF7F4D" w:rsidRPr="004E5B99" w:rsidRDefault="00EF7F4D"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1DA56490" w14:textId="77777777" w:rsidR="00EF7F4D" w:rsidRPr="004E5B99" w:rsidRDefault="00EF7F4D"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2</w:t>
            </w:r>
            <w:r w:rsidRPr="00C54565">
              <w:rPr>
                <w:rFonts w:ascii="Times New Roman" w:hAnsi="Times New Roman"/>
                <w:color w:val="auto"/>
                <w:sz w:val="26"/>
                <w:szCs w:val="26"/>
                <w:lang w:val="sv-SE"/>
              </w:rPr>
              <w:t xml:space="preserve">. Về tính đồng bộ của hệ </w:t>
            </w:r>
            <w:r w:rsidRPr="00582CB1">
              <w:rPr>
                <w:rFonts w:ascii="Times New Roman" w:hAnsi="Times New Roman"/>
                <w:color w:val="auto"/>
                <w:spacing w:val="-4"/>
                <w:sz w:val="26"/>
                <w:szCs w:val="26"/>
                <w:lang w:val="sv-SE"/>
              </w:rPr>
              <w:t xml:space="preserve">thống pháp luật: Dự thảo Nghị quyết quy định khác </w:t>
            </w:r>
            <w:r w:rsidR="00BB73EB" w:rsidRPr="00F20AD1">
              <w:rPr>
                <w:rFonts w:ascii="Times New Roman" w:hAnsi="Times New Roman"/>
                <w:color w:val="auto"/>
                <w:sz w:val="26"/>
                <w:szCs w:val="26"/>
                <w:lang w:val="it-IT"/>
              </w:rPr>
              <w:t xml:space="preserve">Nghị quyết số 69/2022/QH15 ngày 11/11/2022 của Quốc hội </w:t>
            </w:r>
            <w:r w:rsidRPr="00582CB1">
              <w:rPr>
                <w:rFonts w:ascii="Times New Roman" w:hAnsi="Times New Roman"/>
                <w:color w:val="auto"/>
                <w:spacing w:val="-4"/>
                <w:sz w:val="26"/>
                <w:szCs w:val="26"/>
                <w:lang w:val="it-IT"/>
              </w:rPr>
              <w:t>nhưng</w:t>
            </w:r>
            <w:r w:rsidRPr="00582CB1">
              <w:rPr>
                <w:rFonts w:ascii="Times New Roman" w:hAnsi="Times New Roman"/>
                <w:color w:val="auto"/>
                <w:spacing w:val="-4"/>
                <w:sz w:val="26"/>
                <w:szCs w:val="26"/>
                <w:lang w:val="sv-SE"/>
              </w:rPr>
              <w:t xml:space="preserve">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6D0FB483" w14:textId="77777777" w:rsidR="00EF7F4D" w:rsidRPr="004E5B99" w:rsidRDefault="00EF7F4D"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3</w:t>
            </w:r>
            <w:r w:rsidRPr="004E5B99">
              <w:rPr>
                <w:rFonts w:ascii="Times New Roman" w:hAnsi="Times New Roman"/>
                <w:color w:val="auto"/>
                <w:spacing w:val="4"/>
                <w:sz w:val="26"/>
                <w:szCs w:val="26"/>
                <w:lang w:val="sv-SE"/>
              </w:rPr>
              <w:t>. Quốc hội đã cho phép áp dụng thí điểm chính sách tương tự đối với thành phố Hồ Chí Minh nên quy định này của dự thảo Nghị quyết là bảo đảm tương đồng với các nghị quyết thí điểm khác có liên quan</w:t>
            </w:r>
            <w:r w:rsidR="000C6F65">
              <w:rPr>
                <w:spacing w:val="4"/>
                <w:szCs w:val="26"/>
                <w:lang w:val="sv-SE"/>
              </w:rPr>
              <w:t xml:space="preserve">. </w:t>
            </w:r>
            <w:r w:rsidR="000C6F65" w:rsidRPr="000C6F65">
              <w:rPr>
                <w:rFonts w:ascii="Times New Roman" w:hAnsi="Times New Roman" w:hint="eastAsia"/>
                <w:color w:val="auto"/>
                <w:spacing w:val="4"/>
                <w:sz w:val="26"/>
                <w:szCs w:val="26"/>
                <w:lang w:val="sv-SE"/>
              </w:rPr>
              <w:t>Đ</w:t>
            </w:r>
            <w:r w:rsidR="000C6F65" w:rsidRPr="000C6F65">
              <w:rPr>
                <w:rFonts w:ascii="Times New Roman" w:hAnsi="Times New Roman"/>
                <w:color w:val="auto"/>
                <w:spacing w:val="4"/>
                <w:sz w:val="26"/>
                <w:szCs w:val="26"/>
                <w:lang w:val="sv-SE"/>
              </w:rPr>
              <w:t xml:space="preserve">ồng thời, Quốc hội cũng </w:t>
            </w:r>
            <w:r w:rsidR="000C6F65" w:rsidRPr="000C6F65">
              <w:rPr>
                <w:rFonts w:ascii="Times New Roman" w:hAnsi="Times New Roman" w:hint="eastAsia"/>
                <w:color w:val="auto"/>
                <w:spacing w:val="4"/>
                <w:sz w:val="26"/>
                <w:szCs w:val="26"/>
                <w:lang w:val="sv-SE"/>
              </w:rPr>
              <w:t>đã</w:t>
            </w:r>
            <w:r w:rsidR="000C6F65" w:rsidRPr="000C6F65">
              <w:rPr>
                <w:rFonts w:ascii="Times New Roman" w:hAnsi="Times New Roman"/>
                <w:color w:val="auto"/>
                <w:spacing w:val="4"/>
                <w:sz w:val="26"/>
                <w:szCs w:val="26"/>
                <w:lang w:val="sv-SE"/>
              </w:rPr>
              <w:t xml:space="preserve"> cho Hải Phòng </w:t>
            </w:r>
            <w:r w:rsidR="000C6F65" w:rsidRPr="000C6F65">
              <w:rPr>
                <w:rFonts w:ascii="Times New Roman" w:hAnsi="Times New Roman" w:hint="eastAsia"/>
                <w:color w:val="auto"/>
                <w:spacing w:val="4"/>
                <w:sz w:val="26"/>
                <w:szCs w:val="26"/>
                <w:lang w:val="sv-SE"/>
              </w:rPr>
              <w:t>đư</w:t>
            </w:r>
            <w:r w:rsidR="000C6F65" w:rsidRPr="000C6F65">
              <w:rPr>
                <w:rFonts w:ascii="Times New Roman" w:hAnsi="Times New Roman"/>
                <w:color w:val="auto"/>
                <w:spacing w:val="4"/>
                <w:sz w:val="26"/>
                <w:szCs w:val="26"/>
                <w:lang w:val="sv-SE"/>
              </w:rPr>
              <w:t>ợc áp dụng chính sách này tại Nghị quyết 35/2021/QH15.</w:t>
            </w:r>
          </w:p>
        </w:tc>
        <w:tc>
          <w:tcPr>
            <w:tcW w:w="4127" w:type="dxa"/>
            <w:shd w:val="clear" w:color="auto" w:fill="auto"/>
          </w:tcPr>
          <w:p w14:paraId="0E8CFB61" w14:textId="77777777" w:rsidR="00BB73EB" w:rsidRPr="00BB73EB" w:rsidRDefault="00BB73EB" w:rsidP="00BB73EB">
            <w:pPr>
              <w:spacing w:line="320" w:lineRule="exact"/>
              <w:ind w:firstLine="284"/>
              <w:jc w:val="both"/>
              <w:rPr>
                <w:rFonts w:ascii="Times New Roman" w:hAnsi="Times New Roman"/>
                <w:color w:val="auto"/>
                <w:sz w:val="26"/>
                <w:szCs w:val="26"/>
                <w:lang w:val="sv-SE"/>
              </w:rPr>
            </w:pPr>
            <w:r w:rsidRPr="00BB73EB">
              <w:rPr>
                <w:rFonts w:ascii="Times New Roman" w:hAnsi="Times New Roman"/>
                <w:color w:val="auto"/>
                <w:sz w:val="26"/>
                <w:szCs w:val="26"/>
                <w:lang w:val="sv-SE"/>
              </w:rPr>
              <w:lastRenderedPageBreak/>
              <w:t>Trong thời gian thực hiện Nghị quyết số 35/2021/QH15, Thành phố thực hiện chi thu nhập t</w:t>
            </w:r>
            <w:r w:rsidRPr="00BB73EB">
              <w:rPr>
                <w:rFonts w:ascii="Times New Roman" w:hAnsi="Times New Roman" w:hint="eastAsia"/>
                <w:color w:val="auto"/>
                <w:sz w:val="26"/>
                <w:szCs w:val="26"/>
                <w:lang w:val="sv-SE"/>
              </w:rPr>
              <w:t>ă</w:t>
            </w:r>
            <w:r w:rsidRPr="00BB73EB">
              <w:rPr>
                <w:rFonts w:ascii="Times New Roman" w:hAnsi="Times New Roman"/>
                <w:color w:val="auto"/>
                <w:sz w:val="26"/>
                <w:szCs w:val="26"/>
                <w:lang w:val="sv-SE"/>
              </w:rPr>
              <w:t xml:space="preserve">ng thêm cho cán bộ, công chức, viên chức phù hợp theo hiệu quả công việc, việc tiến hành </w:t>
            </w:r>
            <w:r w:rsidRPr="00BB73EB">
              <w:rPr>
                <w:rFonts w:ascii="Times New Roman" w:hAnsi="Times New Roman" w:hint="eastAsia"/>
                <w:color w:val="auto"/>
                <w:sz w:val="26"/>
                <w:szCs w:val="26"/>
                <w:lang w:val="sv-SE"/>
              </w:rPr>
              <w:t>đ</w:t>
            </w:r>
            <w:r w:rsidRPr="00BB73EB">
              <w:rPr>
                <w:rFonts w:ascii="Times New Roman" w:hAnsi="Times New Roman"/>
                <w:color w:val="auto"/>
                <w:sz w:val="26"/>
                <w:szCs w:val="26"/>
                <w:lang w:val="sv-SE"/>
              </w:rPr>
              <w:t>ánh giá, xếp loại chất l</w:t>
            </w:r>
            <w:r w:rsidRPr="00BB73EB">
              <w:rPr>
                <w:rFonts w:ascii="Times New Roman" w:hAnsi="Times New Roman" w:hint="eastAsia"/>
                <w:color w:val="auto"/>
                <w:sz w:val="26"/>
                <w:szCs w:val="26"/>
                <w:lang w:val="sv-SE"/>
              </w:rPr>
              <w:t>ư</w:t>
            </w:r>
            <w:r w:rsidRPr="00BB73EB">
              <w:rPr>
                <w:rFonts w:ascii="Times New Roman" w:hAnsi="Times New Roman"/>
                <w:color w:val="auto"/>
                <w:sz w:val="26"/>
                <w:szCs w:val="26"/>
                <w:lang w:val="sv-SE"/>
              </w:rPr>
              <w:t>ợng cán bộ, công ch</w:t>
            </w:r>
            <w:r w:rsidRPr="00BB73EB">
              <w:rPr>
                <w:rFonts w:ascii="Times New Roman" w:hAnsi="Times New Roman" w:hint="eastAsia"/>
                <w:color w:val="auto"/>
                <w:sz w:val="26"/>
                <w:szCs w:val="26"/>
                <w:lang w:val="sv-SE"/>
              </w:rPr>
              <w:t>ứ</w:t>
            </w:r>
            <w:r w:rsidRPr="00BB73EB">
              <w:rPr>
                <w:rFonts w:ascii="Times New Roman" w:hAnsi="Times New Roman"/>
                <w:color w:val="auto"/>
                <w:sz w:val="26"/>
                <w:szCs w:val="26"/>
                <w:lang w:val="sv-SE"/>
              </w:rPr>
              <w:t>c, viên ch</w:t>
            </w:r>
            <w:r w:rsidRPr="00BB73EB">
              <w:rPr>
                <w:rFonts w:ascii="Times New Roman" w:hAnsi="Times New Roman" w:hint="eastAsia"/>
                <w:color w:val="auto"/>
                <w:sz w:val="26"/>
                <w:szCs w:val="26"/>
                <w:lang w:val="sv-SE"/>
              </w:rPr>
              <w:t>ứ</w:t>
            </w:r>
            <w:r w:rsidRPr="00BB73EB">
              <w:rPr>
                <w:rFonts w:ascii="Times New Roman" w:hAnsi="Times New Roman"/>
                <w:color w:val="auto"/>
                <w:sz w:val="26"/>
                <w:szCs w:val="26"/>
                <w:lang w:val="sv-SE"/>
              </w:rPr>
              <w:t xml:space="preserve">c bảo </w:t>
            </w:r>
            <w:r w:rsidRPr="00BB73EB">
              <w:rPr>
                <w:rFonts w:ascii="Times New Roman" w:hAnsi="Times New Roman" w:hint="eastAsia"/>
                <w:color w:val="auto"/>
                <w:sz w:val="26"/>
                <w:szCs w:val="26"/>
                <w:lang w:val="sv-SE"/>
              </w:rPr>
              <w:t>đ</w:t>
            </w:r>
            <w:r w:rsidRPr="00BB73EB">
              <w:rPr>
                <w:rFonts w:ascii="Times New Roman" w:hAnsi="Times New Roman"/>
                <w:color w:val="auto"/>
                <w:sz w:val="26"/>
                <w:szCs w:val="26"/>
                <w:lang w:val="sv-SE"/>
              </w:rPr>
              <w:t>ảm chính xác, khách quan, nghiêm túc, công b</w:t>
            </w:r>
            <w:r w:rsidRPr="00BB73EB">
              <w:rPr>
                <w:rFonts w:ascii="Times New Roman" w:hAnsi="Times New Roman" w:hint="eastAsia"/>
                <w:color w:val="auto"/>
                <w:sz w:val="26"/>
                <w:szCs w:val="26"/>
                <w:lang w:val="sv-SE"/>
              </w:rPr>
              <w:t>ằ</w:t>
            </w:r>
            <w:r w:rsidRPr="00BB73EB">
              <w:rPr>
                <w:rFonts w:ascii="Times New Roman" w:hAnsi="Times New Roman"/>
                <w:color w:val="auto"/>
                <w:sz w:val="26"/>
                <w:szCs w:val="26"/>
                <w:lang w:val="sv-SE"/>
              </w:rPr>
              <w:t>ng, công tâm và không mang tính hình th</w:t>
            </w:r>
            <w:r w:rsidRPr="00BB73EB">
              <w:rPr>
                <w:rFonts w:ascii="Times New Roman" w:hAnsi="Times New Roman" w:hint="eastAsia"/>
                <w:color w:val="auto"/>
                <w:sz w:val="26"/>
                <w:szCs w:val="26"/>
                <w:lang w:val="sv-SE"/>
              </w:rPr>
              <w:t>ứ</w:t>
            </w:r>
            <w:r w:rsidRPr="00BB73EB">
              <w:rPr>
                <w:rFonts w:ascii="Times New Roman" w:hAnsi="Times New Roman"/>
                <w:color w:val="auto"/>
                <w:sz w:val="26"/>
                <w:szCs w:val="26"/>
                <w:lang w:val="sv-SE"/>
              </w:rPr>
              <w:t>c, nể nang, trù dập, thiên vị, không “cào bằng”. Từ khi thực hiện chi thu nhập t</w:t>
            </w:r>
            <w:r w:rsidRPr="00BB73EB">
              <w:rPr>
                <w:rFonts w:ascii="Times New Roman" w:hAnsi="Times New Roman" w:hint="eastAsia"/>
                <w:color w:val="auto"/>
                <w:sz w:val="26"/>
                <w:szCs w:val="26"/>
                <w:lang w:val="sv-SE"/>
              </w:rPr>
              <w:t>ă</w:t>
            </w:r>
            <w:r w:rsidRPr="00BB73EB">
              <w:rPr>
                <w:rFonts w:ascii="Times New Roman" w:hAnsi="Times New Roman"/>
                <w:color w:val="auto"/>
                <w:sz w:val="26"/>
                <w:szCs w:val="26"/>
                <w:lang w:val="sv-SE"/>
              </w:rPr>
              <w:t xml:space="preserve">ng thêm </w:t>
            </w:r>
            <w:r w:rsidRPr="00BB73EB">
              <w:rPr>
                <w:rFonts w:ascii="Times New Roman" w:hAnsi="Times New Roman" w:hint="eastAsia"/>
                <w:color w:val="auto"/>
                <w:sz w:val="26"/>
                <w:szCs w:val="26"/>
                <w:lang w:val="sv-SE"/>
              </w:rPr>
              <w:t>đã</w:t>
            </w:r>
            <w:r w:rsidRPr="00BB73EB">
              <w:rPr>
                <w:rFonts w:ascii="Times New Roman" w:hAnsi="Times New Roman"/>
                <w:color w:val="auto"/>
                <w:sz w:val="26"/>
                <w:szCs w:val="26"/>
                <w:lang w:val="sv-SE"/>
              </w:rPr>
              <w:t xml:space="preserve"> có tác </w:t>
            </w:r>
            <w:r w:rsidRPr="00BB73EB">
              <w:rPr>
                <w:rFonts w:ascii="Times New Roman" w:hAnsi="Times New Roman" w:hint="eastAsia"/>
                <w:color w:val="auto"/>
                <w:sz w:val="26"/>
                <w:szCs w:val="26"/>
                <w:lang w:val="sv-SE"/>
              </w:rPr>
              <w:t>đ</w:t>
            </w:r>
            <w:r w:rsidRPr="00BB73EB">
              <w:rPr>
                <w:rFonts w:ascii="Times New Roman" w:hAnsi="Times New Roman"/>
                <w:color w:val="auto"/>
                <w:sz w:val="26"/>
                <w:szCs w:val="26"/>
                <w:lang w:val="sv-SE"/>
              </w:rPr>
              <w:t>ộng khuyến khích, nâng cao n</w:t>
            </w:r>
            <w:r w:rsidRPr="00BB73EB">
              <w:rPr>
                <w:rFonts w:ascii="Times New Roman" w:hAnsi="Times New Roman" w:hint="eastAsia"/>
                <w:color w:val="auto"/>
                <w:sz w:val="26"/>
                <w:szCs w:val="26"/>
                <w:lang w:val="sv-SE"/>
              </w:rPr>
              <w:t>ă</w:t>
            </w:r>
            <w:r w:rsidRPr="00BB73EB">
              <w:rPr>
                <w:rFonts w:ascii="Times New Roman" w:hAnsi="Times New Roman"/>
                <w:color w:val="auto"/>
                <w:sz w:val="26"/>
                <w:szCs w:val="26"/>
                <w:lang w:val="sv-SE"/>
              </w:rPr>
              <w:t xml:space="preserve">ng suất lao </w:t>
            </w:r>
            <w:r w:rsidRPr="00BB73EB">
              <w:rPr>
                <w:rFonts w:ascii="Times New Roman" w:hAnsi="Times New Roman" w:hint="eastAsia"/>
                <w:color w:val="auto"/>
                <w:sz w:val="26"/>
                <w:szCs w:val="26"/>
                <w:lang w:val="sv-SE"/>
              </w:rPr>
              <w:t>đ</w:t>
            </w:r>
            <w:r w:rsidRPr="00BB73EB">
              <w:rPr>
                <w:rFonts w:ascii="Times New Roman" w:hAnsi="Times New Roman"/>
                <w:color w:val="auto"/>
                <w:sz w:val="26"/>
                <w:szCs w:val="26"/>
                <w:lang w:val="sv-SE"/>
              </w:rPr>
              <w:t xml:space="preserve">ộng của cán bộ, công chức, viên chức Thành phố, tiến </w:t>
            </w:r>
            <w:r w:rsidRPr="00BB73EB">
              <w:rPr>
                <w:rFonts w:ascii="Times New Roman" w:hAnsi="Times New Roman" w:hint="eastAsia"/>
                <w:color w:val="auto"/>
                <w:sz w:val="26"/>
                <w:szCs w:val="26"/>
                <w:lang w:val="sv-SE"/>
              </w:rPr>
              <w:t>độ</w:t>
            </w:r>
            <w:r w:rsidRPr="00BB73EB">
              <w:rPr>
                <w:rFonts w:ascii="Times New Roman" w:hAnsi="Times New Roman"/>
                <w:color w:val="auto"/>
                <w:sz w:val="26"/>
                <w:szCs w:val="26"/>
                <w:lang w:val="sv-SE"/>
              </w:rPr>
              <w:t xml:space="preserve"> và chất l</w:t>
            </w:r>
            <w:r w:rsidRPr="00BB73EB">
              <w:rPr>
                <w:rFonts w:ascii="Times New Roman" w:hAnsi="Times New Roman" w:hint="eastAsia"/>
                <w:color w:val="auto"/>
                <w:sz w:val="26"/>
                <w:szCs w:val="26"/>
                <w:lang w:val="sv-SE"/>
              </w:rPr>
              <w:t>ượ</w:t>
            </w:r>
            <w:r w:rsidRPr="00BB73EB">
              <w:rPr>
                <w:rFonts w:ascii="Times New Roman" w:hAnsi="Times New Roman"/>
                <w:color w:val="auto"/>
                <w:sz w:val="26"/>
                <w:szCs w:val="26"/>
                <w:lang w:val="sv-SE"/>
              </w:rPr>
              <w:t>ng công việc của t</w:t>
            </w:r>
            <w:r w:rsidRPr="00BB73EB">
              <w:rPr>
                <w:rFonts w:ascii="Times New Roman" w:hAnsi="Times New Roman" w:hint="eastAsia"/>
                <w:color w:val="auto"/>
                <w:sz w:val="26"/>
                <w:szCs w:val="26"/>
                <w:lang w:val="sv-SE"/>
              </w:rPr>
              <w:t>ừ</w:t>
            </w:r>
            <w:r w:rsidRPr="00BB73EB">
              <w:rPr>
                <w:rFonts w:ascii="Times New Roman" w:hAnsi="Times New Roman"/>
                <w:color w:val="auto"/>
                <w:sz w:val="26"/>
                <w:szCs w:val="26"/>
                <w:lang w:val="sv-SE"/>
              </w:rPr>
              <w:t>ng ng</w:t>
            </w:r>
            <w:r w:rsidRPr="00BB73EB">
              <w:rPr>
                <w:rFonts w:ascii="Times New Roman" w:hAnsi="Times New Roman" w:hint="eastAsia"/>
                <w:color w:val="auto"/>
                <w:sz w:val="26"/>
                <w:szCs w:val="26"/>
                <w:lang w:val="sv-SE"/>
              </w:rPr>
              <w:t>ườ</w:t>
            </w:r>
            <w:r w:rsidRPr="00BB73EB">
              <w:rPr>
                <w:rFonts w:ascii="Times New Roman" w:hAnsi="Times New Roman"/>
                <w:color w:val="auto"/>
                <w:sz w:val="26"/>
                <w:szCs w:val="26"/>
                <w:lang w:val="sv-SE"/>
              </w:rPr>
              <w:t xml:space="preserve">i </w:t>
            </w:r>
            <w:r w:rsidRPr="00BB73EB">
              <w:rPr>
                <w:rFonts w:ascii="Times New Roman" w:hAnsi="Times New Roman" w:hint="eastAsia"/>
                <w:color w:val="auto"/>
                <w:sz w:val="26"/>
                <w:szCs w:val="26"/>
                <w:lang w:val="sv-SE"/>
              </w:rPr>
              <w:t>đư</w:t>
            </w:r>
            <w:r w:rsidRPr="00BB73EB">
              <w:rPr>
                <w:rFonts w:ascii="Times New Roman" w:hAnsi="Times New Roman"/>
                <w:color w:val="auto"/>
                <w:sz w:val="26"/>
                <w:szCs w:val="26"/>
                <w:lang w:val="sv-SE"/>
              </w:rPr>
              <w:t>ợc nâng cao.</w:t>
            </w:r>
          </w:p>
          <w:p w14:paraId="51948065" w14:textId="77777777" w:rsidR="00EF7F4D" w:rsidRPr="004E5B99" w:rsidRDefault="00BB73EB" w:rsidP="00C54565">
            <w:pPr>
              <w:spacing w:line="320" w:lineRule="exact"/>
              <w:ind w:firstLine="284"/>
              <w:jc w:val="both"/>
              <w:rPr>
                <w:rFonts w:ascii="Times New Roman" w:hAnsi="Times New Roman"/>
                <w:color w:val="auto"/>
                <w:sz w:val="26"/>
                <w:szCs w:val="26"/>
                <w:lang w:val="sv-SE"/>
              </w:rPr>
            </w:pPr>
            <w:r w:rsidRPr="00BB73EB">
              <w:rPr>
                <w:rFonts w:ascii="Times New Roman" w:hAnsi="Times New Roman"/>
                <w:color w:val="auto"/>
                <w:sz w:val="26"/>
                <w:szCs w:val="26"/>
                <w:lang w:val="sv-SE"/>
              </w:rPr>
              <w:t xml:space="preserve">Do vậy, Thành phố </w:t>
            </w:r>
            <w:r w:rsidRPr="00BB73EB">
              <w:rPr>
                <w:rFonts w:ascii="Times New Roman" w:hAnsi="Times New Roman" w:hint="eastAsia"/>
                <w:color w:val="auto"/>
                <w:sz w:val="26"/>
                <w:szCs w:val="26"/>
                <w:lang w:val="sv-SE"/>
              </w:rPr>
              <w:t>đ</w:t>
            </w:r>
            <w:r w:rsidRPr="00BB73EB">
              <w:rPr>
                <w:rFonts w:ascii="Times New Roman" w:hAnsi="Times New Roman"/>
                <w:color w:val="auto"/>
                <w:sz w:val="26"/>
                <w:szCs w:val="26"/>
                <w:lang w:val="sv-SE"/>
              </w:rPr>
              <w:t xml:space="preserve">ề xuất Quốc hội tiếp tục cho phép Hội </w:t>
            </w:r>
            <w:r w:rsidRPr="00BB73EB">
              <w:rPr>
                <w:rFonts w:ascii="Times New Roman" w:hAnsi="Times New Roman" w:hint="eastAsia"/>
                <w:color w:val="auto"/>
                <w:sz w:val="26"/>
                <w:szCs w:val="26"/>
                <w:lang w:val="sv-SE"/>
              </w:rPr>
              <w:t>đ</w:t>
            </w:r>
            <w:r w:rsidRPr="00BB73EB">
              <w:rPr>
                <w:rFonts w:ascii="Times New Roman" w:hAnsi="Times New Roman"/>
                <w:color w:val="auto"/>
                <w:sz w:val="26"/>
                <w:szCs w:val="26"/>
                <w:lang w:val="sv-SE"/>
              </w:rPr>
              <w:t xml:space="preserve">ồng nhân dân Thành phố quyết </w:t>
            </w:r>
            <w:r w:rsidRPr="00BB73EB">
              <w:rPr>
                <w:rFonts w:ascii="Times New Roman" w:hAnsi="Times New Roman" w:hint="eastAsia"/>
                <w:color w:val="auto"/>
                <w:sz w:val="26"/>
                <w:szCs w:val="26"/>
                <w:lang w:val="sv-SE"/>
              </w:rPr>
              <w:t>đ</w:t>
            </w:r>
            <w:r w:rsidRPr="00BB73EB">
              <w:rPr>
                <w:rFonts w:ascii="Times New Roman" w:hAnsi="Times New Roman"/>
                <w:color w:val="auto"/>
                <w:sz w:val="26"/>
                <w:szCs w:val="26"/>
                <w:lang w:val="sv-SE"/>
              </w:rPr>
              <w:t xml:space="preserve">ịnh bố trí ngân sách Thành phố </w:t>
            </w:r>
            <w:r w:rsidRPr="00BB73EB">
              <w:rPr>
                <w:rFonts w:ascii="Times New Roman" w:hAnsi="Times New Roman" w:hint="eastAsia"/>
                <w:color w:val="auto"/>
                <w:sz w:val="26"/>
                <w:szCs w:val="26"/>
                <w:lang w:val="sv-SE"/>
              </w:rPr>
              <w:t>đ</w:t>
            </w:r>
            <w:r w:rsidRPr="00BB73EB">
              <w:rPr>
                <w:rFonts w:ascii="Times New Roman" w:hAnsi="Times New Roman"/>
                <w:color w:val="auto"/>
                <w:sz w:val="26"/>
                <w:szCs w:val="26"/>
                <w:lang w:val="sv-SE"/>
              </w:rPr>
              <w:t xml:space="preserve">ể chi thu nhập bình </w:t>
            </w:r>
            <w:r w:rsidRPr="00BB73EB">
              <w:rPr>
                <w:rFonts w:ascii="Times New Roman" w:hAnsi="Times New Roman"/>
                <w:color w:val="auto"/>
                <w:sz w:val="26"/>
                <w:szCs w:val="26"/>
                <w:lang w:val="sv-SE"/>
              </w:rPr>
              <w:lastRenderedPageBreak/>
              <w:t>quân t</w:t>
            </w:r>
            <w:r w:rsidRPr="00BB73EB">
              <w:rPr>
                <w:rFonts w:ascii="Times New Roman" w:hAnsi="Times New Roman" w:hint="eastAsia"/>
                <w:color w:val="auto"/>
                <w:sz w:val="26"/>
                <w:szCs w:val="26"/>
                <w:lang w:val="sv-SE"/>
              </w:rPr>
              <w:t>ă</w:t>
            </w:r>
            <w:r w:rsidRPr="00BB73EB">
              <w:rPr>
                <w:rFonts w:ascii="Times New Roman" w:hAnsi="Times New Roman"/>
                <w:color w:val="auto"/>
                <w:sz w:val="26"/>
                <w:szCs w:val="26"/>
                <w:lang w:val="sv-SE"/>
              </w:rPr>
              <w:t>ng thêm theo d</w:t>
            </w:r>
            <w:r w:rsidRPr="00BB73EB">
              <w:rPr>
                <w:rFonts w:ascii="Times New Roman" w:hAnsi="Times New Roman" w:hint="eastAsia"/>
                <w:color w:val="auto"/>
                <w:sz w:val="26"/>
                <w:szCs w:val="26"/>
                <w:lang w:val="sv-SE"/>
              </w:rPr>
              <w:t>ự</w:t>
            </w:r>
            <w:r w:rsidRPr="00BB73EB">
              <w:rPr>
                <w:rFonts w:ascii="Times New Roman" w:hAnsi="Times New Roman"/>
                <w:color w:val="auto"/>
                <w:sz w:val="26"/>
                <w:szCs w:val="26"/>
                <w:lang w:val="sv-SE"/>
              </w:rPr>
              <w:t xml:space="preserve"> thảo Nghị quyết là có c</w:t>
            </w:r>
            <w:r w:rsidRPr="00BB73EB">
              <w:rPr>
                <w:rFonts w:ascii="Times New Roman" w:hAnsi="Times New Roman" w:hint="eastAsia"/>
                <w:color w:val="auto"/>
                <w:sz w:val="26"/>
                <w:szCs w:val="26"/>
                <w:lang w:val="sv-SE"/>
              </w:rPr>
              <w:t>ơ</w:t>
            </w:r>
            <w:r w:rsidRPr="00BB73EB">
              <w:rPr>
                <w:rFonts w:ascii="Times New Roman" w:hAnsi="Times New Roman"/>
                <w:color w:val="auto"/>
                <w:sz w:val="26"/>
                <w:szCs w:val="26"/>
                <w:lang w:val="sv-SE"/>
              </w:rPr>
              <w:t xml:space="preserve"> s</w:t>
            </w:r>
            <w:r w:rsidRPr="00BB73EB">
              <w:rPr>
                <w:rFonts w:ascii="Times New Roman" w:hAnsi="Times New Roman" w:hint="eastAsia"/>
                <w:color w:val="auto"/>
                <w:sz w:val="26"/>
                <w:szCs w:val="26"/>
                <w:lang w:val="sv-SE"/>
              </w:rPr>
              <w:t>ở</w:t>
            </w:r>
            <w:r w:rsidRPr="00BB73EB">
              <w:rPr>
                <w:rFonts w:ascii="Times New Roman" w:hAnsi="Times New Roman"/>
                <w:color w:val="auto"/>
                <w:sz w:val="26"/>
                <w:szCs w:val="26"/>
                <w:lang w:val="sv-SE"/>
              </w:rPr>
              <w:t xml:space="preserve"> pháp lý và phù h</w:t>
            </w:r>
            <w:r w:rsidRPr="00BB73EB">
              <w:rPr>
                <w:rFonts w:ascii="Times New Roman" w:hAnsi="Times New Roman" w:hint="eastAsia"/>
                <w:color w:val="auto"/>
                <w:sz w:val="26"/>
                <w:szCs w:val="26"/>
                <w:lang w:val="sv-SE"/>
              </w:rPr>
              <w:t>ợ</w:t>
            </w:r>
            <w:r w:rsidRPr="00BB73EB">
              <w:rPr>
                <w:rFonts w:ascii="Times New Roman" w:hAnsi="Times New Roman"/>
                <w:color w:val="auto"/>
                <w:sz w:val="26"/>
                <w:szCs w:val="26"/>
                <w:lang w:val="sv-SE"/>
              </w:rPr>
              <w:t>p v</w:t>
            </w:r>
            <w:r w:rsidRPr="00BB73EB">
              <w:rPr>
                <w:rFonts w:ascii="Times New Roman" w:hAnsi="Times New Roman" w:hint="eastAsia"/>
                <w:color w:val="auto"/>
                <w:sz w:val="26"/>
                <w:szCs w:val="26"/>
                <w:lang w:val="sv-SE"/>
              </w:rPr>
              <w:t>ớ</w:t>
            </w:r>
            <w:r w:rsidRPr="00BB73EB">
              <w:rPr>
                <w:rFonts w:ascii="Times New Roman" w:hAnsi="Times New Roman"/>
                <w:color w:val="auto"/>
                <w:sz w:val="26"/>
                <w:szCs w:val="26"/>
                <w:lang w:val="sv-SE"/>
              </w:rPr>
              <w:t xml:space="preserve">i quy </w:t>
            </w:r>
            <w:r w:rsidRPr="00BB73EB">
              <w:rPr>
                <w:rFonts w:ascii="Times New Roman" w:hAnsi="Times New Roman" w:hint="eastAsia"/>
                <w:color w:val="auto"/>
                <w:sz w:val="26"/>
                <w:szCs w:val="26"/>
                <w:lang w:val="sv-SE"/>
              </w:rPr>
              <w:t>đ</w:t>
            </w:r>
            <w:r w:rsidRPr="00BB73EB">
              <w:rPr>
                <w:rFonts w:ascii="Times New Roman" w:hAnsi="Times New Roman"/>
                <w:color w:val="auto"/>
                <w:sz w:val="26"/>
                <w:szCs w:val="26"/>
                <w:lang w:val="sv-SE"/>
              </w:rPr>
              <w:t>ịnh và tình hình th</w:t>
            </w:r>
            <w:r w:rsidRPr="00BB73EB">
              <w:rPr>
                <w:rFonts w:ascii="Times New Roman" w:hAnsi="Times New Roman" w:hint="eastAsia"/>
                <w:color w:val="auto"/>
                <w:sz w:val="26"/>
                <w:szCs w:val="26"/>
                <w:lang w:val="sv-SE"/>
              </w:rPr>
              <w:t>ự</w:t>
            </w:r>
            <w:r w:rsidRPr="00BB73EB">
              <w:rPr>
                <w:rFonts w:ascii="Times New Roman" w:hAnsi="Times New Roman"/>
                <w:color w:val="auto"/>
                <w:sz w:val="26"/>
                <w:szCs w:val="26"/>
                <w:lang w:val="sv-SE"/>
              </w:rPr>
              <w:t xml:space="preserve">c tế về thí </w:t>
            </w:r>
            <w:r w:rsidRPr="00BB73EB">
              <w:rPr>
                <w:rFonts w:ascii="Times New Roman" w:hAnsi="Times New Roman" w:hint="eastAsia"/>
                <w:color w:val="auto"/>
                <w:sz w:val="26"/>
                <w:szCs w:val="26"/>
                <w:lang w:val="sv-SE"/>
              </w:rPr>
              <w:t>đ</w:t>
            </w:r>
            <w:r w:rsidRPr="00BB73EB">
              <w:rPr>
                <w:rFonts w:ascii="Times New Roman" w:hAnsi="Times New Roman"/>
                <w:color w:val="auto"/>
                <w:sz w:val="26"/>
                <w:szCs w:val="26"/>
                <w:lang w:val="sv-SE"/>
              </w:rPr>
              <w:t>iểm một số c</w:t>
            </w:r>
            <w:r w:rsidRPr="00BB73EB">
              <w:rPr>
                <w:rFonts w:ascii="Times New Roman" w:hAnsi="Times New Roman" w:hint="eastAsia"/>
                <w:color w:val="auto"/>
                <w:sz w:val="26"/>
                <w:szCs w:val="26"/>
                <w:lang w:val="sv-SE"/>
              </w:rPr>
              <w:t>ơ</w:t>
            </w:r>
            <w:r w:rsidRPr="00BB73EB">
              <w:rPr>
                <w:rFonts w:ascii="Times New Roman" w:hAnsi="Times New Roman"/>
                <w:color w:val="auto"/>
                <w:sz w:val="26"/>
                <w:szCs w:val="26"/>
                <w:lang w:val="sv-SE"/>
              </w:rPr>
              <w:t xml:space="preserve"> chế, chính sách </w:t>
            </w:r>
            <w:r w:rsidRPr="00BB73EB">
              <w:rPr>
                <w:rFonts w:ascii="Times New Roman" w:hAnsi="Times New Roman" w:hint="eastAsia"/>
                <w:color w:val="auto"/>
                <w:sz w:val="26"/>
                <w:szCs w:val="26"/>
                <w:lang w:val="sv-SE"/>
              </w:rPr>
              <w:t>đ</w:t>
            </w:r>
            <w:r w:rsidRPr="00BB73EB">
              <w:rPr>
                <w:rFonts w:ascii="Times New Roman" w:hAnsi="Times New Roman"/>
                <w:color w:val="auto"/>
                <w:sz w:val="26"/>
                <w:szCs w:val="26"/>
                <w:lang w:val="sv-SE"/>
              </w:rPr>
              <w:t>ặc thù phát triển thành phố Hải Phòng.</w:t>
            </w:r>
          </w:p>
        </w:tc>
      </w:tr>
      <w:tr w:rsidR="00F52ACB" w:rsidRPr="004E5B99" w14:paraId="4C55C623" w14:textId="77777777" w:rsidTr="007A5DEB">
        <w:tc>
          <w:tcPr>
            <w:tcW w:w="15325" w:type="dxa"/>
            <w:gridSpan w:val="4"/>
            <w:shd w:val="clear" w:color="auto" w:fill="auto"/>
          </w:tcPr>
          <w:p w14:paraId="4B566461" w14:textId="77777777" w:rsidR="00F52ACB" w:rsidRPr="004E5B99" w:rsidRDefault="007B788B" w:rsidP="00C54565">
            <w:pPr>
              <w:pStyle w:val="Heading1"/>
              <w:spacing w:before="0" w:after="0" w:line="320" w:lineRule="exact"/>
              <w:ind w:firstLine="315"/>
              <w:rPr>
                <w:sz w:val="26"/>
                <w:szCs w:val="26"/>
                <w:lang w:val="vi-VN"/>
              </w:rPr>
            </w:pPr>
            <w:r w:rsidRPr="004E5B99">
              <w:rPr>
                <w:sz w:val="26"/>
                <w:szCs w:val="26"/>
              </w:rPr>
              <w:lastRenderedPageBreak/>
              <w:t>Chính</w:t>
            </w:r>
            <w:r w:rsidRPr="004E5B99">
              <w:rPr>
                <w:sz w:val="26"/>
                <w:szCs w:val="26"/>
                <w:lang w:val="vi-VN"/>
              </w:rPr>
              <w:t xml:space="preserve"> sách 6. T</w:t>
            </w:r>
            <w:r w:rsidR="00F52ACB" w:rsidRPr="004E5B99">
              <w:rPr>
                <w:sz w:val="26"/>
                <w:szCs w:val="26"/>
              </w:rPr>
              <w:t xml:space="preserve">hành lập Khu Thương mại tự do thế hệ mới </w:t>
            </w:r>
            <w:r w:rsidR="003261AE">
              <w:rPr>
                <w:sz w:val="26"/>
                <w:szCs w:val="26"/>
              </w:rPr>
              <w:t xml:space="preserve">tại </w:t>
            </w:r>
            <w:r w:rsidR="00F52ACB" w:rsidRPr="004E5B99">
              <w:rPr>
                <w:sz w:val="26"/>
                <w:szCs w:val="26"/>
              </w:rPr>
              <w:t>Hải Phòng</w:t>
            </w:r>
            <w:r w:rsidRPr="004E5B99">
              <w:rPr>
                <w:sz w:val="26"/>
                <w:szCs w:val="26"/>
                <w:lang w:val="vi-VN"/>
              </w:rPr>
              <w:t xml:space="preserve"> (Điều </w:t>
            </w:r>
            <w:r w:rsidR="00BB73EB">
              <w:rPr>
                <w:sz w:val="26"/>
                <w:szCs w:val="26"/>
              </w:rPr>
              <w:t>9</w:t>
            </w:r>
            <w:r w:rsidRPr="004E5B99">
              <w:rPr>
                <w:sz w:val="26"/>
                <w:szCs w:val="26"/>
                <w:lang w:val="vi-VN"/>
              </w:rPr>
              <w:t>)</w:t>
            </w:r>
          </w:p>
        </w:tc>
      </w:tr>
      <w:tr w:rsidR="005E5646" w:rsidRPr="004E5B99" w14:paraId="63969F68" w14:textId="77777777" w:rsidTr="005E5646">
        <w:tc>
          <w:tcPr>
            <w:tcW w:w="3969" w:type="dxa"/>
            <w:shd w:val="clear" w:color="auto" w:fill="auto"/>
          </w:tcPr>
          <w:p w14:paraId="119F11F2" w14:textId="77777777" w:rsidR="005E5646" w:rsidRPr="004E5B99" w:rsidRDefault="007B788B"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bCs/>
                <w:color w:val="auto"/>
                <w:sz w:val="26"/>
                <w:szCs w:val="26"/>
                <w:lang w:val="sv-SE"/>
              </w:rPr>
              <w:t>1.</w:t>
            </w:r>
            <w:r w:rsidRPr="004E5B99">
              <w:rPr>
                <w:rFonts w:ascii="Times New Roman" w:hAnsi="Times New Roman"/>
                <w:color w:val="auto"/>
                <w:sz w:val="26"/>
                <w:szCs w:val="26"/>
                <w:lang w:val="sv-SE"/>
              </w:rPr>
              <w:t xml:space="preserve"> </w:t>
            </w:r>
            <w:r w:rsidRPr="004E5B99">
              <w:rPr>
                <w:rFonts w:ascii="Times New Roman" w:hAnsi="Times New Roman"/>
                <w:bCs/>
                <w:iCs/>
                <w:color w:val="auto"/>
                <w:sz w:val="26"/>
                <w:szCs w:val="26"/>
                <w:lang w:val="sv-SE"/>
              </w:rPr>
              <w:t>Thành lập Khu thương mại tự do thế hệ mới tại Hải Phòng (sau đây gọi là Khu TMTD Hải Phòng)</w:t>
            </w:r>
            <w:r w:rsidRPr="004E5B99">
              <w:rPr>
                <w:rFonts w:ascii="Times New Roman" w:hAnsi="Times New Roman"/>
                <w:color w:val="auto"/>
                <w:sz w:val="26"/>
                <w:szCs w:val="26"/>
                <w:lang w:val="sv-SE"/>
              </w:rPr>
              <w:t xml:space="preserve"> là khu có ranh giới địa lý xác định, được thành lập để thực hiện thí điểm các cơ chế, chính sách đặc thù vượt trội, mang tính đột phá nhằm thu hút đầu tư, tài chính, thương mại, dịch vụ thúc đẩy xuất khẩu, công nghiệp, hoạt động </w:t>
            </w:r>
            <w:r w:rsidR="004E5B99">
              <w:rPr>
                <w:rFonts w:ascii="Times New Roman" w:hAnsi="Times New Roman"/>
                <w:color w:val="auto"/>
                <w:sz w:val="26"/>
                <w:szCs w:val="26"/>
                <w:lang w:val="sv-SE"/>
              </w:rPr>
              <w:t xml:space="preserve">nghiên cứu và phát triển </w:t>
            </w:r>
            <w:r w:rsidR="004E5B99">
              <w:rPr>
                <w:rFonts w:ascii="Times New Roman" w:hAnsi="Times New Roman"/>
                <w:color w:val="auto"/>
                <w:sz w:val="26"/>
                <w:szCs w:val="26"/>
                <w:lang w:val="sv-SE"/>
              </w:rPr>
              <w:lastRenderedPageBreak/>
              <w:t xml:space="preserve">(R&amp;D) </w:t>
            </w:r>
            <w:r w:rsidRPr="004E5B99">
              <w:rPr>
                <w:rFonts w:ascii="Times New Roman" w:hAnsi="Times New Roman"/>
                <w:color w:val="auto"/>
                <w:sz w:val="26"/>
                <w:szCs w:val="26"/>
                <w:lang w:val="sv-SE"/>
              </w:rPr>
              <w:t>và thu hút nguồn nhân lực chất lượng cao</w:t>
            </w:r>
            <w:r w:rsidR="004E5B99">
              <w:rPr>
                <w:rFonts w:ascii="Times New Roman" w:hAnsi="Times New Roman"/>
                <w:color w:val="auto"/>
                <w:sz w:val="26"/>
                <w:szCs w:val="26"/>
                <w:lang w:val="sv-SE"/>
              </w:rPr>
              <w:t>.</w:t>
            </w:r>
          </w:p>
        </w:tc>
        <w:tc>
          <w:tcPr>
            <w:tcW w:w="3827" w:type="dxa"/>
            <w:shd w:val="clear" w:color="auto" w:fill="auto"/>
          </w:tcPr>
          <w:p w14:paraId="1E80339A" w14:textId="77777777" w:rsidR="005E5646" w:rsidRPr="004E5B99" w:rsidRDefault="00AA409A"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 </w:t>
            </w:r>
            <w:r w:rsidR="005E5646" w:rsidRPr="004E5B99">
              <w:rPr>
                <w:rFonts w:ascii="Times New Roman" w:hAnsi="Times New Roman"/>
                <w:color w:val="auto"/>
                <w:sz w:val="26"/>
                <w:szCs w:val="26"/>
                <w:lang w:val="sv-SE"/>
              </w:rPr>
              <w:t>Theo Quyết định số 100/2009/QĐ-TTg, khu phi thuế quan trong khu kinh tế bao gồm các khu bảo thuế, khu thương mại công nghiệp, khu thương mại tự do,… có quan hệ mua bán với bên ngoài theo hình thức xuất nhập khẩu. Tuy nhiên, pháp luật chưa có hướng dẫn cụ thể về thành lập và hoạt động của khu TMTD.</w:t>
            </w:r>
          </w:p>
          <w:p w14:paraId="374867BF" w14:textId="77777777" w:rsidR="005E5646" w:rsidRPr="004E5B99" w:rsidRDefault="00AA409A"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Ngày 26/6/2024, Quốc hội thông qua Nghị quyết số 136/2024/QH15, cho phép thành lập Khu thương mại tự do Đà Nẵng gắn với Cảng biển Liên Chiểu. Đây là khu chức năng đặc biệt, thực hiện thí điểm cơ chế thu hút đầu tư, tài chính, thương mại, du lịch và dịch vụ chất lượng cao.</w:t>
            </w:r>
          </w:p>
        </w:tc>
        <w:tc>
          <w:tcPr>
            <w:tcW w:w="3402" w:type="dxa"/>
            <w:shd w:val="clear" w:color="auto" w:fill="auto"/>
          </w:tcPr>
          <w:p w14:paraId="6FC0EB31" w14:textId="77777777" w:rsidR="005E5646" w:rsidRPr="004E5B99" w:rsidRDefault="005E5646"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570BAAB7" w14:textId="77777777" w:rsidR="00AA409A" w:rsidRPr="004E5B99" w:rsidRDefault="00AA409A"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2. Về tính đồng bộ của hệ thống pháp luật: Dự thảo Nghị quyết quy định đảm bảo phù hợp với thẩm quyền của Quốc hội trong việc ban hành Nghị quyết để quy định “Thực hiện thí điểm một số chính sách mới </w:t>
            </w:r>
            <w:r w:rsidRPr="004E5B99">
              <w:rPr>
                <w:rFonts w:ascii="Times New Roman" w:hAnsi="Times New Roman"/>
                <w:color w:val="auto"/>
                <w:spacing w:val="-4"/>
                <w:sz w:val="26"/>
                <w:szCs w:val="26"/>
                <w:lang w:val="sv-SE"/>
              </w:rPr>
              <w:lastRenderedPageBreak/>
              <w:t>thuộc thẩm quyền của Quốc hội nhưng chưa có luật điều chỉnh hoặc khác với quy định của luật hiện hành” (Khoản 2 Điều 15 Luật Ban hành văn bản quy phạm pháp luật).</w:t>
            </w:r>
          </w:p>
          <w:p w14:paraId="75A10851" w14:textId="77777777" w:rsidR="005E5646" w:rsidRPr="004E5B99" w:rsidRDefault="00AA409A"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3</w:t>
            </w:r>
            <w:r w:rsidRPr="004E5B99">
              <w:rPr>
                <w:rFonts w:ascii="Times New Roman" w:hAnsi="Times New Roman"/>
                <w:color w:val="auto"/>
                <w:spacing w:val="4"/>
                <w:sz w:val="26"/>
                <w:szCs w:val="26"/>
                <w:lang w:val="sv-SE"/>
              </w:rPr>
              <w:t>. Quốc hội đã cho phép áp dụng thí điểm chính sách tương tự đối với thành phố Đà Nẵng nên quy định này của dự thảo Nghị quyết là bảo đảm tương đồng với các nghị quyết thí điểm khác có liên quan.</w:t>
            </w:r>
          </w:p>
        </w:tc>
        <w:tc>
          <w:tcPr>
            <w:tcW w:w="4127" w:type="dxa"/>
            <w:shd w:val="clear" w:color="auto" w:fill="auto"/>
          </w:tcPr>
          <w:p w14:paraId="3DC90376" w14:textId="77777777" w:rsidR="005E5646" w:rsidRPr="004E5B99" w:rsidRDefault="005E5646"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 xml:space="preserve">Quy định về việc thành lập Khu thương mại tự do thế hệ mới Hải Phòng được đưa ra nhằm tạo thêm động lực phát triển, góp phần hiện thực hóa các mục tiêu của Nghị quyết số 45-NQ/TW và Kết luận số 96-KL/TW của Bộ Chính trị về xây dựng và phát triển thành phố Hải Phòng đến năm 2030, tầm nhìn đến năm 2045. Việc thành lập Khu TMTD Hải Phòng hướng đến bốn mục tiêu trọng tâm: </w:t>
            </w:r>
            <w:r w:rsidRPr="004E5B99">
              <w:rPr>
                <w:rFonts w:ascii="Times New Roman" w:hAnsi="Times New Roman"/>
                <w:color w:val="auto"/>
                <w:sz w:val="26"/>
                <w:szCs w:val="26"/>
              </w:rPr>
              <w:lastRenderedPageBreak/>
              <w:t>cải cách và hoàn thiện thể chế, tạo môi trường pháp lý linh hoạt, thuận lợi cho thương mại và đầu tư; thí điểm áp dụng các cơ chế, chính sách vượt trội nhằm nâng cao năng lực cạnh tranh của thành phố; thu hút đầu tư trực tiếp nước ngoài, thúc đẩy xuất khẩu và công nghiệp hóa thông qua việc tận dụng lợi thế cảng biển, hệ thống logistics phát triển; thu hút nguồn lao động chất lượng cao, đáp ứng nhu cầu phát triển bền vững của thành phố. Việc hình thành Khu TMTD Hải Phòng không chỉ giúp thành phố khai thác tối đa tiềm năng trở thành trung tâm kinh tế - thương mại hàng đầu khu vực mà còn tạo điều kiện thuận lợi để thực hiện các mục tiêu chiến lược về hội nhập kinh tế quốc tế, phát triển bền vững và nâng cao vị thế của Hải Phòng trên bản đồ kinh tế trong nước và quốc tế.</w:t>
            </w:r>
          </w:p>
        </w:tc>
      </w:tr>
      <w:tr w:rsidR="00AA409A" w:rsidRPr="004E5B99" w14:paraId="1F959628" w14:textId="77777777" w:rsidTr="00401919">
        <w:tc>
          <w:tcPr>
            <w:tcW w:w="3969" w:type="dxa"/>
            <w:shd w:val="clear" w:color="auto" w:fill="auto"/>
            <w:vAlign w:val="center"/>
          </w:tcPr>
          <w:p w14:paraId="246E34F2" w14:textId="77777777" w:rsidR="00AA409A" w:rsidRPr="004E5B99" w:rsidRDefault="0067620A" w:rsidP="00C54565">
            <w:pPr>
              <w:spacing w:line="320" w:lineRule="exact"/>
              <w:ind w:firstLine="284"/>
              <w:jc w:val="both"/>
              <w:rPr>
                <w:rFonts w:ascii="Times New Roman" w:hAnsi="Times New Roman"/>
                <w:color w:val="auto"/>
                <w:sz w:val="26"/>
                <w:szCs w:val="26"/>
                <w:lang w:val="sv-SE"/>
              </w:rPr>
            </w:pPr>
            <w:r w:rsidRPr="0067620A">
              <w:rPr>
                <w:rFonts w:ascii="Times New Roman" w:hAnsi="Times New Roman"/>
                <w:color w:val="auto"/>
                <w:sz w:val="26"/>
                <w:szCs w:val="26"/>
                <w:lang w:val="sv-SE"/>
              </w:rPr>
              <w:lastRenderedPageBreak/>
              <w:t xml:space="preserve">2. Khu TMTD Hải Phòng </w:t>
            </w:r>
            <w:r w:rsidRPr="0067620A">
              <w:rPr>
                <w:rFonts w:ascii="Times New Roman" w:hAnsi="Times New Roman" w:hint="eastAsia"/>
                <w:color w:val="auto"/>
                <w:sz w:val="26"/>
                <w:szCs w:val="26"/>
                <w:lang w:val="sv-SE"/>
              </w:rPr>
              <w:t>đư</w:t>
            </w:r>
            <w:r w:rsidRPr="0067620A">
              <w:rPr>
                <w:rFonts w:ascii="Times New Roman" w:hAnsi="Times New Roman"/>
                <w:color w:val="auto"/>
                <w:sz w:val="26"/>
                <w:szCs w:val="26"/>
                <w:lang w:val="sv-SE"/>
              </w:rPr>
              <w:t>ợc tổ chức thành các khu chức n</w:t>
            </w:r>
            <w:r w:rsidRPr="0067620A">
              <w:rPr>
                <w:rFonts w:ascii="Times New Roman" w:hAnsi="Times New Roman" w:hint="eastAsia"/>
                <w:color w:val="auto"/>
                <w:sz w:val="26"/>
                <w:szCs w:val="26"/>
                <w:lang w:val="sv-SE"/>
              </w:rPr>
              <w:t>ă</w:t>
            </w:r>
            <w:r w:rsidRPr="0067620A">
              <w:rPr>
                <w:rFonts w:ascii="Times New Roman" w:hAnsi="Times New Roman"/>
                <w:color w:val="auto"/>
                <w:sz w:val="26"/>
                <w:szCs w:val="26"/>
                <w:lang w:val="sv-SE"/>
              </w:rPr>
              <w:t xml:space="preserve">ng quy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 xml:space="preserve">ịnh tại quyết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ịnh thành lập Khu TMTD Hải Phòng của Thủ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ớng Chính phủ, bao gồm khu sản xuất, khu cảng và hậu cần cảng - logistics, </w:t>
            </w:r>
            <w:r w:rsidRPr="0067620A">
              <w:rPr>
                <w:rFonts w:ascii="Times New Roman" w:hAnsi="Times New Roman"/>
                <w:color w:val="auto"/>
                <w:sz w:val="26"/>
                <w:szCs w:val="26"/>
                <w:lang w:val="sv-SE"/>
              </w:rPr>
              <w:lastRenderedPageBreak/>
              <w:t>khu th</w:t>
            </w:r>
            <w:r w:rsidRPr="0067620A">
              <w:rPr>
                <w:rFonts w:ascii="Times New Roman" w:hAnsi="Times New Roman" w:hint="eastAsia"/>
                <w:color w:val="auto"/>
                <w:sz w:val="26"/>
                <w:szCs w:val="26"/>
                <w:lang w:val="sv-SE"/>
              </w:rPr>
              <w:t>ươ</w:t>
            </w:r>
            <w:r w:rsidRPr="0067620A">
              <w:rPr>
                <w:rFonts w:ascii="Times New Roman" w:hAnsi="Times New Roman"/>
                <w:color w:val="auto"/>
                <w:sz w:val="26"/>
                <w:szCs w:val="26"/>
                <w:lang w:val="sv-SE"/>
              </w:rPr>
              <w:t>ng mại - dịch vụ và các loại hình khu chức n</w:t>
            </w:r>
            <w:r w:rsidRPr="0067620A">
              <w:rPr>
                <w:rFonts w:ascii="Times New Roman" w:hAnsi="Times New Roman" w:hint="eastAsia"/>
                <w:color w:val="auto"/>
                <w:sz w:val="26"/>
                <w:szCs w:val="26"/>
                <w:lang w:val="sv-SE"/>
              </w:rPr>
              <w:t>ă</w:t>
            </w:r>
            <w:r w:rsidRPr="0067620A">
              <w:rPr>
                <w:rFonts w:ascii="Times New Roman" w:hAnsi="Times New Roman"/>
                <w:color w:val="auto"/>
                <w:sz w:val="26"/>
                <w:szCs w:val="26"/>
                <w:lang w:val="sv-SE"/>
              </w:rPr>
              <w:t>ng kh</w:t>
            </w:r>
            <w:r w:rsidRPr="0067620A">
              <w:rPr>
                <w:rFonts w:ascii="Times New Roman" w:hAnsi="Times New Roman" w:hint="eastAsia"/>
                <w:color w:val="auto"/>
                <w:sz w:val="26"/>
                <w:szCs w:val="26"/>
                <w:lang w:val="sv-SE"/>
              </w:rPr>
              <w:t>á</w:t>
            </w:r>
            <w:r w:rsidRPr="0067620A">
              <w:rPr>
                <w:rFonts w:ascii="Times New Roman" w:hAnsi="Times New Roman"/>
                <w:color w:val="auto"/>
                <w:sz w:val="26"/>
                <w:szCs w:val="26"/>
                <w:lang w:val="sv-SE"/>
              </w:rPr>
              <w:t xml:space="preserve">c theo quy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ịnh của pháp luật. Các khu chức n</w:t>
            </w:r>
            <w:r w:rsidRPr="0067620A">
              <w:rPr>
                <w:rFonts w:ascii="Times New Roman" w:hAnsi="Times New Roman" w:hint="eastAsia"/>
                <w:color w:val="auto"/>
                <w:sz w:val="26"/>
                <w:szCs w:val="26"/>
                <w:lang w:val="sv-SE"/>
              </w:rPr>
              <w:t>ă</w:t>
            </w:r>
            <w:r w:rsidRPr="0067620A">
              <w:rPr>
                <w:rFonts w:ascii="Times New Roman" w:hAnsi="Times New Roman"/>
                <w:color w:val="auto"/>
                <w:sz w:val="26"/>
                <w:szCs w:val="26"/>
                <w:lang w:val="sv-SE"/>
              </w:rPr>
              <w:t xml:space="preserve">ng trong Khu TMTD Hải Phòng </w:t>
            </w:r>
            <w:r w:rsidRPr="0067620A">
              <w:rPr>
                <w:rFonts w:ascii="Times New Roman" w:hAnsi="Times New Roman" w:hint="eastAsia"/>
                <w:color w:val="auto"/>
                <w:sz w:val="26"/>
                <w:szCs w:val="26"/>
                <w:lang w:val="sv-SE"/>
              </w:rPr>
              <w:t>đá</w:t>
            </w:r>
            <w:r w:rsidRPr="0067620A">
              <w:rPr>
                <w:rFonts w:ascii="Times New Roman" w:hAnsi="Times New Roman"/>
                <w:color w:val="auto"/>
                <w:sz w:val="26"/>
                <w:szCs w:val="26"/>
                <w:lang w:val="sv-SE"/>
              </w:rPr>
              <w:t xml:space="preserve">p ứng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 xml:space="preserve">iều kiện khu phi thuế quan theo quy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 xml:space="preserve">ịnh của pháp luật </w:t>
            </w:r>
            <w:r w:rsidRPr="0067620A">
              <w:rPr>
                <w:rFonts w:ascii="Times New Roman" w:hAnsi="Times New Roman" w:hint="eastAsia"/>
                <w:color w:val="auto"/>
                <w:sz w:val="26"/>
                <w:szCs w:val="26"/>
                <w:lang w:val="sv-SE"/>
              </w:rPr>
              <w:t>đư</w:t>
            </w:r>
            <w:r w:rsidRPr="0067620A">
              <w:rPr>
                <w:rFonts w:ascii="Times New Roman" w:hAnsi="Times New Roman"/>
                <w:color w:val="auto"/>
                <w:sz w:val="26"/>
                <w:szCs w:val="26"/>
                <w:lang w:val="sv-SE"/>
              </w:rPr>
              <w:t xml:space="preserve">ợc bảo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 xml:space="preserve">ảm hoạt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ộng kiểm tra, giám sát, kiểm soát hải quan của c</w:t>
            </w:r>
            <w:r w:rsidRPr="0067620A">
              <w:rPr>
                <w:rFonts w:ascii="Times New Roman" w:hAnsi="Times New Roman" w:hint="eastAsia"/>
                <w:color w:val="auto"/>
                <w:sz w:val="26"/>
                <w:szCs w:val="26"/>
                <w:lang w:val="sv-SE"/>
              </w:rPr>
              <w:t>ơ</w:t>
            </w:r>
            <w:r w:rsidRPr="0067620A">
              <w:rPr>
                <w:rFonts w:ascii="Times New Roman" w:hAnsi="Times New Roman"/>
                <w:color w:val="auto"/>
                <w:sz w:val="26"/>
                <w:szCs w:val="26"/>
                <w:lang w:val="sv-SE"/>
              </w:rPr>
              <w:t xml:space="preserve"> quan hải quan và hoạt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ộng quản lý nhà n</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ớc theo lĩnh vực t</w:t>
            </w:r>
            <w:r w:rsidRPr="0067620A">
              <w:rPr>
                <w:rFonts w:ascii="Times New Roman" w:hAnsi="Times New Roman" w:hint="eastAsia"/>
                <w:color w:val="auto"/>
                <w:sz w:val="26"/>
                <w:szCs w:val="26"/>
                <w:lang w:val="sv-SE"/>
              </w:rPr>
              <w:t>ươ</w:t>
            </w:r>
            <w:r w:rsidRPr="0067620A">
              <w:rPr>
                <w:rFonts w:ascii="Times New Roman" w:hAnsi="Times New Roman"/>
                <w:color w:val="auto"/>
                <w:sz w:val="26"/>
                <w:szCs w:val="26"/>
                <w:lang w:val="sv-SE"/>
              </w:rPr>
              <w:t>ng ứng của các c</w:t>
            </w:r>
            <w:r w:rsidRPr="0067620A">
              <w:rPr>
                <w:rFonts w:ascii="Times New Roman" w:hAnsi="Times New Roman" w:hint="eastAsia"/>
                <w:color w:val="auto"/>
                <w:sz w:val="26"/>
                <w:szCs w:val="26"/>
                <w:lang w:val="sv-SE"/>
              </w:rPr>
              <w:t>ơ</w:t>
            </w:r>
            <w:r w:rsidRPr="0067620A">
              <w:rPr>
                <w:rFonts w:ascii="Times New Roman" w:hAnsi="Times New Roman"/>
                <w:color w:val="auto"/>
                <w:sz w:val="26"/>
                <w:szCs w:val="26"/>
                <w:lang w:val="sv-SE"/>
              </w:rPr>
              <w:t xml:space="preserve"> quan có liên quan theo quy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 xml:space="preserve">ịnh của pháp luật. Quan hệ mua bán, trao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ổi hàng hóa giữa khu chức n</w:t>
            </w:r>
            <w:r w:rsidRPr="0067620A">
              <w:rPr>
                <w:rFonts w:ascii="Times New Roman" w:hAnsi="Times New Roman" w:hint="eastAsia"/>
                <w:color w:val="auto"/>
                <w:sz w:val="26"/>
                <w:szCs w:val="26"/>
                <w:lang w:val="sv-SE"/>
              </w:rPr>
              <w:t>ă</w:t>
            </w:r>
            <w:r w:rsidRPr="0067620A">
              <w:rPr>
                <w:rFonts w:ascii="Times New Roman" w:hAnsi="Times New Roman"/>
                <w:color w:val="auto"/>
                <w:sz w:val="26"/>
                <w:szCs w:val="26"/>
                <w:lang w:val="sv-SE"/>
              </w:rPr>
              <w:t xml:space="preserve">ng trong Khu TMTD Hải Phòng </w:t>
            </w:r>
            <w:r w:rsidRPr="0067620A">
              <w:rPr>
                <w:rFonts w:ascii="Times New Roman" w:hAnsi="Times New Roman" w:hint="eastAsia"/>
                <w:color w:val="auto"/>
                <w:sz w:val="26"/>
                <w:szCs w:val="26"/>
                <w:lang w:val="sv-SE"/>
              </w:rPr>
              <w:t>đá</w:t>
            </w:r>
            <w:r w:rsidRPr="0067620A">
              <w:rPr>
                <w:rFonts w:ascii="Times New Roman" w:hAnsi="Times New Roman"/>
                <w:color w:val="auto"/>
                <w:sz w:val="26"/>
                <w:szCs w:val="26"/>
                <w:lang w:val="sv-SE"/>
              </w:rPr>
              <w:t xml:space="preserve">p ứng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 xml:space="preserve">iều kiện khu phi thuế quan với khu vực bên ngoài là quan hệ xuất khẩu, nhập khẩu theo quy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ịnh của pháp luật về hải quan, thuế và xuất khẩu, nhập khẩu.</w:t>
            </w:r>
          </w:p>
        </w:tc>
        <w:tc>
          <w:tcPr>
            <w:tcW w:w="3827" w:type="dxa"/>
            <w:shd w:val="clear" w:color="auto" w:fill="auto"/>
          </w:tcPr>
          <w:p w14:paraId="32F1EB6D" w14:textId="77777777" w:rsidR="00AA409A" w:rsidRPr="004E5B99" w:rsidRDefault="00AA409A" w:rsidP="00401919">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 Chưa có quy định pháp luật về các khu vực có khu chức năng trong Khu TMTD. </w:t>
            </w:r>
          </w:p>
          <w:p w14:paraId="05E18154" w14:textId="77777777" w:rsidR="00AA409A" w:rsidRPr="004E5B99" w:rsidRDefault="00AA409A" w:rsidP="00401919">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Tại khoản 2 Điều 13 Nghị quyết số 136/2024/QH15 của Quốc hội về tổ chức chính quyền </w:t>
            </w:r>
            <w:r w:rsidRPr="004E5B99">
              <w:rPr>
                <w:rFonts w:ascii="Times New Roman" w:hAnsi="Times New Roman"/>
                <w:color w:val="auto"/>
                <w:sz w:val="26"/>
                <w:szCs w:val="26"/>
                <w:lang w:val="sv-SE"/>
              </w:rPr>
              <w:lastRenderedPageBreak/>
              <w:t>đô thị và thí điểm một số cơ chế, chính sách đặc thù phát triển thành phố Đà Nẵng có quy định về Khu TMTD Đà Nẵng có các khu chức năng.</w:t>
            </w:r>
          </w:p>
        </w:tc>
        <w:tc>
          <w:tcPr>
            <w:tcW w:w="3402" w:type="dxa"/>
            <w:shd w:val="clear" w:color="auto" w:fill="auto"/>
          </w:tcPr>
          <w:p w14:paraId="372B26FE" w14:textId="77777777" w:rsidR="00AA409A" w:rsidRPr="004E5B99" w:rsidRDefault="00AA409A"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0D83AFF3" w14:textId="77777777" w:rsidR="00AA409A" w:rsidRPr="004E5B99" w:rsidRDefault="00AA409A"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2. Về tính đồng bộ của hệ thống pháp luật: Dự thảo Nghị </w:t>
            </w:r>
            <w:r w:rsidRPr="004E5B99">
              <w:rPr>
                <w:rFonts w:ascii="Times New Roman" w:hAnsi="Times New Roman"/>
                <w:color w:val="auto"/>
                <w:spacing w:val="-4"/>
                <w:sz w:val="26"/>
                <w:szCs w:val="26"/>
                <w:lang w:val="sv-SE"/>
              </w:rPr>
              <w:lastRenderedPageBreak/>
              <w:t>quyết quy định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1001B04F" w14:textId="77777777" w:rsidR="00AA409A" w:rsidRPr="004E5B99" w:rsidRDefault="00AA409A"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3</w:t>
            </w:r>
            <w:r w:rsidRPr="004E5B99">
              <w:rPr>
                <w:rFonts w:ascii="Times New Roman" w:hAnsi="Times New Roman"/>
                <w:color w:val="auto"/>
                <w:spacing w:val="4"/>
                <w:sz w:val="26"/>
                <w:szCs w:val="26"/>
                <w:lang w:val="sv-SE"/>
              </w:rPr>
              <w:t>. Quốc hội đã cho phép áp dụng thí điểm chính sách tương tự đối với thành phố Đà Nẵng nên quy định này của dự thảo Nghị quyết là bảo đảm tương đồng với các nghị quyết thí điểm khác có liên quan.</w:t>
            </w:r>
          </w:p>
        </w:tc>
        <w:tc>
          <w:tcPr>
            <w:tcW w:w="4127" w:type="dxa"/>
            <w:shd w:val="clear" w:color="auto" w:fill="auto"/>
            <w:vAlign w:val="center"/>
          </w:tcPr>
          <w:p w14:paraId="2BD56E90" w14:textId="77777777" w:rsidR="00AA409A" w:rsidRPr="004E5B99" w:rsidRDefault="00AA409A"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 xml:space="preserve">Quy định về cơ cấu và hoạt động của Khu thương mại tự do (TMTD) Hải Phòng được đưa ra nhằm đảm bảo tính thống nhất, minh bạch trong quản lý, tạo điều kiện thuận lợi cho các hoạt động thương mại, sản xuất và </w:t>
            </w:r>
            <w:r w:rsidRPr="004E5B99">
              <w:rPr>
                <w:rFonts w:ascii="Times New Roman" w:hAnsi="Times New Roman"/>
                <w:color w:val="auto"/>
                <w:sz w:val="26"/>
                <w:szCs w:val="26"/>
              </w:rPr>
              <w:lastRenderedPageBreak/>
              <w:t>logistics theo các tiêu chuẩn quốc tế. Việc xác định các khu chức năng bao gồm khu sản xuất, khu cảng và hậu cần cảng - logistics, khu thương mại - dịch vụ và các loại hình khu chức năng khác theo quy định pháp luật nhằm đáp ứng nhu cầu phát triển đa dạng, nâng cao hiệu quả khai thác tiềm năng cảng biển và logistics của Hải Phòng.</w:t>
            </w:r>
          </w:p>
          <w:p w14:paraId="35FF5611" w14:textId="77777777" w:rsidR="00AA409A" w:rsidRPr="004E5B99" w:rsidRDefault="00AA409A"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Cơ chế kiểm tra, giám sát, kiểm soát hải quan của cơ quan hải quan và quản lý nhà nước theo từng lĩnh vực giúp tăng cường hiệu quả điều hành, hạn chế rủi ro, đảm bảo tuân thủ pháp luật. Đồng thời, quy định về quan hệ mua bán, trao đổi hàng hóa giữa các khu chức năng đáp ứng điều kiện khu phi thuế quan với khu vực bên ngoài theo quy định pháp luật về hải quan, thuế, xuất khẩu, nhập khẩu giúp tạo môi trường kinh doanh thông thoáng, phù hợp với thông lệ quốc tế, thúc đẩy thương mại và hội nhập kinh tế toàn cầu.</w:t>
            </w:r>
          </w:p>
        </w:tc>
      </w:tr>
      <w:tr w:rsidR="00AA409A" w:rsidRPr="004E5B99" w14:paraId="02F7C7BC" w14:textId="77777777" w:rsidTr="007A5DEB">
        <w:tc>
          <w:tcPr>
            <w:tcW w:w="3969" w:type="dxa"/>
            <w:shd w:val="clear" w:color="auto" w:fill="auto"/>
            <w:vAlign w:val="center"/>
          </w:tcPr>
          <w:p w14:paraId="48AE370D" w14:textId="77777777" w:rsidR="0067620A" w:rsidRPr="0067620A" w:rsidRDefault="0067620A" w:rsidP="0067620A">
            <w:pPr>
              <w:widowControl w:val="0"/>
              <w:pBdr>
                <w:top w:val="dotted" w:sz="4" w:space="0" w:color="FFFFFF"/>
                <w:left w:val="dotted" w:sz="4" w:space="0" w:color="FFFFFF"/>
                <w:bottom w:val="dotted" w:sz="4" w:space="0" w:color="FFFFFF"/>
                <w:right w:val="dotted" w:sz="4" w:space="0" w:color="FFFFFF"/>
              </w:pBdr>
              <w:shd w:val="clear" w:color="auto" w:fill="FFFFFF"/>
              <w:spacing w:line="320" w:lineRule="exact"/>
              <w:ind w:firstLine="284"/>
              <w:jc w:val="both"/>
              <w:rPr>
                <w:rFonts w:ascii="Times New Roman" w:hAnsi="Times New Roman"/>
                <w:bCs/>
                <w:iCs/>
                <w:color w:val="auto"/>
                <w:sz w:val="26"/>
                <w:szCs w:val="26"/>
                <w:lang w:val="sv-SE"/>
              </w:rPr>
            </w:pPr>
            <w:r w:rsidRPr="0067620A">
              <w:rPr>
                <w:rFonts w:ascii="Times New Roman" w:hAnsi="Times New Roman"/>
                <w:bCs/>
                <w:iCs/>
                <w:color w:val="auto"/>
                <w:sz w:val="26"/>
                <w:szCs w:val="26"/>
                <w:lang w:val="sv-SE"/>
              </w:rPr>
              <w:lastRenderedPageBreak/>
              <w:t xml:space="preserve">3. Thẩm quyền và trình tự, thủ tục thành lập Khu TMTD Hải Phòng </w:t>
            </w:r>
            <w:r w:rsidRPr="0067620A">
              <w:rPr>
                <w:rFonts w:ascii="Times New Roman" w:hAnsi="Times New Roman" w:hint="eastAsia"/>
                <w:bCs/>
                <w:iCs/>
                <w:color w:val="auto"/>
                <w:sz w:val="26"/>
                <w:szCs w:val="26"/>
                <w:lang w:val="sv-SE"/>
              </w:rPr>
              <w:t>đư</w:t>
            </w:r>
            <w:r w:rsidRPr="0067620A">
              <w:rPr>
                <w:rFonts w:ascii="Times New Roman" w:hAnsi="Times New Roman"/>
                <w:bCs/>
                <w:iCs/>
                <w:color w:val="auto"/>
                <w:sz w:val="26"/>
                <w:szCs w:val="26"/>
                <w:lang w:val="sv-SE"/>
              </w:rPr>
              <w:t xml:space="preserve">ợc quy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ịnh nh</w:t>
            </w:r>
            <w:r w:rsidRPr="0067620A">
              <w:rPr>
                <w:rFonts w:ascii="Times New Roman" w:hAnsi="Times New Roman" w:hint="eastAsia"/>
                <w:bCs/>
                <w:iCs/>
                <w:color w:val="auto"/>
                <w:sz w:val="26"/>
                <w:szCs w:val="26"/>
                <w:lang w:val="sv-SE"/>
              </w:rPr>
              <w:t>ư</w:t>
            </w:r>
            <w:r w:rsidRPr="0067620A">
              <w:rPr>
                <w:rFonts w:ascii="Times New Roman" w:hAnsi="Times New Roman"/>
                <w:bCs/>
                <w:iCs/>
                <w:color w:val="auto"/>
                <w:sz w:val="26"/>
                <w:szCs w:val="26"/>
                <w:lang w:val="sv-SE"/>
              </w:rPr>
              <w:t xml:space="preserve"> sau:</w:t>
            </w:r>
          </w:p>
          <w:p w14:paraId="5E82C23D" w14:textId="77777777" w:rsidR="0067620A" w:rsidRPr="0067620A" w:rsidRDefault="0067620A" w:rsidP="0067620A">
            <w:pPr>
              <w:widowControl w:val="0"/>
              <w:pBdr>
                <w:top w:val="dotted" w:sz="4" w:space="0" w:color="FFFFFF"/>
                <w:left w:val="dotted" w:sz="4" w:space="0" w:color="FFFFFF"/>
                <w:bottom w:val="dotted" w:sz="4" w:space="0" w:color="FFFFFF"/>
                <w:right w:val="dotted" w:sz="4" w:space="0" w:color="FFFFFF"/>
              </w:pBdr>
              <w:shd w:val="clear" w:color="auto" w:fill="FFFFFF"/>
              <w:spacing w:line="320" w:lineRule="exact"/>
              <w:ind w:firstLine="284"/>
              <w:jc w:val="both"/>
              <w:rPr>
                <w:rFonts w:ascii="Times New Roman" w:hAnsi="Times New Roman"/>
                <w:bCs/>
                <w:iCs/>
                <w:color w:val="auto"/>
                <w:sz w:val="26"/>
                <w:szCs w:val="26"/>
                <w:lang w:val="sv-SE"/>
              </w:rPr>
            </w:pPr>
            <w:r w:rsidRPr="0067620A">
              <w:rPr>
                <w:rFonts w:ascii="Times New Roman" w:hAnsi="Times New Roman"/>
                <w:bCs/>
                <w:iCs/>
                <w:color w:val="auto"/>
                <w:sz w:val="26"/>
                <w:szCs w:val="26"/>
                <w:lang w:val="sv-SE"/>
              </w:rPr>
              <w:lastRenderedPageBreak/>
              <w:t>a) Thủ t</w:t>
            </w:r>
            <w:r w:rsidRPr="0067620A">
              <w:rPr>
                <w:rFonts w:ascii="Times New Roman" w:hAnsi="Times New Roman" w:hint="eastAsia"/>
                <w:bCs/>
                <w:iCs/>
                <w:color w:val="auto"/>
                <w:sz w:val="26"/>
                <w:szCs w:val="26"/>
                <w:lang w:val="sv-SE"/>
              </w:rPr>
              <w:t>ư</w:t>
            </w:r>
            <w:r w:rsidRPr="0067620A">
              <w:rPr>
                <w:rFonts w:ascii="Times New Roman" w:hAnsi="Times New Roman"/>
                <w:bCs/>
                <w:iCs/>
                <w:color w:val="auto"/>
                <w:sz w:val="26"/>
                <w:szCs w:val="26"/>
                <w:lang w:val="sv-SE"/>
              </w:rPr>
              <w:t xml:space="preserve">ớng Chính phủ quyết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 xml:space="preserve">ịnh thành lập, mở rộng,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 xml:space="preserve">iều chỉnh ranh giới Khu TMTD Hải Phòng gắn với Khu kinh tế </w:t>
            </w:r>
            <w:r w:rsidRPr="0067620A">
              <w:rPr>
                <w:rFonts w:ascii="Times New Roman" w:hAnsi="Times New Roman" w:hint="eastAsia"/>
                <w:bCs/>
                <w:iCs/>
                <w:color w:val="auto"/>
                <w:sz w:val="26"/>
                <w:szCs w:val="26"/>
                <w:lang w:val="sv-SE"/>
              </w:rPr>
              <w:t>Đì</w:t>
            </w:r>
            <w:r w:rsidRPr="0067620A">
              <w:rPr>
                <w:rFonts w:ascii="Times New Roman" w:hAnsi="Times New Roman"/>
                <w:bCs/>
                <w:iCs/>
                <w:color w:val="auto"/>
                <w:sz w:val="26"/>
                <w:szCs w:val="26"/>
                <w:lang w:val="sv-SE"/>
              </w:rPr>
              <w:t xml:space="preserve">nh Vũ - Cát Hải và Khu kinh tế ven biển phía Nam Hải Phòng. Trình tự, thủ tục thành lập, mở rộng,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 xml:space="preserve">iều chỉnh ranh giới Khu TMTD Hải Phòng </w:t>
            </w:r>
            <w:r w:rsidRPr="0067620A">
              <w:rPr>
                <w:rFonts w:ascii="Times New Roman" w:hAnsi="Times New Roman" w:hint="eastAsia"/>
                <w:bCs/>
                <w:iCs/>
                <w:color w:val="auto"/>
                <w:sz w:val="26"/>
                <w:szCs w:val="26"/>
                <w:lang w:val="sv-SE"/>
              </w:rPr>
              <w:t>đư</w:t>
            </w:r>
            <w:r w:rsidRPr="0067620A">
              <w:rPr>
                <w:rFonts w:ascii="Times New Roman" w:hAnsi="Times New Roman"/>
                <w:bCs/>
                <w:iCs/>
                <w:color w:val="auto"/>
                <w:sz w:val="26"/>
                <w:szCs w:val="26"/>
                <w:lang w:val="sv-SE"/>
              </w:rPr>
              <w:t>ợc thực hiện nh</w:t>
            </w:r>
            <w:r w:rsidRPr="0067620A">
              <w:rPr>
                <w:rFonts w:ascii="Times New Roman" w:hAnsi="Times New Roman" w:hint="eastAsia"/>
                <w:bCs/>
                <w:iCs/>
                <w:color w:val="auto"/>
                <w:sz w:val="26"/>
                <w:szCs w:val="26"/>
                <w:lang w:val="sv-SE"/>
              </w:rPr>
              <w:t>ư</w:t>
            </w:r>
            <w:r w:rsidRPr="0067620A">
              <w:rPr>
                <w:rFonts w:ascii="Times New Roman" w:hAnsi="Times New Roman"/>
                <w:bCs/>
                <w:iCs/>
                <w:color w:val="auto"/>
                <w:sz w:val="26"/>
                <w:szCs w:val="26"/>
                <w:lang w:val="sv-SE"/>
              </w:rPr>
              <w:t xml:space="preserve"> trình tự, thủ tục thành lập, mở rộng,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 xml:space="preserve">iều chỉnh ranh giới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 xml:space="preserve">ối với khu kinh tế theo quy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ịnh của pháp luật;</w:t>
            </w:r>
          </w:p>
          <w:p w14:paraId="59629A2A" w14:textId="77777777" w:rsidR="0067620A" w:rsidRPr="0067620A" w:rsidRDefault="0067620A" w:rsidP="0067620A">
            <w:pPr>
              <w:widowControl w:val="0"/>
              <w:pBdr>
                <w:top w:val="dotted" w:sz="4" w:space="0" w:color="FFFFFF"/>
                <w:left w:val="dotted" w:sz="4" w:space="0" w:color="FFFFFF"/>
                <w:bottom w:val="dotted" w:sz="4" w:space="0" w:color="FFFFFF"/>
                <w:right w:val="dotted" w:sz="4" w:space="0" w:color="FFFFFF"/>
              </w:pBdr>
              <w:shd w:val="clear" w:color="auto" w:fill="FFFFFF"/>
              <w:spacing w:line="320" w:lineRule="exact"/>
              <w:ind w:firstLine="284"/>
              <w:jc w:val="both"/>
              <w:rPr>
                <w:rFonts w:ascii="Times New Roman" w:hAnsi="Times New Roman"/>
                <w:bCs/>
                <w:iCs/>
                <w:color w:val="auto"/>
                <w:sz w:val="26"/>
                <w:szCs w:val="26"/>
                <w:lang w:val="sv-SE"/>
              </w:rPr>
            </w:pPr>
            <w:r w:rsidRPr="0067620A">
              <w:rPr>
                <w:rFonts w:ascii="Times New Roman" w:hAnsi="Times New Roman"/>
                <w:bCs/>
                <w:iCs/>
                <w:color w:val="auto"/>
                <w:sz w:val="26"/>
                <w:szCs w:val="26"/>
                <w:lang w:val="sv-SE"/>
              </w:rPr>
              <w:t>b) C</w:t>
            </w:r>
            <w:r w:rsidRPr="0067620A">
              <w:rPr>
                <w:rFonts w:ascii="Times New Roman" w:hAnsi="Times New Roman" w:hint="eastAsia"/>
                <w:bCs/>
                <w:iCs/>
                <w:color w:val="auto"/>
                <w:sz w:val="26"/>
                <w:szCs w:val="26"/>
                <w:lang w:val="sv-SE"/>
              </w:rPr>
              <w:t>ă</w:t>
            </w:r>
            <w:r w:rsidRPr="0067620A">
              <w:rPr>
                <w:rFonts w:ascii="Times New Roman" w:hAnsi="Times New Roman"/>
                <w:bCs/>
                <w:iCs/>
                <w:color w:val="auto"/>
                <w:sz w:val="26"/>
                <w:szCs w:val="26"/>
                <w:lang w:val="sv-SE"/>
              </w:rPr>
              <w:t xml:space="preserve">n cứ Quyết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 xml:space="preserve">ịnh thành lập, mở rộng,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 xml:space="preserve">iều chỉnh ranh giới  Khu TMTD Hải Phòng </w:t>
            </w:r>
            <w:r w:rsidRPr="0067620A">
              <w:rPr>
                <w:rFonts w:ascii="Times New Roman" w:hAnsi="Times New Roman" w:hint="eastAsia"/>
                <w:bCs/>
                <w:iCs/>
                <w:color w:val="auto"/>
                <w:sz w:val="26"/>
                <w:szCs w:val="26"/>
                <w:lang w:val="sv-SE"/>
              </w:rPr>
              <w:t>đã</w:t>
            </w:r>
            <w:r w:rsidRPr="0067620A">
              <w:rPr>
                <w:rFonts w:ascii="Times New Roman" w:hAnsi="Times New Roman"/>
                <w:bCs/>
                <w:iCs/>
                <w:color w:val="auto"/>
                <w:sz w:val="26"/>
                <w:szCs w:val="26"/>
                <w:lang w:val="sv-SE"/>
              </w:rPr>
              <w:t xml:space="preserve"> </w:t>
            </w:r>
            <w:r w:rsidRPr="0067620A">
              <w:rPr>
                <w:rFonts w:ascii="Times New Roman" w:hAnsi="Times New Roman" w:hint="eastAsia"/>
                <w:bCs/>
                <w:iCs/>
                <w:color w:val="auto"/>
                <w:sz w:val="26"/>
                <w:szCs w:val="26"/>
                <w:lang w:val="sv-SE"/>
              </w:rPr>
              <w:t>đư</w:t>
            </w:r>
            <w:r w:rsidRPr="0067620A">
              <w:rPr>
                <w:rFonts w:ascii="Times New Roman" w:hAnsi="Times New Roman"/>
                <w:bCs/>
                <w:iCs/>
                <w:color w:val="auto"/>
                <w:sz w:val="26"/>
                <w:szCs w:val="26"/>
                <w:lang w:val="sv-SE"/>
              </w:rPr>
              <w:t>ợc Thủ t</w:t>
            </w:r>
            <w:r w:rsidRPr="0067620A">
              <w:rPr>
                <w:rFonts w:ascii="Times New Roman" w:hAnsi="Times New Roman" w:hint="eastAsia"/>
                <w:bCs/>
                <w:iCs/>
                <w:color w:val="auto"/>
                <w:sz w:val="26"/>
                <w:szCs w:val="26"/>
                <w:lang w:val="sv-SE"/>
              </w:rPr>
              <w:t>ư</w:t>
            </w:r>
            <w:r w:rsidRPr="0067620A">
              <w:rPr>
                <w:rFonts w:ascii="Times New Roman" w:hAnsi="Times New Roman"/>
                <w:bCs/>
                <w:iCs/>
                <w:color w:val="auto"/>
                <w:sz w:val="26"/>
                <w:szCs w:val="26"/>
                <w:lang w:val="sv-SE"/>
              </w:rPr>
              <w:t xml:space="preserve">ớng Chính phủ phê duyệt, Ủy ban nhân dân Thành phố tổ chức lập, thẩm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 xml:space="preserve">ịnh, phê duyệt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iều chỉnh cục bộ quy hoạch chung Thành phố trong ranh giới Khu TMTD Hải Ph</w:t>
            </w:r>
            <w:r w:rsidRPr="0067620A">
              <w:rPr>
                <w:rFonts w:ascii="Times New Roman" w:hAnsi="Times New Roman" w:hint="eastAsia"/>
                <w:bCs/>
                <w:iCs/>
                <w:color w:val="auto"/>
                <w:sz w:val="26"/>
                <w:szCs w:val="26"/>
                <w:lang w:val="sv-SE"/>
              </w:rPr>
              <w:t>ò</w:t>
            </w:r>
            <w:r w:rsidRPr="0067620A">
              <w:rPr>
                <w:rFonts w:ascii="Times New Roman" w:hAnsi="Times New Roman"/>
                <w:bCs/>
                <w:iCs/>
                <w:color w:val="auto"/>
                <w:sz w:val="26"/>
                <w:szCs w:val="26"/>
                <w:lang w:val="sv-SE"/>
              </w:rPr>
              <w:t>ng;</w:t>
            </w:r>
          </w:p>
          <w:p w14:paraId="36C12EB3" w14:textId="77777777" w:rsidR="00AA409A" w:rsidRPr="004E5B99" w:rsidRDefault="0067620A" w:rsidP="0067620A">
            <w:pPr>
              <w:widowControl w:val="0"/>
              <w:pBdr>
                <w:top w:val="dotted" w:sz="4" w:space="0" w:color="FFFFFF"/>
                <w:left w:val="dotted" w:sz="4" w:space="0" w:color="FFFFFF"/>
                <w:bottom w:val="dotted" w:sz="4" w:space="0" w:color="FFFFFF"/>
                <w:right w:val="dotted" w:sz="4" w:space="0" w:color="FFFFFF"/>
              </w:pBdr>
              <w:shd w:val="clear" w:color="auto" w:fill="FFFFFF"/>
              <w:spacing w:line="320" w:lineRule="exact"/>
              <w:ind w:firstLine="284"/>
              <w:jc w:val="both"/>
              <w:rPr>
                <w:rFonts w:ascii="Times New Roman" w:hAnsi="Times New Roman"/>
                <w:color w:val="auto"/>
                <w:sz w:val="26"/>
                <w:szCs w:val="26"/>
                <w:lang w:val="vi-VN"/>
              </w:rPr>
            </w:pPr>
            <w:r w:rsidRPr="0067620A">
              <w:rPr>
                <w:rFonts w:ascii="Times New Roman" w:hAnsi="Times New Roman"/>
                <w:bCs/>
                <w:iCs/>
                <w:color w:val="auto"/>
                <w:sz w:val="26"/>
                <w:szCs w:val="26"/>
                <w:lang w:val="sv-SE"/>
              </w:rPr>
              <w:t>c) Ủy ban nhân dân Thành phố thực hiện các nhiệm vụ, quyền hạn quản lý nhà n</w:t>
            </w:r>
            <w:r w:rsidRPr="0067620A">
              <w:rPr>
                <w:rFonts w:ascii="Times New Roman" w:hAnsi="Times New Roman" w:hint="eastAsia"/>
                <w:bCs/>
                <w:iCs/>
                <w:color w:val="auto"/>
                <w:sz w:val="26"/>
                <w:szCs w:val="26"/>
                <w:lang w:val="sv-SE"/>
              </w:rPr>
              <w:t>ư</w:t>
            </w:r>
            <w:r w:rsidRPr="0067620A">
              <w:rPr>
                <w:rFonts w:ascii="Times New Roman" w:hAnsi="Times New Roman"/>
                <w:bCs/>
                <w:iCs/>
                <w:color w:val="auto"/>
                <w:sz w:val="26"/>
                <w:szCs w:val="26"/>
                <w:lang w:val="sv-SE"/>
              </w:rPr>
              <w:t>ớc về Khu TMTD Hải Phòng t</w:t>
            </w:r>
            <w:r w:rsidRPr="0067620A">
              <w:rPr>
                <w:rFonts w:ascii="Times New Roman" w:hAnsi="Times New Roman" w:hint="eastAsia"/>
                <w:bCs/>
                <w:iCs/>
                <w:color w:val="auto"/>
                <w:sz w:val="26"/>
                <w:szCs w:val="26"/>
                <w:lang w:val="sv-SE"/>
              </w:rPr>
              <w:t>ươ</w:t>
            </w:r>
            <w:r w:rsidRPr="0067620A">
              <w:rPr>
                <w:rFonts w:ascii="Times New Roman" w:hAnsi="Times New Roman"/>
                <w:bCs/>
                <w:iCs/>
                <w:color w:val="auto"/>
                <w:sz w:val="26"/>
                <w:szCs w:val="26"/>
                <w:lang w:val="sv-SE"/>
              </w:rPr>
              <w:t>ng tự nh</w:t>
            </w:r>
            <w:r w:rsidRPr="0067620A">
              <w:rPr>
                <w:rFonts w:ascii="Times New Roman" w:hAnsi="Times New Roman" w:hint="eastAsia"/>
                <w:bCs/>
                <w:iCs/>
                <w:color w:val="auto"/>
                <w:sz w:val="26"/>
                <w:szCs w:val="26"/>
                <w:lang w:val="sv-SE"/>
              </w:rPr>
              <w:t>ư</w:t>
            </w:r>
            <w:r w:rsidRPr="0067620A">
              <w:rPr>
                <w:rFonts w:ascii="Times New Roman" w:hAnsi="Times New Roman"/>
                <w:bCs/>
                <w:iCs/>
                <w:color w:val="auto"/>
                <w:sz w:val="26"/>
                <w:szCs w:val="26"/>
                <w:lang w:val="sv-SE"/>
              </w:rPr>
              <w:t xml:space="preserve"> khu công nghiệp, khu kinh tế. Ban Quản lý Khu kinh tế Hải Phòng là c</w:t>
            </w:r>
            <w:r w:rsidRPr="0067620A">
              <w:rPr>
                <w:rFonts w:ascii="Times New Roman" w:hAnsi="Times New Roman" w:hint="eastAsia"/>
                <w:bCs/>
                <w:iCs/>
                <w:color w:val="auto"/>
                <w:sz w:val="26"/>
                <w:szCs w:val="26"/>
                <w:lang w:val="sv-SE"/>
              </w:rPr>
              <w:t>ơ</w:t>
            </w:r>
            <w:r w:rsidRPr="0067620A">
              <w:rPr>
                <w:rFonts w:ascii="Times New Roman" w:hAnsi="Times New Roman"/>
                <w:bCs/>
                <w:iCs/>
                <w:color w:val="auto"/>
                <w:sz w:val="26"/>
                <w:szCs w:val="26"/>
                <w:lang w:val="sv-SE"/>
              </w:rPr>
              <w:t xml:space="preserve"> quan trực thuộc Uỷ ban nhân Thành phố </w:t>
            </w:r>
            <w:r w:rsidRPr="0067620A">
              <w:rPr>
                <w:rFonts w:ascii="Times New Roman" w:hAnsi="Times New Roman"/>
                <w:bCs/>
                <w:iCs/>
                <w:color w:val="auto"/>
                <w:sz w:val="26"/>
                <w:szCs w:val="26"/>
                <w:lang w:val="sv-SE"/>
              </w:rPr>
              <w:lastRenderedPageBreak/>
              <w:t>thực hiện quản lý nhà n</w:t>
            </w:r>
            <w:r w:rsidRPr="0067620A">
              <w:rPr>
                <w:rFonts w:ascii="Times New Roman" w:hAnsi="Times New Roman" w:hint="eastAsia"/>
                <w:bCs/>
                <w:iCs/>
                <w:color w:val="auto"/>
                <w:sz w:val="26"/>
                <w:szCs w:val="26"/>
                <w:lang w:val="sv-SE"/>
              </w:rPr>
              <w:t>ư</w:t>
            </w:r>
            <w:r w:rsidRPr="0067620A">
              <w:rPr>
                <w:rFonts w:ascii="Times New Roman" w:hAnsi="Times New Roman"/>
                <w:bCs/>
                <w:iCs/>
                <w:color w:val="auto"/>
                <w:sz w:val="26"/>
                <w:szCs w:val="26"/>
                <w:lang w:val="sv-SE"/>
              </w:rPr>
              <w:t xml:space="preserve">ớc trực tiếp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ối với Khu TMTD Hải Phòng; quản lý và tổ chức thực hiện chức n</w:t>
            </w:r>
            <w:r w:rsidRPr="0067620A">
              <w:rPr>
                <w:rFonts w:ascii="Times New Roman" w:hAnsi="Times New Roman" w:hint="eastAsia"/>
                <w:bCs/>
                <w:iCs/>
                <w:color w:val="auto"/>
                <w:sz w:val="26"/>
                <w:szCs w:val="26"/>
                <w:lang w:val="sv-SE"/>
              </w:rPr>
              <w:t>ă</w:t>
            </w:r>
            <w:r w:rsidRPr="0067620A">
              <w:rPr>
                <w:rFonts w:ascii="Times New Roman" w:hAnsi="Times New Roman"/>
                <w:bCs/>
                <w:iCs/>
                <w:color w:val="auto"/>
                <w:sz w:val="26"/>
                <w:szCs w:val="26"/>
                <w:lang w:val="sv-SE"/>
              </w:rPr>
              <w:t xml:space="preserve">ng cung ứng dịch vụ hành chính công và dịch vụ hỗ trợ khác có liên quan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 xml:space="preserve">ến hoạt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 xml:space="preserve">ộng </w:t>
            </w:r>
            <w:r w:rsidRPr="0067620A">
              <w:rPr>
                <w:rFonts w:ascii="Times New Roman" w:hAnsi="Times New Roman" w:hint="eastAsia"/>
                <w:bCs/>
                <w:iCs/>
                <w:color w:val="auto"/>
                <w:sz w:val="26"/>
                <w:szCs w:val="26"/>
                <w:lang w:val="sv-SE"/>
              </w:rPr>
              <w:t>đ</w:t>
            </w:r>
            <w:r w:rsidRPr="0067620A">
              <w:rPr>
                <w:rFonts w:ascii="Times New Roman" w:hAnsi="Times New Roman"/>
                <w:bCs/>
                <w:iCs/>
                <w:color w:val="auto"/>
                <w:sz w:val="26"/>
                <w:szCs w:val="26"/>
                <w:lang w:val="sv-SE"/>
              </w:rPr>
              <w:t>ầu t</w:t>
            </w:r>
            <w:r w:rsidRPr="0067620A">
              <w:rPr>
                <w:rFonts w:ascii="Times New Roman" w:hAnsi="Times New Roman" w:hint="eastAsia"/>
                <w:bCs/>
                <w:iCs/>
                <w:color w:val="auto"/>
                <w:sz w:val="26"/>
                <w:szCs w:val="26"/>
                <w:lang w:val="sv-SE"/>
              </w:rPr>
              <w:t>ư</w:t>
            </w:r>
            <w:r w:rsidRPr="0067620A">
              <w:rPr>
                <w:rFonts w:ascii="Times New Roman" w:hAnsi="Times New Roman"/>
                <w:bCs/>
                <w:iCs/>
                <w:color w:val="auto"/>
                <w:sz w:val="26"/>
                <w:szCs w:val="26"/>
                <w:lang w:val="sv-SE"/>
              </w:rPr>
              <w:t xml:space="preserve"> và sản xuất, kinh doanh cho doanh nghiệp trong Khu TMTD Hải Phòng.</w:t>
            </w:r>
          </w:p>
        </w:tc>
        <w:tc>
          <w:tcPr>
            <w:tcW w:w="3827" w:type="dxa"/>
            <w:shd w:val="clear" w:color="auto" w:fill="auto"/>
            <w:vAlign w:val="center"/>
          </w:tcPr>
          <w:p w14:paraId="2C296305" w14:textId="77777777" w:rsidR="00AA409A" w:rsidRPr="004E5B99" w:rsidRDefault="00AA409A"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 Chưa có quy định pháp luật về thẩm quyền và trình tự, thủ tục thành lập Khu TMTD. </w:t>
            </w:r>
          </w:p>
          <w:p w14:paraId="4AC87010" w14:textId="77777777" w:rsidR="00AA409A" w:rsidRPr="004E5B99" w:rsidRDefault="00AA409A"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Tại khoản 3 Điều 13 Nghị quyết số 136/2024/QH15 của Quốc hội về tổ chức chính quyền đô thị và thí điểm một số cơ chế, chính sách đặc thù phát triển thành phố Đà Nẵng có quy định về Khu TMTD Đà Nẵng có các khu chức năng.</w:t>
            </w:r>
          </w:p>
          <w:p w14:paraId="067FE6F7" w14:textId="77777777" w:rsidR="00AA409A" w:rsidRPr="004E5B99" w:rsidRDefault="00AA409A" w:rsidP="00C54565">
            <w:pPr>
              <w:spacing w:line="320" w:lineRule="exact"/>
              <w:ind w:firstLine="284"/>
              <w:jc w:val="both"/>
              <w:rPr>
                <w:rFonts w:ascii="Times New Roman" w:hAnsi="Times New Roman"/>
                <w:color w:val="auto"/>
                <w:sz w:val="26"/>
                <w:szCs w:val="26"/>
                <w:lang w:val="sv-SE"/>
              </w:rPr>
            </w:pPr>
          </w:p>
        </w:tc>
        <w:tc>
          <w:tcPr>
            <w:tcW w:w="3402" w:type="dxa"/>
            <w:shd w:val="clear" w:color="auto" w:fill="auto"/>
          </w:tcPr>
          <w:p w14:paraId="73CC3A57" w14:textId="77777777" w:rsidR="00AA409A" w:rsidRPr="004E5B99" w:rsidRDefault="00AA409A"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1. Quy định này đảm bảo tính hợp hiến và đảm bảo phù </w:t>
            </w:r>
            <w:r w:rsidRPr="004E5B99">
              <w:rPr>
                <w:rFonts w:ascii="Times New Roman" w:hAnsi="Times New Roman"/>
                <w:color w:val="auto"/>
                <w:sz w:val="26"/>
                <w:szCs w:val="26"/>
                <w:lang w:val="sv-SE"/>
              </w:rPr>
              <w:lastRenderedPageBreak/>
              <w:t>hợp với các điều ước quốc tế có liên quan.</w:t>
            </w:r>
          </w:p>
          <w:p w14:paraId="7CE706AD" w14:textId="77777777" w:rsidR="00AA409A" w:rsidRPr="004E5B99" w:rsidRDefault="00AA409A"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2. Về tính đồng bộ của hệ thống pháp luật: Dự thảo Nghị quyết quy định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45F80A6A" w14:textId="77777777" w:rsidR="00AA409A" w:rsidRPr="004E5B99" w:rsidRDefault="00AA409A"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3</w:t>
            </w:r>
            <w:r w:rsidRPr="004E5B99">
              <w:rPr>
                <w:rFonts w:ascii="Times New Roman" w:hAnsi="Times New Roman"/>
                <w:color w:val="auto"/>
                <w:spacing w:val="4"/>
                <w:sz w:val="26"/>
                <w:szCs w:val="26"/>
                <w:lang w:val="sv-SE"/>
              </w:rPr>
              <w:t>. Quốc hội đã cho phép áp dụng thí điểm chính sách tương tự đối với thành phố Đà Nẵng nên quy định này của dự thảo Nghị quyết là bảo đảm tương đồng với các nghị quyết thí điểm khác có liên quan.</w:t>
            </w:r>
          </w:p>
        </w:tc>
        <w:tc>
          <w:tcPr>
            <w:tcW w:w="4127" w:type="dxa"/>
            <w:shd w:val="clear" w:color="auto" w:fill="auto"/>
            <w:vAlign w:val="center"/>
          </w:tcPr>
          <w:p w14:paraId="57B4702E" w14:textId="77777777" w:rsidR="00AA409A" w:rsidRPr="004E5B99" w:rsidRDefault="00AA409A"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 xml:space="preserve">Quy định này nhằm đảm bảo quy trình thành lập và quản lý Khu TMTD Hải Phòng diễn ra chặt chẽ, thống </w:t>
            </w:r>
            <w:r w:rsidRPr="004E5B99">
              <w:rPr>
                <w:rFonts w:ascii="Times New Roman" w:hAnsi="Times New Roman"/>
                <w:color w:val="auto"/>
                <w:sz w:val="26"/>
                <w:szCs w:val="26"/>
              </w:rPr>
              <w:lastRenderedPageBreak/>
              <w:t>nhất, đồng bộ với quy hoạch chung của thành phố và pháp luật hiện hành.</w:t>
            </w:r>
          </w:p>
          <w:p w14:paraId="40406F3A" w14:textId="77777777" w:rsidR="00AA409A" w:rsidRPr="004E5B99" w:rsidRDefault="00AA409A"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Thủ tướng Chính phủ có thẩm quyền quyết định thành lập và xác định phạm vi Khu TMTD Hải Phòng để đảm bảo phù hợp với chiến lược phát triển kinh tế vùng và quốc gia. UBND Thành phố chịu trách nhiệm lập, thẩm định, điều chỉnh quy hoạch, đảm bảo đồng bộ với quy hoạch chung sau khi có ý kiến của Bộ Xây dựng. Ban Quản lý Khu kinh tế Hải Phòng là cơ quan quản lý trực tiếp, thực hiện cơ chế một cửa nhằm tạo điều kiện thuận lợi cho hoạt động đầu tư, thương mại và quản lý hành chính trong khu vực.</w:t>
            </w:r>
          </w:p>
        </w:tc>
      </w:tr>
      <w:tr w:rsidR="005E5646" w:rsidRPr="004E5B99" w14:paraId="45B35E2E" w14:textId="77777777" w:rsidTr="007A5DEB">
        <w:tc>
          <w:tcPr>
            <w:tcW w:w="15325" w:type="dxa"/>
            <w:gridSpan w:val="4"/>
            <w:shd w:val="clear" w:color="auto" w:fill="auto"/>
            <w:vAlign w:val="center"/>
          </w:tcPr>
          <w:p w14:paraId="76B62B98" w14:textId="77777777" w:rsidR="005E5646" w:rsidRPr="00C54565" w:rsidRDefault="003261AE" w:rsidP="00C54565">
            <w:pPr>
              <w:spacing w:line="320" w:lineRule="exact"/>
              <w:ind w:firstLine="284"/>
              <w:jc w:val="both"/>
              <w:rPr>
                <w:rFonts w:ascii="Times New Roman" w:hAnsi="Times New Roman"/>
                <w:b/>
                <w:bCs/>
                <w:color w:val="auto"/>
                <w:sz w:val="26"/>
                <w:szCs w:val="26"/>
              </w:rPr>
            </w:pPr>
            <w:r w:rsidRPr="00C54565">
              <w:rPr>
                <w:rFonts w:ascii="Times New Roman" w:hAnsi="Times New Roman"/>
                <w:b/>
                <w:bCs/>
                <w:color w:val="auto"/>
                <w:sz w:val="26"/>
                <w:szCs w:val="26"/>
                <w:lang w:val="sv-SE"/>
              </w:rPr>
              <w:lastRenderedPageBreak/>
              <w:t xml:space="preserve">Thí </w:t>
            </w:r>
            <w:r w:rsidRPr="00C54565">
              <w:rPr>
                <w:rFonts w:ascii="Times New Roman" w:hAnsi="Times New Roman" w:hint="eastAsia"/>
                <w:b/>
                <w:bCs/>
                <w:color w:val="auto"/>
                <w:sz w:val="26"/>
                <w:szCs w:val="26"/>
                <w:lang w:val="sv-SE"/>
              </w:rPr>
              <w:t>đ</w:t>
            </w:r>
            <w:r w:rsidRPr="00C54565">
              <w:rPr>
                <w:rFonts w:ascii="Times New Roman" w:hAnsi="Times New Roman"/>
                <w:b/>
                <w:bCs/>
                <w:color w:val="auto"/>
                <w:sz w:val="26"/>
                <w:szCs w:val="26"/>
                <w:lang w:val="sv-SE"/>
              </w:rPr>
              <w:t>iểm một số c</w:t>
            </w:r>
            <w:r w:rsidRPr="00C54565">
              <w:rPr>
                <w:rFonts w:ascii="Times New Roman" w:hAnsi="Times New Roman" w:hint="eastAsia"/>
                <w:b/>
                <w:bCs/>
                <w:color w:val="auto"/>
                <w:sz w:val="26"/>
                <w:szCs w:val="26"/>
                <w:lang w:val="sv-SE"/>
              </w:rPr>
              <w:t>ơ</w:t>
            </w:r>
            <w:r w:rsidRPr="00C54565">
              <w:rPr>
                <w:rFonts w:ascii="Times New Roman" w:hAnsi="Times New Roman"/>
                <w:b/>
                <w:bCs/>
                <w:color w:val="auto"/>
                <w:sz w:val="26"/>
                <w:szCs w:val="26"/>
                <w:lang w:val="sv-SE"/>
              </w:rPr>
              <w:t xml:space="preserve"> chế, chính sách v</w:t>
            </w:r>
            <w:r w:rsidRPr="00C54565">
              <w:rPr>
                <w:rFonts w:ascii="Times New Roman" w:hAnsi="Times New Roman" w:hint="eastAsia"/>
                <w:b/>
                <w:bCs/>
                <w:color w:val="auto"/>
                <w:sz w:val="26"/>
                <w:szCs w:val="26"/>
                <w:lang w:val="sv-SE"/>
              </w:rPr>
              <w:t>ư</w:t>
            </w:r>
            <w:r w:rsidRPr="00C54565">
              <w:rPr>
                <w:rFonts w:ascii="Times New Roman" w:hAnsi="Times New Roman"/>
                <w:b/>
                <w:bCs/>
                <w:color w:val="auto"/>
                <w:sz w:val="26"/>
                <w:szCs w:val="26"/>
                <w:lang w:val="sv-SE"/>
              </w:rPr>
              <w:t xml:space="preserve">ợt trội, </w:t>
            </w:r>
            <w:r w:rsidRPr="00C54565">
              <w:rPr>
                <w:rFonts w:ascii="Times New Roman" w:hAnsi="Times New Roman" w:hint="eastAsia"/>
                <w:b/>
                <w:bCs/>
                <w:color w:val="auto"/>
                <w:sz w:val="26"/>
                <w:szCs w:val="26"/>
                <w:lang w:val="sv-SE"/>
              </w:rPr>
              <w:t>đ</w:t>
            </w:r>
            <w:r w:rsidRPr="00C54565">
              <w:rPr>
                <w:rFonts w:ascii="Times New Roman" w:hAnsi="Times New Roman"/>
                <w:b/>
                <w:bCs/>
                <w:color w:val="auto"/>
                <w:sz w:val="26"/>
                <w:szCs w:val="26"/>
                <w:lang w:val="sv-SE"/>
              </w:rPr>
              <w:t>ột phá trong Khu Th</w:t>
            </w:r>
            <w:r w:rsidRPr="00C54565">
              <w:rPr>
                <w:rFonts w:ascii="Times New Roman" w:hAnsi="Times New Roman" w:hint="eastAsia"/>
                <w:b/>
                <w:bCs/>
                <w:color w:val="auto"/>
                <w:sz w:val="26"/>
                <w:szCs w:val="26"/>
                <w:lang w:val="sv-SE"/>
              </w:rPr>
              <w:t>ươ</w:t>
            </w:r>
            <w:r w:rsidRPr="00C54565">
              <w:rPr>
                <w:rFonts w:ascii="Times New Roman" w:hAnsi="Times New Roman"/>
                <w:b/>
                <w:bCs/>
                <w:color w:val="auto"/>
                <w:sz w:val="26"/>
                <w:szCs w:val="26"/>
                <w:lang w:val="sv-SE"/>
              </w:rPr>
              <w:t>ng mại tự do thế hệ mới tại Hải Phòng</w:t>
            </w:r>
            <w:r>
              <w:rPr>
                <w:rFonts w:ascii="Times New Roman" w:hAnsi="Times New Roman"/>
                <w:b/>
                <w:bCs/>
                <w:color w:val="auto"/>
                <w:sz w:val="26"/>
                <w:szCs w:val="26"/>
                <w:lang w:val="sv-SE"/>
              </w:rPr>
              <w:t xml:space="preserve"> (Điều 10)</w:t>
            </w:r>
          </w:p>
        </w:tc>
      </w:tr>
      <w:tr w:rsidR="003261AE" w:rsidRPr="004E5B99" w14:paraId="2A12ABFF" w14:textId="77777777" w:rsidTr="007A5DEB">
        <w:tc>
          <w:tcPr>
            <w:tcW w:w="15325" w:type="dxa"/>
            <w:gridSpan w:val="4"/>
            <w:shd w:val="clear" w:color="auto" w:fill="auto"/>
            <w:vAlign w:val="center"/>
          </w:tcPr>
          <w:p w14:paraId="0D30F423" w14:textId="77777777" w:rsidR="003261AE" w:rsidRPr="00C54565" w:rsidRDefault="003261AE" w:rsidP="00C57275">
            <w:pPr>
              <w:spacing w:line="320" w:lineRule="exact"/>
              <w:ind w:firstLine="284"/>
              <w:jc w:val="both"/>
              <w:rPr>
                <w:rFonts w:ascii="Times New Roman" w:hAnsi="Times New Roman"/>
                <w:b/>
                <w:bCs/>
                <w:i/>
                <w:iCs/>
                <w:color w:val="auto"/>
                <w:sz w:val="26"/>
                <w:szCs w:val="26"/>
                <w:lang w:val="sv-SE"/>
              </w:rPr>
            </w:pPr>
            <w:r w:rsidRPr="00C54565">
              <w:rPr>
                <w:rFonts w:ascii="Times New Roman" w:hAnsi="Times New Roman"/>
                <w:b/>
                <w:bCs/>
                <w:i/>
                <w:iCs/>
                <w:color w:val="auto"/>
                <w:sz w:val="26"/>
                <w:szCs w:val="26"/>
                <w:lang w:val="sv-SE"/>
              </w:rPr>
              <w:t xml:space="preserve">Về </w:t>
            </w:r>
            <w:r w:rsidRPr="00C54565">
              <w:rPr>
                <w:rFonts w:ascii="Times New Roman" w:hAnsi="Times New Roman" w:hint="eastAsia"/>
                <w:b/>
                <w:bCs/>
                <w:i/>
                <w:iCs/>
                <w:color w:val="auto"/>
                <w:sz w:val="26"/>
                <w:szCs w:val="26"/>
                <w:lang w:val="sv-SE"/>
              </w:rPr>
              <w:t>đơ</w:t>
            </w:r>
            <w:r w:rsidRPr="00C54565">
              <w:rPr>
                <w:rFonts w:ascii="Times New Roman" w:hAnsi="Times New Roman"/>
                <w:b/>
                <w:bCs/>
                <w:i/>
                <w:iCs/>
                <w:color w:val="auto"/>
                <w:sz w:val="26"/>
                <w:szCs w:val="26"/>
                <w:lang w:val="sv-SE"/>
              </w:rPr>
              <w:t>n giản hóa thủ tục hành chính (Khoản 1 Điều 10)</w:t>
            </w:r>
          </w:p>
        </w:tc>
      </w:tr>
      <w:tr w:rsidR="00100250" w:rsidRPr="004E5B99" w14:paraId="4D44738F" w14:textId="77777777" w:rsidTr="007A5DEB">
        <w:tc>
          <w:tcPr>
            <w:tcW w:w="3969" w:type="dxa"/>
            <w:shd w:val="clear" w:color="auto" w:fill="auto"/>
          </w:tcPr>
          <w:p w14:paraId="295D21D7" w14:textId="77777777" w:rsidR="00100250" w:rsidRPr="004E5B99" w:rsidRDefault="0067620A" w:rsidP="00C54565">
            <w:pPr>
              <w:spacing w:line="320" w:lineRule="exact"/>
              <w:ind w:firstLine="284"/>
              <w:jc w:val="both"/>
              <w:rPr>
                <w:rFonts w:ascii="Times New Roman" w:hAnsi="Times New Roman"/>
                <w:color w:val="auto"/>
                <w:sz w:val="26"/>
                <w:szCs w:val="26"/>
                <w:lang w:val="sv-SE"/>
              </w:rPr>
            </w:pPr>
            <w:r w:rsidRPr="0067620A">
              <w:rPr>
                <w:rFonts w:ascii="Times New Roman" w:hAnsi="Times New Roman"/>
                <w:color w:val="auto"/>
                <w:sz w:val="26"/>
                <w:szCs w:val="26"/>
                <w:lang w:val="sv-SE"/>
              </w:rPr>
              <w:t xml:space="preserve">a) Trừ các dự án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ầu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 thuộc Danh mục loại hình sản xuất, kinh doanh, dịch vụ có nguy c</w:t>
            </w:r>
            <w:r w:rsidRPr="0067620A">
              <w:rPr>
                <w:rFonts w:ascii="Times New Roman" w:hAnsi="Times New Roman" w:hint="eastAsia"/>
                <w:color w:val="auto"/>
                <w:sz w:val="26"/>
                <w:szCs w:val="26"/>
                <w:lang w:val="sv-SE"/>
              </w:rPr>
              <w:t>ơ</w:t>
            </w:r>
            <w:r w:rsidRPr="0067620A">
              <w:rPr>
                <w:rFonts w:ascii="Times New Roman" w:hAnsi="Times New Roman"/>
                <w:color w:val="auto"/>
                <w:sz w:val="26"/>
                <w:szCs w:val="26"/>
                <w:lang w:val="sv-SE"/>
              </w:rPr>
              <w:t xml:space="preserve"> gây ô nhiễm môi tr</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ờng theo quy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ịnh của pháp luật về bảo vệ môi tr</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ờng, các dự án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ầu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 trong Khu TMTD Hải Phòng </w:t>
            </w:r>
            <w:r w:rsidRPr="0067620A">
              <w:rPr>
                <w:rFonts w:ascii="Times New Roman" w:hAnsi="Times New Roman" w:hint="eastAsia"/>
                <w:color w:val="auto"/>
                <w:sz w:val="26"/>
                <w:szCs w:val="26"/>
                <w:lang w:val="sv-SE"/>
              </w:rPr>
              <w:t>đư</w:t>
            </w:r>
            <w:r w:rsidRPr="0067620A">
              <w:rPr>
                <w:rFonts w:ascii="Times New Roman" w:hAnsi="Times New Roman"/>
                <w:color w:val="auto"/>
                <w:sz w:val="26"/>
                <w:szCs w:val="26"/>
                <w:lang w:val="sv-SE"/>
              </w:rPr>
              <w:t xml:space="preserve">ợc áp dụng thủ tục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ầu t</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ặc biệt</w:t>
            </w:r>
            <w:r>
              <w:rPr>
                <w:rFonts w:ascii="Times New Roman" w:hAnsi="Times New Roman"/>
                <w:color w:val="auto"/>
                <w:sz w:val="26"/>
                <w:szCs w:val="26"/>
                <w:lang w:val="sv-SE"/>
              </w:rPr>
              <w:t>.</w:t>
            </w:r>
          </w:p>
        </w:tc>
        <w:tc>
          <w:tcPr>
            <w:tcW w:w="3827" w:type="dxa"/>
            <w:shd w:val="clear" w:color="auto" w:fill="auto"/>
          </w:tcPr>
          <w:p w14:paraId="74E80487" w14:textId="77777777" w:rsidR="00100250" w:rsidRPr="00C54565" w:rsidRDefault="00100250" w:rsidP="00C54565">
            <w:pPr>
              <w:spacing w:line="320" w:lineRule="exact"/>
              <w:ind w:firstLine="284"/>
              <w:jc w:val="both"/>
              <w:rPr>
                <w:rFonts w:ascii="Times New Roman" w:hAnsi="Times New Roman"/>
                <w:color w:val="auto"/>
                <w:spacing w:val="4"/>
                <w:sz w:val="26"/>
                <w:szCs w:val="26"/>
                <w:lang w:val="sv-SE"/>
              </w:rPr>
            </w:pPr>
            <w:r w:rsidRPr="00C54565">
              <w:rPr>
                <w:rFonts w:ascii="Times New Roman" w:hAnsi="Times New Roman"/>
                <w:color w:val="auto"/>
                <w:spacing w:val="4"/>
                <w:sz w:val="26"/>
                <w:szCs w:val="26"/>
                <w:lang w:val="sv-SE"/>
              </w:rPr>
              <w:t>Điều 36a Luật Đầu tư (sửa đổi, bổ sung theo Luật số 57/2024/QH15) cho phép nhà đầu tư lựa chọn thủ tục đầu tư đặc biệt đối với các dự án tại khu công nghiệp, khu chế xuất, khu công nghệ cao, khu thương mại tự do và khu chức năng trong khu kinh tế. Các lĩnh vực áp dụng gồm:</w:t>
            </w:r>
          </w:p>
          <w:p w14:paraId="04029D91" w14:textId="77777777" w:rsidR="00100250" w:rsidRPr="004E5B99" w:rsidRDefault="00100250"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Đầu tư xây dựng trung tâm đổi mới sáng tạo, R&amp;D, công nghiệp bán dẫn, thiết kế và chế tạo linh kiện, vi mạch, vật liệu bán dẫn.</w:t>
            </w:r>
          </w:p>
          <w:p w14:paraId="73637427" w14:textId="77777777" w:rsidR="00100250" w:rsidRPr="004E5B99" w:rsidRDefault="00100250"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Đầu tư công nghệ cao ưu tiên phát triển, sản xuất sản phẩm thuộc danh mục công nghệ cao theo quyết định của Thủ tướng Chính phủ.</w:t>
            </w:r>
          </w:p>
        </w:tc>
        <w:tc>
          <w:tcPr>
            <w:tcW w:w="3402" w:type="dxa"/>
            <w:shd w:val="clear" w:color="auto" w:fill="auto"/>
            <w:vAlign w:val="center"/>
          </w:tcPr>
          <w:p w14:paraId="496BEA03" w14:textId="77777777" w:rsidR="00100250" w:rsidRPr="004E5B99" w:rsidRDefault="00100250"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1. Quy định này đảm bảo tính hợp hiến và đảm bảo phù hợp với các điều ước quốc tế có liên quan.</w:t>
            </w:r>
          </w:p>
          <w:p w14:paraId="4BFD5A05" w14:textId="77777777" w:rsidR="00100250" w:rsidRPr="004E5B99" w:rsidRDefault="00100250"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2. Về tính đồng bộ của hệ thống pháp luật: Dự thảo Nghị quyết quy định khác </w:t>
            </w:r>
            <w:r w:rsidRPr="004E5B99">
              <w:rPr>
                <w:rFonts w:ascii="Times New Roman" w:hAnsi="Times New Roman"/>
                <w:color w:val="auto"/>
                <w:sz w:val="26"/>
                <w:szCs w:val="26"/>
                <w:lang w:val="sv-SE"/>
              </w:rPr>
              <w:t xml:space="preserve">Luật Đầu tư </w:t>
            </w:r>
            <w:r w:rsidRPr="004E5B99">
              <w:rPr>
                <w:rFonts w:ascii="Times New Roman" w:hAnsi="Times New Roman"/>
                <w:color w:val="auto"/>
                <w:spacing w:val="-4"/>
                <w:sz w:val="26"/>
                <w:szCs w:val="26"/>
                <w:lang w:val="it-IT"/>
              </w:rPr>
              <w:t>nhưng</w:t>
            </w:r>
            <w:r w:rsidRPr="004E5B99">
              <w:rPr>
                <w:rFonts w:ascii="Times New Roman" w:hAnsi="Times New Roman"/>
                <w:color w:val="auto"/>
                <w:spacing w:val="-4"/>
                <w:sz w:val="26"/>
                <w:szCs w:val="26"/>
                <w:lang w:val="sv-SE"/>
              </w:rPr>
              <w:t xml:space="preserve">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tc>
        <w:tc>
          <w:tcPr>
            <w:tcW w:w="4127" w:type="dxa"/>
            <w:shd w:val="clear" w:color="auto" w:fill="auto"/>
          </w:tcPr>
          <w:p w14:paraId="51733EFE" w14:textId="77777777" w:rsidR="00100250" w:rsidRPr="004E5B99" w:rsidRDefault="00100250"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xml:space="preserve">Việc cho phép áp dụng thủ tục đầu tư đặc biệt đối với tất cả các dự án trong Khu TMTD (không chỉ đối với các lĩnh vực theo quy định tại Khoản 1 Điều 36a Luật Đầu tư) sẽ tạo ra bước đột phá, giúp đơn giản hóa đáng kể quy trình đầu tư. Cụ thể, nhà đầu tư sẽ không phải thực hiện các thủ tục như chấp thuận chủ trương đầu tư, thẩm định công nghệ, lập báo cáo đánh giá tác động môi trường, lập quy hoạch chi tiết, cấp Giấy phép xây dựng, cũng như các thủ tục phê duyệt, chấp thuận liên quan đến xây dựng, phòng cháy, chữa cháy (theo quy định tại Khoản 7 Điều 36a Luật Đầu tư). Chính sách này sẽ giúp rút ngắn thời gian triển khai dự án, thúc đẩy nhanh </w:t>
            </w:r>
            <w:r w:rsidRPr="004E5B99">
              <w:rPr>
                <w:rFonts w:ascii="Times New Roman" w:hAnsi="Times New Roman"/>
                <w:color w:val="auto"/>
                <w:sz w:val="26"/>
                <w:szCs w:val="26"/>
              </w:rPr>
              <w:lastRenderedPageBreak/>
              <w:t>quá trình hình thành Khu TMTD, từ đó tạo động lực phát triển mạnh mẽ cho Thành phố trong giai đoạn tới.</w:t>
            </w:r>
          </w:p>
        </w:tc>
      </w:tr>
      <w:tr w:rsidR="00100250" w:rsidRPr="004E5B99" w14:paraId="17EFE508" w14:textId="77777777" w:rsidTr="00AA409A">
        <w:tc>
          <w:tcPr>
            <w:tcW w:w="3969" w:type="dxa"/>
            <w:shd w:val="clear" w:color="auto" w:fill="auto"/>
          </w:tcPr>
          <w:p w14:paraId="56121442" w14:textId="77777777" w:rsidR="00100250" w:rsidRPr="004E5B99" w:rsidRDefault="00100250"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b) Nhà đầu tư nước ngoài thành lập tổ chức kinh tế trong Khu TMTD Hải Phòng không phải thực hiện thủ tục cấp Giấy chứng nhận đăng ký đầu tư trước khi thành lập tổ chức kinh tế. Trường hợp thực hiện dự án đầu tư, Nhà đầu tư hoặc tổ chức kinh tế thực hiện thủ tục đăng ký đầu tư theo quy định.</w:t>
            </w:r>
          </w:p>
          <w:p w14:paraId="0EA0039E" w14:textId="77777777" w:rsidR="00100250" w:rsidRPr="004E5B99" w:rsidRDefault="00100250"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Nhà đầu tư nước ngoài thực hiện trình tự, thủ tục thành lập tổ chức kinh tế như áp dụng đối với nhà đầu tư trong nước theo quy định của pháp luật về doanh nghiệp, phát luật khác tương ứng với từng loại hình tổ chức kinh tế. Cơ quan đăng ký kinh doanh hoặc cơ quan có thẩm quyền khác theo quy định của pháp luật tương ứng với từng loại hình tổ chức kinh tế kiểm tra việc đáp ứng điều kiện tiếp cận thị trường của ngành, nghề hạn chế tiếp cận thị trường đối với nhà đầu tư nước ngoài theo quy định của pháp luật về đầu tư.</w:t>
            </w:r>
          </w:p>
        </w:tc>
        <w:tc>
          <w:tcPr>
            <w:tcW w:w="3827" w:type="dxa"/>
            <w:shd w:val="clear" w:color="auto" w:fill="auto"/>
          </w:tcPr>
          <w:p w14:paraId="2BB77D7F" w14:textId="77777777" w:rsidR="00100250" w:rsidRPr="004E5B99" w:rsidRDefault="00100250"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Tại điểm c khoản 1 Điều 22 và khoản 1 Điều 23 Luật Đầu tư quy định:</w:t>
            </w:r>
          </w:p>
          <w:p w14:paraId="39563459" w14:textId="77777777" w:rsidR="00100250" w:rsidRPr="004E5B99" w:rsidRDefault="00100250" w:rsidP="00C54565">
            <w:pPr>
              <w:spacing w:line="320" w:lineRule="exact"/>
              <w:ind w:firstLine="284"/>
              <w:jc w:val="both"/>
              <w:rPr>
                <w:rFonts w:ascii="Times New Roman" w:hAnsi="Times New Roman"/>
                <w:i/>
                <w:iCs/>
                <w:color w:val="auto"/>
                <w:sz w:val="26"/>
                <w:szCs w:val="26"/>
                <w:lang w:val="sv-SE"/>
              </w:rPr>
            </w:pPr>
            <w:r w:rsidRPr="004E5B99">
              <w:rPr>
                <w:rFonts w:ascii="Times New Roman" w:hAnsi="Times New Roman"/>
                <w:i/>
                <w:iCs/>
                <w:color w:val="auto"/>
                <w:sz w:val="26"/>
                <w:szCs w:val="26"/>
                <w:lang w:val="sv-SE"/>
              </w:rPr>
              <w:t>“Trước khi thành lập tổ chức kinh tế, nhà đầu tư nước ngoài phải có dự án đầu tư, thực hiện thủ tục cấp, điều chỉnh Giấy chứng nhận đăng ký đầu tư, trừ trường hợp thành lập doanh nghiệp nhỏ và vừa khởi nghiệp sáng tạo và quỹ đầu tư khởi nghiệp sáng tạo theo quy định của pháp luật về hỗ trợ doanh nghiệp nhỏ và vừa”.</w:t>
            </w:r>
          </w:p>
        </w:tc>
        <w:tc>
          <w:tcPr>
            <w:tcW w:w="3402" w:type="dxa"/>
            <w:shd w:val="clear" w:color="auto" w:fill="auto"/>
          </w:tcPr>
          <w:p w14:paraId="3B23118D" w14:textId="77777777" w:rsidR="00100250" w:rsidRPr="004E5B99" w:rsidRDefault="00100250"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1. Quy định này đảm bảo tính hợp hiến và đảm bảo phù hợp với các điều ước quốc tế có liên quan.</w:t>
            </w:r>
          </w:p>
          <w:p w14:paraId="4B65122F" w14:textId="77777777" w:rsidR="00100250" w:rsidRPr="004E5B99" w:rsidRDefault="00100250"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2. Về tính đồng bộ của hệ thống pháp luật: </w:t>
            </w:r>
            <w:bookmarkStart w:id="13" w:name="_Hlk191987268"/>
            <w:r w:rsidRPr="004E5B99">
              <w:rPr>
                <w:rFonts w:ascii="Times New Roman" w:hAnsi="Times New Roman"/>
                <w:color w:val="auto"/>
                <w:spacing w:val="4"/>
                <w:sz w:val="26"/>
                <w:szCs w:val="26"/>
                <w:lang w:val="sv-SE"/>
              </w:rPr>
              <w:t xml:space="preserve">Dự thảo Nghị quyết quy định khác Luật Đầu tư </w:t>
            </w:r>
            <w:r w:rsidRPr="004E5B99">
              <w:rPr>
                <w:rFonts w:ascii="Times New Roman" w:hAnsi="Times New Roman"/>
                <w:color w:val="auto"/>
                <w:spacing w:val="4"/>
                <w:sz w:val="26"/>
                <w:szCs w:val="26"/>
                <w:lang w:val="it-IT"/>
              </w:rPr>
              <w:t>nhưng</w:t>
            </w:r>
            <w:r w:rsidRPr="004E5B99">
              <w:rPr>
                <w:rFonts w:ascii="Times New Roman" w:hAnsi="Times New Roman"/>
                <w:color w:val="auto"/>
                <w:spacing w:val="4"/>
                <w:sz w:val="26"/>
                <w:szCs w:val="26"/>
                <w:lang w:val="sv-SE"/>
              </w:rPr>
              <w:t xml:space="preserve">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bookmarkEnd w:id="13"/>
          </w:p>
          <w:p w14:paraId="7F77653E" w14:textId="77777777" w:rsidR="00F433CD" w:rsidRPr="004E5B99" w:rsidRDefault="00F433CD"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3. Quốc hội đã cho phép áp dụng thí điểm chính sách tương tự đối với thành phố Đà Nẵng nên quy định này của dự thảo Nghị quyết là bảo đảm tương đồng với các nghị </w:t>
            </w:r>
            <w:r w:rsidRPr="004E5B99">
              <w:rPr>
                <w:rFonts w:ascii="Times New Roman" w:hAnsi="Times New Roman"/>
                <w:color w:val="auto"/>
                <w:spacing w:val="4"/>
                <w:sz w:val="26"/>
                <w:szCs w:val="26"/>
                <w:lang w:val="sv-SE"/>
              </w:rPr>
              <w:lastRenderedPageBreak/>
              <w:t>quyết thí điểm khác có liên quan.</w:t>
            </w:r>
          </w:p>
        </w:tc>
        <w:tc>
          <w:tcPr>
            <w:tcW w:w="4127" w:type="dxa"/>
            <w:shd w:val="clear" w:color="auto" w:fill="auto"/>
          </w:tcPr>
          <w:p w14:paraId="2274095D" w14:textId="77777777" w:rsidR="00100250" w:rsidRPr="004E5B99" w:rsidRDefault="00100250"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 xml:space="preserve">Quy định cho phép nhà đầu tư nước ngoài thành lập tổ chức kinh tế trong Khu TMTD mà không cần thực hiện thủ tục cấp Giấy chứng nhận đăng ký đầu tư trước khi thành lập giúp đơn giản hóa thủ tục hành chính, tạo điều kiện thuận lợi thu hút đầu tư. Điều này giúp giảm bớt rào cản pháp lý, khuyến khích dòng vốn đầu tư trực tiếp nước ngoài (FDI), đồng thời đẩy nhanh tiến độ triển khai dự án khi nhà đầu tư có thể thành lập tổ chức kinh tế trước, sau đó mới thực hiện đăng ký đầu tư khi có dự án cụ thể. Nhờ đó, thời gian chuẩn bị và thực hiện hoạt động kinh doanh được rút ngắn đáng kể, giúp tăng tính cạnh tranh của Khu TMTD so với các khu vực khác, thu hút nhiều doanh nghiệp quốc tế. Bên cạnh đó, chính sách này cũng thúc đẩy phát triển kinh tế - xã hội thông qua việc tạo thêm việc làm, chuyển giao công nghệ và đóng góp vào tăng trưởng kinh tế địa phương. </w:t>
            </w:r>
          </w:p>
          <w:p w14:paraId="589808C7" w14:textId="77777777" w:rsidR="00100250" w:rsidRDefault="00100250" w:rsidP="00C5727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Với môi trường đầu tư thông thoáng, Khu TMTD Hải Phòng có thể nhanh chóng phát triển thành trung tâm thương mại, tài chính, công nghiệp và dịch vụ chất lượng cao, góp phần thực hiện các mục tiêu kinh tế chiến lược của Thành phố.</w:t>
            </w:r>
          </w:p>
          <w:p w14:paraId="5B95ABE2" w14:textId="77777777" w:rsidR="00BB73EB" w:rsidRPr="004E5B99" w:rsidRDefault="00BB73EB" w:rsidP="00C54565">
            <w:pPr>
              <w:spacing w:line="320" w:lineRule="exact"/>
              <w:ind w:firstLine="284"/>
              <w:jc w:val="both"/>
              <w:rPr>
                <w:rFonts w:ascii="Times New Roman" w:hAnsi="Times New Roman"/>
                <w:color w:val="auto"/>
                <w:sz w:val="26"/>
                <w:szCs w:val="26"/>
              </w:rPr>
            </w:pPr>
          </w:p>
        </w:tc>
      </w:tr>
      <w:tr w:rsidR="003261AE" w:rsidRPr="004E5B99" w14:paraId="1C261088" w14:textId="77777777">
        <w:tc>
          <w:tcPr>
            <w:tcW w:w="3969" w:type="dxa"/>
            <w:shd w:val="clear" w:color="auto" w:fill="auto"/>
          </w:tcPr>
          <w:p w14:paraId="693214E8" w14:textId="77777777" w:rsidR="003261AE" w:rsidRDefault="003261AE" w:rsidP="00CC7DC8">
            <w:pPr>
              <w:spacing w:line="320" w:lineRule="exact"/>
              <w:ind w:firstLine="284"/>
              <w:jc w:val="both"/>
              <w:rPr>
                <w:rFonts w:ascii="Times New Roman" w:hAnsi="Times New Roman"/>
                <w:color w:val="auto"/>
                <w:sz w:val="26"/>
                <w:szCs w:val="26"/>
                <w:lang w:val="sv-SE"/>
              </w:rPr>
            </w:pPr>
            <w:r w:rsidRPr="003261AE">
              <w:rPr>
                <w:rFonts w:ascii="Times New Roman" w:hAnsi="Times New Roman"/>
                <w:color w:val="auto"/>
                <w:sz w:val="26"/>
                <w:szCs w:val="26"/>
                <w:lang w:val="sv-SE"/>
              </w:rPr>
              <w:lastRenderedPageBreak/>
              <w:t xml:space="preserve">c) Doanh nghiệp có trụ sở và hoạt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ộng trong các khu chức n</w:t>
            </w:r>
            <w:r w:rsidRPr="003261AE">
              <w:rPr>
                <w:rFonts w:ascii="Times New Roman" w:hAnsi="Times New Roman" w:hint="eastAsia"/>
                <w:color w:val="auto"/>
                <w:sz w:val="26"/>
                <w:szCs w:val="26"/>
                <w:lang w:val="sv-SE"/>
              </w:rPr>
              <w:t>ă</w:t>
            </w:r>
            <w:r w:rsidRPr="003261AE">
              <w:rPr>
                <w:rFonts w:ascii="Times New Roman" w:hAnsi="Times New Roman"/>
                <w:color w:val="auto"/>
                <w:sz w:val="26"/>
                <w:szCs w:val="26"/>
                <w:lang w:val="sv-SE"/>
              </w:rPr>
              <w:t xml:space="preserve">ng thuộc Khu TMTD Hải Phòng </w:t>
            </w:r>
            <w:r w:rsidRPr="003261AE">
              <w:rPr>
                <w:rFonts w:ascii="Times New Roman" w:hAnsi="Times New Roman" w:hint="eastAsia"/>
                <w:color w:val="auto"/>
                <w:sz w:val="26"/>
                <w:szCs w:val="26"/>
                <w:lang w:val="sv-SE"/>
              </w:rPr>
              <w:t>đá</w:t>
            </w:r>
            <w:r w:rsidRPr="003261AE">
              <w:rPr>
                <w:rFonts w:ascii="Times New Roman" w:hAnsi="Times New Roman"/>
                <w:color w:val="auto"/>
                <w:sz w:val="26"/>
                <w:szCs w:val="26"/>
                <w:lang w:val="sv-SE"/>
              </w:rPr>
              <w:t xml:space="preserve">p ứng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iều kiện khu phi thuế quan theo quy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ịnh của pháp luật </w:t>
            </w:r>
            <w:r w:rsidRPr="003261AE">
              <w:rPr>
                <w:rFonts w:ascii="Times New Roman" w:hAnsi="Times New Roman" w:hint="eastAsia"/>
                <w:color w:val="auto"/>
                <w:sz w:val="26"/>
                <w:szCs w:val="26"/>
                <w:lang w:val="sv-SE"/>
              </w:rPr>
              <w:t>đư</w:t>
            </w:r>
            <w:r w:rsidRPr="003261AE">
              <w:rPr>
                <w:rFonts w:ascii="Times New Roman" w:hAnsi="Times New Roman"/>
                <w:color w:val="auto"/>
                <w:sz w:val="26"/>
                <w:szCs w:val="26"/>
                <w:lang w:val="sv-SE"/>
              </w:rPr>
              <w:t xml:space="preserve">ợc áp dụng chế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ộ </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u tiên trong việc thực hiện thủ tục hải quan, kiểm tra, giám sát hải quan </w:t>
            </w:r>
            <w:r w:rsidRPr="003261AE">
              <w:rPr>
                <w:rFonts w:ascii="Times New Roman" w:hAnsi="Times New Roman" w:hint="eastAsia"/>
                <w:color w:val="auto"/>
                <w:sz w:val="26"/>
                <w:szCs w:val="26"/>
                <w:lang w:val="sv-SE"/>
              </w:rPr>
              <w:t>đố</w:t>
            </w:r>
            <w:r w:rsidRPr="003261AE">
              <w:rPr>
                <w:rFonts w:ascii="Times New Roman" w:hAnsi="Times New Roman"/>
                <w:color w:val="auto"/>
                <w:sz w:val="26"/>
                <w:szCs w:val="26"/>
                <w:lang w:val="sv-SE"/>
              </w:rPr>
              <w:t>i v</w:t>
            </w:r>
            <w:r w:rsidRPr="003261AE">
              <w:rPr>
                <w:rFonts w:ascii="Times New Roman" w:hAnsi="Times New Roman" w:hint="eastAsia"/>
                <w:color w:val="auto"/>
                <w:sz w:val="26"/>
                <w:szCs w:val="26"/>
                <w:lang w:val="sv-SE"/>
              </w:rPr>
              <w:t>ớ</w:t>
            </w:r>
            <w:r w:rsidRPr="003261AE">
              <w:rPr>
                <w:rFonts w:ascii="Times New Roman" w:hAnsi="Times New Roman"/>
                <w:color w:val="auto"/>
                <w:sz w:val="26"/>
                <w:szCs w:val="26"/>
                <w:lang w:val="sv-SE"/>
              </w:rPr>
              <w:t>i hàng hóa xuất khẩu, nhập khẩu.</w:t>
            </w:r>
          </w:p>
        </w:tc>
        <w:tc>
          <w:tcPr>
            <w:tcW w:w="3827" w:type="dxa"/>
            <w:shd w:val="clear" w:color="auto" w:fill="auto"/>
          </w:tcPr>
          <w:p w14:paraId="4159008B" w14:textId="77777777" w:rsidR="003261AE" w:rsidRDefault="003261AE" w:rsidP="00CC7DC8">
            <w:pPr>
              <w:spacing w:line="320" w:lineRule="exact"/>
              <w:ind w:firstLine="284"/>
              <w:jc w:val="both"/>
              <w:rPr>
                <w:rFonts w:ascii="Times New Roman" w:hAnsi="Times New Roman"/>
                <w:color w:val="auto"/>
                <w:sz w:val="26"/>
                <w:szCs w:val="26"/>
                <w:lang w:val="sv-SE"/>
              </w:rPr>
            </w:pPr>
          </w:p>
        </w:tc>
        <w:tc>
          <w:tcPr>
            <w:tcW w:w="3402" w:type="dxa"/>
            <w:shd w:val="clear" w:color="auto" w:fill="auto"/>
            <w:vAlign w:val="center"/>
          </w:tcPr>
          <w:p w14:paraId="0E769C6E" w14:textId="77777777" w:rsidR="003261AE" w:rsidRPr="004E5B99" w:rsidRDefault="003261AE" w:rsidP="00CC7DC8">
            <w:pPr>
              <w:spacing w:line="320" w:lineRule="exact"/>
              <w:ind w:firstLine="284"/>
              <w:jc w:val="both"/>
              <w:rPr>
                <w:rFonts w:ascii="Times New Roman" w:hAnsi="Times New Roman"/>
                <w:color w:val="auto"/>
                <w:sz w:val="26"/>
                <w:szCs w:val="26"/>
                <w:lang w:val="sv-SE"/>
              </w:rPr>
            </w:pPr>
          </w:p>
        </w:tc>
        <w:tc>
          <w:tcPr>
            <w:tcW w:w="4127" w:type="dxa"/>
            <w:shd w:val="clear" w:color="auto" w:fill="auto"/>
          </w:tcPr>
          <w:p w14:paraId="775BE9D2" w14:textId="77777777" w:rsidR="003261AE" w:rsidRPr="00CC7DC8" w:rsidRDefault="003261AE" w:rsidP="00CC7DC8">
            <w:pPr>
              <w:spacing w:line="320" w:lineRule="exact"/>
              <w:ind w:firstLine="284"/>
              <w:jc w:val="both"/>
              <w:rPr>
                <w:rFonts w:ascii="Times New Roman" w:hAnsi="Times New Roman"/>
                <w:color w:val="auto"/>
                <w:sz w:val="26"/>
                <w:szCs w:val="26"/>
              </w:rPr>
            </w:pPr>
          </w:p>
        </w:tc>
      </w:tr>
      <w:tr w:rsidR="003261AE" w:rsidRPr="004E5B99" w14:paraId="4F99EDEE" w14:textId="77777777" w:rsidTr="00C54565">
        <w:tc>
          <w:tcPr>
            <w:tcW w:w="3969" w:type="dxa"/>
            <w:shd w:val="clear" w:color="auto" w:fill="auto"/>
          </w:tcPr>
          <w:p w14:paraId="7B54F2F7" w14:textId="77777777" w:rsidR="003261AE" w:rsidRPr="003261AE" w:rsidRDefault="003261AE" w:rsidP="003261AE">
            <w:pPr>
              <w:spacing w:line="320" w:lineRule="exact"/>
              <w:ind w:firstLine="284"/>
              <w:jc w:val="both"/>
              <w:rPr>
                <w:rFonts w:ascii="Times New Roman" w:hAnsi="Times New Roman"/>
                <w:color w:val="auto"/>
                <w:sz w:val="26"/>
                <w:szCs w:val="26"/>
                <w:lang w:val="sv-SE"/>
              </w:rPr>
            </w:pPr>
            <w:r w:rsidRPr="003261AE">
              <w:rPr>
                <w:rFonts w:ascii="Times New Roman" w:hAnsi="Times New Roman"/>
                <w:color w:val="auto"/>
                <w:sz w:val="26"/>
                <w:szCs w:val="26"/>
                <w:lang w:val="sv-SE"/>
              </w:rPr>
              <w:t xml:space="preserve">d) Áp dụng miễn kiểm tra chuyên ngành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ối với: hàng hóa </w:t>
            </w:r>
            <w:r w:rsidRPr="003261AE">
              <w:rPr>
                <w:rFonts w:ascii="Times New Roman" w:hAnsi="Times New Roman" w:hint="eastAsia"/>
                <w:color w:val="auto"/>
                <w:sz w:val="26"/>
                <w:szCs w:val="26"/>
                <w:lang w:val="sv-SE"/>
              </w:rPr>
              <w:t>đã</w:t>
            </w:r>
            <w:r w:rsidRPr="003261AE">
              <w:rPr>
                <w:rFonts w:ascii="Times New Roman" w:hAnsi="Times New Roman"/>
                <w:color w:val="auto"/>
                <w:sz w:val="26"/>
                <w:szCs w:val="26"/>
                <w:lang w:val="sv-SE"/>
              </w:rPr>
              <w:t xml:space="preserve"> </w:t>
            </w:r>
            <w:r w:rsidRPr="003261AE">
              <w:rPr>
                <w:rFonts w:ascii="Times New Roman" w:hAnsi="Times New Roman" w:hint="eastAsia"/>
                <w:color w:val="auto"/>
                <w:sz w:val="26"/>
                <w:szCs w:val="26"/>
                <w:lang w:val="sv-SE"/>
              </w:rPr>
              <w:t>đư</w:t>
            </w:r>
            <w:r w:rsidRPr="003261AE">
              <w:rPr>
                <w:rFonts w:ascii="Times New Roman" w:hAnsi="Times New Roman"/>
                <w:color w:val="auto"/>
                <w:sz w:val="26"/>
                <w:szCs w:val="26"/>
                <w:lang w:val="sv-SE"/>
              </w:rPr>
              <w:t xml:space="preserve">ợc chứng nhận hợp chuẩn, chứng nhận hợp quy, công bố hợp chuẩn, công bố hợp quy, chứng nhận </w:t>
            </w:r>
            <w:r w:rsidRPr="003261AE">
              <w:rPr>
                <w:rFonts w:ascii="Times New Roman" w:hAnsi="Times New Roman" w:hint="eastAsia"/>
                <w:color w:val="auto"/>
                <w:sz w:val="26"/>
                <w:szCs w:val="26"/>
                <w:lang w:val="sv-SE"/>
              </w:rPr>
              <w:t>đã</w:t>
            </w:r>
            <w:r w:rsidRPr="003261AE">
              <w:rPr>
                <w:rFonts w:ascii="Times New Roman" w:hAnsi="Times New Roman"/>
                <w:color w:val="auto"/>
                <w:sz w:val="26"/>
                <w:szCs w:val="26"/>
                <w:lang w:val="sv-SE"/>
              </w:rPr>
              <w:t xml:space="preserve"> áp dụng các hệ thống quản lý tiên tiến theo tiêu chuẩn quốc tế, tiêu chuẩn khu vực theo quy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ịnh của bộ quản lý ngành, lĩnh vực; hàng hóa </w:t>
            </w:r>
            <w:r w:rsidRPr="003261AE">
              <w:rPr>
                <w:rFonts w:ascii="Times New Roman" w:hAnsi="Times New Roman" w:hint="eastAsia"/>
                <w:color w:val="auto"/>
                <w:sz w:val="26"/>
                <w:szCs w:val="26"/>
                <w:lang w:val="sv-SE"/>
              </w:rPr>
              <w:t>đã</w:t>
            </w:r>
            <w:r w:rsidRPr="003261AE">
              <w:rPr>
                <w:rFonts w:ascii="Times New Roman" w:hAnsi="Times New Roman"/>
                <w:color w:val="auto"/>
                <w:sz w:val="26"/>
                <w:szCs w:val="26"/>
                <w:lang w:val="sv-SE"/>
              </w:rPr>
              <w:t xml:space="preserve"> có kết quả </w:t>
            </w:r>
            <w:r w:rsidRPr="003261AE">
              <w:rPr>
                <w:rFonts w:ascii="Times New Roman" w:hAnsi="Times New Roman" w:hint="eastAsia"/>
                <w:color w:val="auto"/>
                <w:sz w:val="26"/>
                <w:szCs w:val="26"/>
                <w:lang w:val="sv-SE"/>
              </w:rPr>
              <w:t>đá</w:t>
            </w:r>
            <w:r w:rsidRPr="003261AE">
              <w:rPr>
                <w:rFonts w:ascii="Times New Roman" w:hAnsi="Times New Roman"/>
                <w:color w:val="auto"/>
                <w:sz w:val="26"/>
                <w:szCs w:val="26"/>
                <w:lang w:val="sv-SE"/>
              </w:rPr>
              <w:t xml:space="preserve">nh giá sự phù hợp </w:t>
            </w:r>
            <w:r w:rsidRPr="003261AE">
              <w:rPr>
                <w:rFonts w:ascii="Times New Roman" w:hAnsi="Times New Roman" w:hint="eastAsia"/>
                <w:color w:val="auto"/>
                <w:sz w:val="26"/>
                <w:szCs w:val="26"/>
                <w:lang w:val="sv-SE"/>
              </w:rPr>
              <w:t>đư</w:t>
            </w:r>
            <w:r w:rsidRPr="003261AE">
              <w:rPr>
                <w:rFonts w:ascii="Times New Roman" w:hAnsi="Times New Roman"/>
                <w:color w:val="auto"/>
                <w:sz w:val="26"/>
                <w:szCs w:val="26"/>
                <w:lang w:val="sv-SE"/>
              </w:rPr>
              <w:t xml:space="preserve">ợc thừa nhận theo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iều </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ớc quốc tế mà n</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ớc </w:t>
            </w:r>
            <w:r w:rsidRPr="003261AE">
              <w:rPr>
                <w:rFonts w:ascii="Times New Roman" w:hAnsi="Times New Roman"/>
                <w:color w:val="auto"/>
                <w:sz w:val="26"/>
                <w:szCs w:val="26"/>
                <w:lang w:val="sv-SE"/>
              </w:rPr>
              <w:lastRenderedPageBreak/>
              <w:t>Cộng hòa xã hội chủ nghĩa Việt Nam là thành viên.</w:t>
            </w:r>
          </w:p>
          <w:p w14:paraId="04F9EB77" w14:textId="77777777" w:rsidR="003261AE" w:rsidRDefault="003261AE" w:rsidP="003261AE">
            <w:pPr>
              <w:spacing w:line="320" w:lineRule="exact"/>
              <w:ind w:firstLine="284"/>
              <w:jc w:val="both"/>
              <w:rPr>
                <w:rFonts w:ascii="Times New Roman" w:hAnsi="Times New Roman"/>
                <w:color w:val="auto"/>
                <w:sz w:val="26"/>
                <w:szCs w:val="26"/>
                <w:lang w:val="sv-SE"/>
              </w:rPr>
            </w:pPr>
            <w:r w:rsidRPr="003261AE">
              <w:rPr>
                <w:rFonts w:ascii="Times New Roman" w:hAnsi="Times New Roman"/>
                <w:color w:val="auto"/>
                <w:sz w:val="26"/>
                <w:szCs w:val="26"/>
                <w:lang w:val="sv-SE"/>
              </w:rPr>
              <w:t xml:space="preserve">Quy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ịnh này không áp dụng trong tr</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ờng hợp các bộ quản lý ngành, lĩnh vực có cảnh báo về an toàn thực phẩm, lây lan dịch bệnh, gây nguy hại cho sức khỏe, tính mạng con ng</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ời, gây ô nhiễm môi tr</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ờng, ảnh h</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ởng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ến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ạo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ức xã hội, thuần phong mỹ tục, nguy hại cho kinh tế, cho an ninh quốc gia hoặc có v</w:t>
            </w:r>
            <w:r w:rsidRPr="003261AE">
              <w:rPr>
                <w:rFonts w:ascii="Times New Roman" w:hAnsi="Times New Roman" w:hint="eastAsia"/>
                <w:color w:val="auto"/>
                <w:sz w:val="26"/>
                <w:szCs w:val="26"/>
                <w:lang w:val="sv-SE"/>
              </w:rPr>
              <w:t>ă</w:t>
            </w:r>
            <w:r w:rsidRPr="003261AE">
              <w:rPr>
                <w:rFonts w:ascii="Times New Roman" w:hAnsi="Times New Roman"/>
                <w:color w:val="auto"/>
                <w:sz w:val="26"/>
                <w:szCs w:val="26"/>
                <w:lang w:val="sv-SE"/>
              </w:rPr>
              <w:t xml:space="preserve">n bản thông báo dừng áp dụng chế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ộ miễn kiểm dịch.</w:t>
            </w:r>
          </w:p>
        </w:tc>
        <w:tc>
          <w:tcPr>
            <w:tcW w:w="3827" w:type="dxa"/>
            <w:shd w:val="clear" w:color="auto" w:fill="auto"/>
          </w:tcPr>
          <w:p w14:paraId="02CADFEB" w14:textId="77777777" w:rsidR="003261AE" w:rsidRPr="00253811" w:rsidRDefault="003261AE" w:rsidP="003261AE">
            <w:pPr>
              <w:spacing w:line="320" w:lineRule="exact"/>
              <w:ind w:firstLine="284"/>
              <w:jc w:val="both"/>
              <w:rPr>
                <w:rFonts w:ascii="Times New Roman" w:hAnsi="Times New Roman"/>
                <w:color w:val="auto"/>
                <w:sz w:val="26"/>
                <w:szCs w:val="26"/>
                <w:lang w:val="sv-SE"/>
              </w:rPr>
            </w:pPr>
            <w:r w:rsidRPr="00253811">
              <w:rPr>
                <w:rFonts w:ascii="Times New Roman" w:hAnsi="Times New Roman"/>
                <w:color w:val="auto"/>
                <w:sz w:val="26"/>
                <w:szCs w:val="26"/>
                <w:lang w:val="sv-SE"/>
              </w:rPr>
              <w:lastRenderedPageBreak/>
              <w:t xml:space="preserve">Khoản 3 </w:t>
            </w:r>
            <w:r w:rsidRPr="00253811">
              <w:rPr>
                <w:rFonts w:ascii="Times New Roman" w:hAnsi="Times New Roman" w:hint="eastAsia"/>
                <w:color w:val="auto"/>
                <w:sz w:val="26"/>
                <w:szCs w:val="26"/>
                <w:lang w:val="sv-SE"/>
              </w:rPr>
              <w:t>Đ</w:t>
            </w:r>
            <w:r w:rsidRPr="00253811">
              <w:rPr>
                <w:rFonts w:ascii="Times New Roman" w:hAnsi="Times New Roman"/>
                <w:color w:val="auto"/>
                <w:sz w:val="26"/>
                <w:szCs w:val="26"/>
                <w:lang w:val="sv-SE"/>
              </w:rPr>
              <w:t xml:space="preserve">iều 21 Nghị </w:t>
            </w:r>
            <w:r w:rsidRPr="00253811">
              <w:rPr>
                <w:rFonts w:ascii="Times New Roman" w:hAnsi="Times New Roman" w:hint="eastAsia"/>
                <w:color w:val="auto"/>
                <w:sz w:val="26"/>
                <w:szCs w:val="26"/>
                <w:lang w:val="sv-SE"/>
              </w:rPr>
              <w:t>đ</w:t>
            </w:r>
            <w:r w:rsidRPr="00253811">
              <w:rPr>
                <w:rFonts w:ascii="Times New Roman" w:hAnsi="Times New Roman"/>
                <w:color w:val="auto"/>
                <w:sz w:val="26"/>
                <w:szCs w:val="26"/>
                <w:lang w:val="sv-SE"/>
              </w:rPr>
              <w:t>ịnh số 85/2019/N</w:t>
            </w:r>
            <w:r w:rsidRPr="00253811">
              <w:rPr>
                <w:rFonts w:ascii="Times New Roman" w:hAnsi="Times New Roman" w:hint="eastAsia"/>
                <w:color w:val="auto"/>
                <w:sz w:val="26"/>
                <w:szCs w:val="26"/>
                <w:lang w:val="sv-SE"/>
              </w:rPr>
              <w:t>Đ</w:t>
            </w:r>
            <w:r w:rsidRPr="00253811">
              <w:rPr>
                <w:rFonts w:ascii="Times New Roman" w:hAnsi="Times New Roman"/>
                <w:color w:val="auto"/>
                <w:sz w:val="26"/>
                <w:szCs w:val="26"/>
                <w:lang w:val="sv-SE"/>
              </w:rPr>
              <w:t xml:space="preserve">-CP ngày 14/11/2019 của Chính phủ quy </w:t>
            </w:r>
            <w:r w:rsidRPr="00253811">
              <w:rPr>
                <w:rFonts w:ascii="Times New Roman" w:hAnsi="Times New Roman" w:hint="eastAsia"/>
                <w:color w:val="auto"/>
                <w:sz w:val="26"/>
                <w:szCs w:val="26"/>
                <w:lang w:val="sv-SE"/>
              </w:rPr>
              <w:t>đ</w:t>
            </w:r>
            <w:r w:rsidRPr="00253811">
              <w:rPr>
                <w:rFonts w:ascii="Times New Roman" w:hAnsi="Times New Roman"/>
                <w:color w:val="auto"/>
                <w:sz w:val="26"/>
                <w:szCs w:val="26"/>
                <w:lang w:val="sv-SE"/>
              </w:rPr>
              <w:t>ịnh thực hiện thủ tục hành chính theo c</w:t>
            </w:r>
            <w:r w:rsidRPr="00253811">
              <w:rPr>
                <w:rFonts w:ascii="Times New Roman" w:hAnsi="Times New Roman" w:hint="eastAsia"/>
                <w:color w:val="auto"/>
                <w:sz w:val="26"/>
                <w:szCs w:val="26"/>
                <w:lang w:val="sv-SE"/>
              </w:rPr>
              <w:t>ơ</w:t>
            </w:r>
            <w:r w:rsidRPr="00253811">
              <w:rPr>
                <w:rFonts w:ascii="Times New Roman" w:hAnsi="Times New Roman"/>
                <w:color w:val="auto"/>
                <w:sz w:val="26"/>
                <w:szCs w:val="26"/>
                <w:lang w:val="sv-SE"/>
              </w:rPr>
              <w:t xml:space="preserve"> chế một cửa quốc gia, c</w:t>
            </w:r>
            <w:r w:rsidRPr="00253811">
              <w:rPr>
                <w:rFonts w:ascii="Times New Roman" w:hAnsi="Times New Roman" w:hint="eastAsia"/>
                <w:color w:val="auto"/>
                <w:sz w:val="26"/>
                <w:szCs w:val="26"/>
                <w:lang w:val="sv-SE"/>
              </w:rPr>
              <w:t>ơ</w:t>
            </w:r>
            <w:r w:rsidRPr="00253811">
              <w:rPr>
                <w:rFonts w:ascii="Times New Roman" w:hAnsi="Times New Roman"/>
                <w:color w:val="auto"/>
                <w:sz w:val="26"/>
                <w:szCs w:val="26"/>
                <w:lang w:val="sv-SE"/>
              </w:rPr>
              <w:t xml:space="preserve"> chế một cửa ASEAN và kiểm tra chuyên ngành </w:t>
            </w:r>
            <w:r w:rsidRPr="00253811">
              <w:rPr>
                <w:rFonts w:ascii="Times New Roman" w:hAnsi="Times New Roman" w:hint="eastAsia"/>
                <w:color w:val="auto"/>
                <w:sz w:val="26"/>
                <w:szCs w:val="26"/>
                <w:lang w:val="sv-SE"/>
              </w:rPr>
              <w:t>đ</w:t>
            </w:r>
            <w:r w:rsidRPr="00253811">
              <w:rPr>
                <w:rFonts w:ascii="Times New Roman" w:hAnsi="Times New Roman"/>
                <w:color w:val="auto"/>
                <w:sz w:val="26"/>
                <w:szCs w:val="26"/>
                <w:lang w:val="sv-SE"/>
              </w:rPr>
              <w:t xml:space="preserve">ối với hàng hóa xuất khẩu, nhập khẩu </w:t>
            </w:r>
            <w:r w:rsidRPr="00253811">
              <w:rPr>
                <w:rFonts w:ascii="Times New Roman" w:hAnsi="Times New Roman" w:hint="eastAsia"/>
                <w:color w:val="auto"/>
                <w:sz w:val="26"/>
                <w:szCs w:val="26"/>
                <w:lang w:val="sv-SE"/>
              </w:rPr>
              <w:t>đã</w:t>
            </w:r>
            <w:r w:rsidRPr="00253811">
              <w:rPr>
                <w:rFonts w:ascii="Times New Roman" w:hAnsi="Times New Roman"/>
                <w:color w:val="auto"/>
                <w:sz w:val="26"/>
                <w:szCs w:val="26"/>
                <w:lang w:val="sv-SE"/>
              </w:rPr>
              <w:t xml:space="preserve"> quy </w:t>
            </w:r>
            <w:r w:rsidRPr="00253811">
              <w:rPr>
                <w:rFonts w:ascii="Times New Roman" w:hAnsi="Times New Roman" w:hint="eastAsia"/>
                <w:color w:val="auto"/>
                <w:sz w:val="26"/>
                <w:szCs w:val="26"/>
                <w:lang w:val="sv-SE"/>
              </w:rPr>
              <w:t>đ</w:t>
            </w:r>
            <w:r w:rsidRPr="00253811">
              <w:rPr>
                <w:rFonts w:ascii="Times New Roman" w:hAnsi="Times New Roman"/>
                <w:color w:val="auto"/>
                <w:sz w:val="26"/>
                <w:szCs w:val="26"/>
                <w:lang w:val="sv-SE"/>
              </w:rPr>
              <w:t xml:space="preserve">ịnh: </w:t>
            </w:r>
          </w:p>
          <w:p w14:paraId="3BFCE9E0" w14:textId="77777777" w:rsidR="003261AE" w:rsidRPr="00DC5DBC" w:rsidRDefault="003261AE" w:rsidP="003261AE">
            <w:pPr>
              <w:spacing w:line="320" w:lineRule="exact"/>
              <w:ind w:firstLine="284"/>
              <w:jc w:val="both"/>
              <w:rPr>
                <w:rFonts w:ascii="Times New Roman" w:hAnsi="Times New Roman"/>
                <w:i/>
                <w:iCs/>
                <w:color w:val="auto"/>
                <w:sz w:val="26"/>
                <w:szCs w:val="26"/>
                <w:lang w:val="sv-SE"/>
              </w:rPr>
            </w:pPr>
            <w:r w:rsidRPr="00DC5DBC">
              <w:rPr>
                <w:rFonts w:ascii="Times New Roman" w:hAnsi="Times New Roman" w:hint="eastAsia"/>
                <w:i/>
                <w:iCs/>
                <w:color w:val="auto"/>
                <w:sz w:val="26"/>
                <w:szCs w:val="26"/>
                <w:lang w:val="sv-SE"/>
              </w:rPr>
              <w:t>“</w:t>
            </w:r>
            <w:r w:rsidRPr="00DC5DBC">
              <w:rPr>
                <w:rFonts w:ascii="Times New Roman" w:hAnsi="Times New Roman"/>
                <w:i/>
                <w:iCs/>
                <w:color w:val="auto"/>
                <w:sz w:val="26"/>
                <w:szCs w:val="26"/>
                <w:lang w:val="sv-SE"/>
              </w:rPr>
              <w:t xml:space="preserve">3. Áp dụng miễn, giảm kiểm tra chuyên ngành </w:t>
            </w:r>
            <w:r w:rsidRPr="00DC5DBC">
              <w:rPr>
                <w:rFonts w:ascii="Times New Roman" w:hAnsi="Times New Roman" w:hint="eastAsia"/>
                <w:i/>
                <w:iCs/>
                <w:color w:val="auto"/>
                <w:sz w:val="26"/>
                <w:szCs w:val="26"/>
                <w:lang w:val="sv-SE"/>
              </w:rPr>
              <w:t>đ</w:t>
            </w:r>
            <w:r w:rsidRPr="00DC5DBC">
              <w:rPr>
                <w:rFonts w:ascii="Times New Roman" w:hAnsi="Times New Roman"/>
                <w:i/>
                <w:iCs/>
                <w:color w:val="auto"/>
                <w:sz w:val="26"/>
                <w:szCs w:val="26"/>
                <w:lang w:val="sv-SE"/>
              </w:rPr>
              <w:t>ối với:</w:t>
            </w:r>
          </w:p>
          <w:p w14:paraId="70A5165C" w14:textId="77777777" w:rsidR="003261AE" w:rsidRPr="00DC5DBC" w:rsidRDefault="003261AE" w:rsidP="003261AE">
            <w:pPr>
              <w:spacing w:line="320" w:lineRule="exact"/>
              <w:ind w:firstLine="284"/>
              <w:jc w:val="both"/>
              <w:rPr>
                <w:rFonts w:ascii="Times New Roman" w:hAnsi="Times New Roman"/>
                <w:i/>
                <w:iCs/>
                <w:color w:val="auto"/>
                <w:sz w:val="26"/>
                <w:szCs w:val="26"/>
                <w:lang w:val="sv-SE"/>
              </w:rPr>
            </w:pPr>
            <w:r w:rsidRPr="00DC5DBC">
              <w:rPr>
                <w:rFonts w:ascii="Times New Roman" w:hAnsi="Times New Roman"/>
                <w:i/>
                <w:iCs/>
                <w:color w:val="auto"/>
                <w:sz w:val="26"/>
                <w:szCs w:val="26"/>
                <w:lang w:val="sv-SE"/>
              </w:rPr>
              <w:lastRenderedPageBreak/>
              <w:t xml:space="preserve">a) Hàng hóa </w:t>
            </w:r>
            <w:r w:rsidRPr="00DC5DBC">
              <w:rPr>
                <w:rFonts w:ascii="Times New Roman" w:hAnsi="Times New Roman" w:hint="eastAsia"/>
                <w:i/>
                <w:iCs/>
                <w:color w:val="auto"/>
                <w:sz w:val="26"/>
                <w:szCs w:val="26"/>
                <w:lang w:val="sv-SE"/>
              </w:rPr>
              <w:t>đã</w:t>
            </w:r>
            <w:r w:rsidRPr="00DC5DBC">
              <w:rPr>
                <w:rFonts w:ascii="Times New Roman" w:hAnsi="Times New Roman"/>
                <w:i/>
                <w:iCs/>
                <w:color w:val="auto"/>
                <w:sz w:val="26"/>
                <w:szCs w:val="26"/>
                <w:lang w:val="sv-SE"/>
              </w:rPr>
              <w:t xml:space="preserve"> </w:t>
            </w:r>
            <w:r w:rsidRPr="00DC5DBC">
              <w:rPr>
                <w:rFonts w:ascii="Times New Roman" w:hAnsi="Times New Roman" w:hint="eastAsia"/>
                <w:i/>
                <w:iCs/>
                <w:color w:val="auto"/>
                <w:sz w:val="26"/>
                <w:szCs w:val="26"/>
                <w:lang w:val="sv-SE"/>
              </w:rPr>
              <w:t>đư</w:t>
            </w:r>
            <w:r w:rsidRPr="00DC5DBC">
              <w:rPr>
                <w:rFonts w:ascii="Times New Roman" w:hAnsi="Times New Roman"/>
                <w:i/>
                <w:iCs/>
                <w:color w:val="auto"/>
                <w:sz w:val="26"/>
                <w:szCs w:val="26"/>
                <w:lang w:val="sv-SE"/>
              </w:rPr>
              <w:t xml:space="preserve">ợc chứng nhận hợp chuẩn, chứng nhận hợp quy, công bố hợp chuẩn, công bố hợp quy, chứng nhận </w:t>
            </w:r>
            <w:r w:rsidRPr="00DC5DBC">
              <w:rPr>
                <w:rFonts w:ascii="Times New Roman" w:hAnsi="Times New Roman" w:hint="eastAsia"/>
                <w:i/>
                <w:iCs/>
                <w:color w:val="auto"/>
                <w:sz w:val="26"/>
                <w:szCs w:val="26"/>
                <w:lang w:val="sv-SE"/>
              </w:rPr>
              <w:t>đã</w:t>
            </w:r>
            <w:r w:rsidRPr="00DC5DBC">
              <w:rPr>
                <w:rFonts w:ascii="Times New Roman" w:hAnsi="Times New Roman"/>
                <w:i/>
                <w:iCs/>
                <w:color w:val="auto"/>
                <w:sz w:val="26"/>
                <w:szCs w:val="26"/>
                <w:lang w:val="sv-SE"/>
              </w:rPr>
              <w:t xml:space="preserve"> áp dụng các hệ thống quản lý tiên tiến theo tiêu chuẩn quốc tế, tiêu chuẩn khu vực theo quy </w:t>
            </w:r>
            <w:r w:rsidRPr="00DC5DBC">
              <w:rPr>
                <w:rFonts w:ascii="Times New Roman" w:hAnsi="Times New Roman" w:hint="eastAsia"/>
                <w:i/>
                <w:iCs/>
                <w:color w:val="auto"/>
                <w:sz w:val="26"/>
                <w:szCs w:val="26"/>
                <w:lang w:val="sv-SE"/>
              </w:rPr>
              <w:t>đ</w:t>
            </w:r>
            <w:r w:rsidRPr="00DC5DBC">
              <w:rPr>
                <w:rFonts w:ascii="Times New Roman" w:hAnsi="Times New Roman"/>
                <w:i/>
                <w:iCs/>
                <w:color w:val="auto"/>
                <w:sz w:val="26"/>
                <w:szCs w:val="26"/>
                <w:lang w:val="sv-SE"/>
              </w:rPr>
              <w:t>ịnh của bộ quản lý ngành, lĩnh vực;</w:t>
            </w:r>
          </w:p>
          <w:p w14:paraId="0857AC0E" w14:textId="77777777" w:rsidR="003261AE" w:rsidRDefault="003261AE" w:rsidP="003261AE">
            <w:pPr>
              <w:spacing w:line="320" w:lineRule="exact"/>
              <w:ind w:firstLine="284"/>
              <w:jc w:val="both"/>
              <w:rPr>
                <w:rFonts w:ascii="Times New Roman" w:hAnsi="Times New Roman"/>
                <w:color w:val="auto"/>
                <w:sz w:val="26"/>
                <w:szCs w:val="26"/>
                <w:lang w:val="sv-SE"/>
              </w:rPr>
            </w:pPr>
            <w:r w:rsidRPr="00DC5DBC">
              <w:rPr>
                <w:rFonts w:ascii="Times New Roman" w:hAnsi="Times New Roman"/>
                <w:i/>
                <w:iCs/>
                <w:color w:val="auto"/>
                <w:sz w:val="26"/>
                <w:szCs w:val="26"/>
                <w:lang w:val="sv-SE"/>
              </w:rPr>
              <w:t xml:space="preserve">b) Hàng hóa </w:t>
            </w:r>
            <w:r w:rsidRPr="00DC5DBC">
              <w:rPr>
                <w:rFonts w:ascii="Times New Roman" w:hAnsi="Times New Roman" w:hint="eastAsia"/>
                <w:i/>
                <w:iCs/>
                <w:color w:val="auto"/>
                <w:sz w:val="26"/>
                <w:szCs w:val="26"/>
                <w:lang w:val="sv-SE"/>
              </w:rPr>
              <w:t>đã</w:t>
            </w:r>
            <w:r w:rsidRPr="00DC5DBC">
              <w:rPr>
                <w:rFonts w:ascii="Times New Roman" w:hAnsi="Times New Roman"/>
                <w:i/>
                <w:iCs/>
                <w:color w:val="auto"/>
                <w:sz w:val="26"/>
                <w:szCs w:val="26"/>
                <w:lang w:val="sv-SE"/>
              </w:rPr>
              <w:t xml:space="preserve"> có kết quả </w:t>
            </w:r>
            <w:r w:rsidRPr="00DC5DBC">
              <w:rPr>
                <w:rFonts w:ascii="Times New Roman" w:hAnsi="Times New Roman" w:hint="eastAsia"/>
                <w:i/>
                <w:iCs/>
                <w:color w:val="auto"/>
                <w:sz w:val="26"/>
                <w:szCs w:val="26"/>
                <w:lang w:val="sv-SE"/>
              </w:rPr>
              <w:t>đá</w:t>
            </w:r>
            <w:r w:rsidRPr="00DC5DBC">
              <w:rPr>
                <w:rFonts w:ascii="Times New Roman" w:hAnsi="Times New Roman"/>
                <w:i/>
                <w:iCs/>
                <w:color w:val="auto"/>
                <w:sz w:val="26"/>
                <w:szCs w:val="26"/>
                <w:lang w:val="sv-SE"/>
              </w:rPr>
              <w:t xml:space="preserve">nh giá sự phù hợp </w:t>
            </w:r>
            <w:r w:rsidRPr="00DC5DBC">
              <w:rPr>
                <w:rFonts w:ascii="Times New Roman" w:hAnsi="Times New Roman" w:hint="eastAsia"/>
                <w:i/>
                <w:iCs/>
                <w:color w:val="auto"/>
                <w:sz w:val="26"/>
                <w:szCs w:val="26"/>
                <w:lang w:val="sv-SE"/>
              </w:rPr>
              <w:t>đư</w:t>
            </w:r>
            <w:r w:rsidRPr="00DC5DBC">
              <w:rPr>
                <w:rFonts w:ascii="Times New Roman" w:hAnsi="Times New Roman"/>
                <w:i/>
                <w:iCs/>
                <w:color w:val="auto"/>
                <w:sz w:val="26"/>
                <w:szCs w:val="26"/>
                <w:lang w:val="sv-SE"/>
              </w:rPr>
              <w:t xml:space="preserve">ợc thừa nhận theo </w:t>
            </w:r>
            <w:r w:rsidRPr="00DC5DBC">
              <w:rPr>
                <w:rFonts w:ascii="Times New Roman" w:hAnsi="Times New Roman" w:hint="eastAsia"/>
                <w:i/>
                <w:iCs/>
                <w:color w:val="auto"/>
                <w:sz w:val="26"/>
                <w:szCs w:val="26"/>
                <w:lang w:val="sv-SE"/>
              </w:rPr>
              <w:t>đ</w:t>
            </w:r>
            <w:r w:rsidRPr="00DC5DBC">
              <w:rPr>
                <w:rFonts w:ascii="Times New Roman" w:hAnsi="Times New Roman"/>
                <w:i/>
                <w:iCs/>
                <w:color w:val="auto"/>
                <w:sz w:val="26"/>
                <w:szCs w:val="26"/>
                <w:lang w:val="sv-SE"/>
              </w:rPr>
              <w:t xml:space="preserve">iều </w:t>
            </w:r>
            <w:r w:rsidRPr="00DC5DBC">
              <w:rPr>
                <w:rFonts w:ascii="Times New Roman" w:hAnsi="Times New Roman" w:hint="eastAsia"/>
                <w:i/>
                <w:iCs/>
                <w:color w:val="auto"/>
                <w:sz w:val="26"/>
                <w:szCs w:val="26"/>
                <w:lang w:val="sv-SE"/>
              </w:rPr>
              <w:t>ư</w:t>
            </w:r>
            <w:r w:rsidRPr="00DC5DBC">
              <w:rPr>
                <w:rFonts w:ascii="Times New Roman" w:hAnsi="Times New Roman"/>
                <w:i/>
                <w:iCs/>
                <w:color w:val="auto"/>
                <w:sz w:val="26"/>
                <w:szCs w:val="26"/>
                <w:lang w:val="sv-SE"/>
              </w:rPr>
              <w:t>ớc quốc tế mà n</w:t>
            </w:r>
            <w:r w:rsidRPr="00DC5DBC">
              <w:rPr>
                <w:rFonts w:ascii="Times New Roman" w:hAnsi="Times New Roman" w:hint="eastAsia"/>
                <w:i/>
                <w:iCs/>
                <w:color w:val="auto"/>
                <w:sz w:val="26"/>
                <w:szCs w:val="26"/>
                <w:lang w:val="sv-SE"/>
              </w:rPr>
              <w:t>ư</w:t>
            </w:r>
            <w:r w:rsidRPr="00DC5DBC">
              <w:rPr>
                <w:rFonts w:ascii="Times New Roman" w:hAnsi="Times New Roman"/>
                <w:i/>
                <w:iCs/>
                <w:color w:val="auto"/>
                <w:sz w:val="26"/>
                <w:szCs w:val="26"/>
                <w:lang w:val="sv-SE"/>
              </w:rPr>
              <w:t>ớc Cộng hòa xã hội chủ nghĩa Việt Nam là thành viên.”</w:t>
            </w:r>
          </w:p>
        </w:tc>
        <w:tc>
          <w:tcPr>
            <w:tcW w:w="3402" w:type="dxa"/>
            <w:shd w:val="clear" w:color="auto" w:fill="auto"/>
          </w:tcPr>
          <w:p w14:paraId="26704677" w14:textId="77777777" w:rsidR="003261AE" w:rsidRPr="004E5B99" w:rsidRDefault="003261AE" w:rsidP="003261A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3C4C119B" w14:textId="77777777" w:rsidR="003261AE" w:rsidRPr="004E5B99" w:rsidRDefault="003261AE" w:rsidP="003261A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pacing w:val="4"/>
                <w:sz w:val="26"/>
                <w:szCs w:val="26"/>
                <w:lang w:val="sv-SE"/>
              </w:rPr>
              <w:t xml:space="preserve">2. Về tính đồng bộ của hệ thống pháp luật: Dự thảo Nghị quyết quy định </w:t>
            </w:r>
            <w:r w:rsidRPr="004E5B99">
              <w:rPr>
                <w:rFonts w:ascii="Times New Roman" w:hAnsi="Times New Roman"/>
                <w:color w:val="auto"/>
                <w:spacing w:val="2"/>
                <w:sz w:val="26"/>
                <w:szCs w:val="26"/>
                <w:lang w:val="sv-SE"/>
              </w:rPr>
              <w:t xml:space="preserve">đảm bảo phù hợp với thẩm quyền của Quốc hội trong việc ban hành Nghị quyết để quy định “Thực hiện thí điểm một số chính </w:t>
            </w:r>
            <w:r w:rsidRPr="004E5B99">
              <w:rPr>
                <w:rFonts w:ascii="Times New Roman" w:hAnsi="Times New Roman"/>
                <w:color w:val="auto"/>
                <w:spacing w:val="2"/>
                <w:sz w:val="26"/>
                <w:szCs w:val="26"/>
                <w:lang w:val="sv-SE"/>
              </w:rPr>
              <w:lastRenderedPageBreak/>
              <w:t>sách mới thuộc thẩm quyền của Quốc hội nhưng chưa có luật điều chỉnh hoặc khác với quy định của luật hiện hành” (Khoản 2 Điều 15 Luật Ban hành văn bản quy phạm pháp luật).</w:t>
            </w:r>
          </w:p>
        </w:tc>
        <w:tc>
          <w:tcPr>
            <w:tcW w:w="4127" w:type="dxa"/>
            <w:shd w:val="clear" w:color="auto" w:fill="auto"/>
          </w:tcPr>
          <w:p w14:paraId="4D4C40FF" w14:textId="77777777" w:rsidR="003261AE" w:rsidRPr="00253811" w:rsidRDefault="003261AE" w:rsidP="003261AE">
            <w:pPr>
              <w:spacing w:line="320" w:lineRule="exact"/>
              <w:ind w:firstLine="284"/>
              <w:jc w:val="both"/>
              <w:rPr>
                <w:rFonts w:ascii="Times New Roman" w:hAnsi="Times New Roman"/>
                <w:color w:val="auto"/>
                <w:sz w:val="26"/>
                <w:szCs w:val="26"/>
              </w:rPr>
            </w:pPr>
            <w:r>
              <w:rPr>
                <w:rFonts w:ascii="Times New Roman" w:hAnsi="Times New Roman"/>
                <w:color w:val="auto"/>
                <w:sz w:val="26"/>
                <w:szCs w:val="26"/>
              </w:rPr>
              <w:lastRenderedPageBreak/>
              <w:t>Việc đề xuất áp dụng c</w:t>
            </w:r>
            <w:r w:rsidRPr="00253811">
              <w:rPr>
                <w:rFonts w:ascii="Times New Roman" w:hAnsi="Times New Roman"/>
                <w:color w:val="auto"/>
                <w:sz w:val="26"/>
                <w:szCs w:val="26"/>
              </w:rPr>
              <w:t>hính sách này giúp thành phố t</w:t>
            </w:r>
            <w:r w:rsidRPr="00253811">
              <w:rPr>
                <w:rFonts w:ascii="Times New Roman" w:hAnsi="Times New Roman" w:hint="eastAsia"/>
                <w:color w:val="auto"/>
                <w:sz w:val="26"/>
                <w:szCs w:val="26"/>
              </w:rPr>
              <w:t>ă</w:t>
            </w:r>
            <w:r w:rsidRPr="00253811">
              <w:rPr>
                <w:rFonts w:ascii="Times New Roman" w:hAnsi="Times New Roman"/>
                <w:color w:val="auto"/>
                <w:sz w:val="26"/>
                <w:szCs w:val="26"/>
              </w:rPr>
              <w:t>ng c</w:t>
            </w:r>
            <w:r w:rsidRPr="00253811">
              <w:rPr>
                <w:rFonts w:ascii="Times New Roman" w:hAnsi="Times New Roman" w:hint="eastAsia"/>
                <w:color w:val="auto"/>
                <w:sz w:val="26"/>
                <w:szCs w:val="26"/>
              </w:rPr>
              <w:t>ư</w:t>
            </w:r>
            <w:r w:rsidRPr="00253811">
              <w:rPr>
                <w:rFonts w:ascii="Times New Roman" w:hAnsi="Times New Roman"/>
                <w:color w:val="auto"/>
                <w:sz w:val="26"/>
                <w:szCs w:val="26"/>
              </w:rPr>
              <w:t xml:space="preserve">ờng thu hút </w:t>
            </w:r>
            <w:r w:rsidRPr="00253811">
              <w:rPr>
                <w:rFonts w:ascii="Times New Roman" w:hAnsi="Times New Roman" w:hint="eastAsia"/>
                <w:color w:val="auto"/>
                <w:sz w:val="26"/>
                <w:szCs w:val="26"/>
              </w:rPr>
              <w:t>đ</w:t>
            </w:r>
            <w:r w:rsidRPr="00253811">
              <w:rPr>
                <w:rFonts w:ascii="Times New Roman" w:hAnsi="Times New Roman"/>
                <w:color w:val="auto"/>
                <w:sz w:val="26"/>
                <w:szCs w:val="26"/>
              </w:rPr>
              <w:t>ầu t</w:t>
            </w:r>
            <w:r w:rsidRPr="00253811">
              <w:rPr>
                <w:rFonts w:ascii="Times New Roman" w:hAnsi="Times New Roman" w:hint="eastAsia"/>
                <w:color w:val="auto"/>
                <w:sz w:val="26"/>
                <w:szCs w:val="26"/>
              </w:rPr>
              <w:t>ư</w:t>
            </w:r>
            <w:r w:rsidRPr="00253811">
              <w:rPr>
                <w:rFonts w:ascii="Times New Roman" w:hAnsi="Times New Roman"/>
                <w:color w:val="auto"/>
                <w:sz w:val="26"/>
                <w:szCs w:val="26"/>
              </w:rPr>
              <w:t xml:space="preserve">, </w:t>
            </w:r>
            <w:r w:rsidRPr="00253811">
              <w:rPr>
                <w:rFonts w:ascii="Times New Roman" w:hAnsi="Times New Roman" w:hint="eastAsia"/>
                <w:color w:val="auto"/>
                <w:sz w:val="26"/>
                <w:szCs w:val="26"/>
              </w:rPr>
              <w:t>đ</w:t>
            </w:r>
            <w:r w:rsidRPr="00253811">
              <w:rPr>
                <w:rFonts w:ascii="Times New Roman" w:hAnsi="Times New Roman"/>
                <w:color w:val="auto"/>
                <w:sz w:val="26"/>
                <w:szCs w:val="26"/>
              </w:rPr>
              <w:t xml:space="preserve">ặc biệt là các doanh nghiệp xuất nhập khẩu và logistics, do thủ tục </w:t>
            </w:r>
            <w:r w:rsidRPr="00253811">
              <w:rPr>
                <w:rFonts w:ascii="Times New Roman" w:hAnsi="Times New Roman" w:hint="eastAsia"/>
                <w:color w:val="auto"/>
                <w:sz w:val="26"/>
                <w:szCs w:val="26"/>
              </w:rPr>
              <w:t>đơ</w:t>
            </w:r>
            <w:r w:rsidRPr="00253811">
              <w:rPr>
                <w:rFonts w:ascii="Times New Roman" w:hAnsi="Times New Roman"/>
                <w:color w:val="auto"/>
                <w:sz w:val="26"/>
                <w:szCs w:val="26"/>
              </w:rPr>
              <w:t xml:space="preserve">n giản, nhanh chóng, giảm chi phí tuân thủ. </w:t>
            </w:r>
            <w:r w:rsidRPr="00253811">
              <w:rPr>
                <w:rFonts w:ascii="Times New Roman" w:hAnsi="Times New Roman" w:hint="eastAsia"/>
                <w:color w:val="auto"/>
                <w:sz w:val="26"/>
                <w:szCs w:val="26"/>
              </w:rPr>
              <w:t>Đ</w:t>
            </w:r>
            <w:r w:rsidRPr="00253811">
              <w:rPr>
                <w:rFonts w:ascii="Times New Roman" w:hAnsi="Times New Roman"/>
                <w:color w:val="auto"/>
                <w:sz w:val="26"/>
                <w:szCs w:val="26"/>
              </w:rPr>
              <w:t>iều này không chỉ giúp t</w:t>
            </w:r>
            <w:r w:rsidRPr="00253811">
              <w:rPr>
                <w:rFonts w:ascii="Times New Roman" w:hAnsi="Times New Roman" w:hint="eastAsia"/>
                <w:color w:val="auto"/>
                <w:sz w:val="26"/>
                <w:szCs w:val="26"/>
              </w:rPr>
              <w:t>ă</w:t>
            </w:r>
            <w:r w:rsidRPr="00253811">
              <w:rPr>
                <w:rFonts w:ascii="Times New Roman" w:hAnsi="Times New Roman"/>
                <w:color w:val="auto"/>
                <w:sz w:val="26"/>
                <w:szCs w:val="26"/>
              </w:rPr>
              <w:t xml:space="preserve">ng kim ngạch xuất nhập khẩu, mà còn thúc </w:t>
            </w:r>
            <w:r w:rsidRPr="00253811">
              <w:rPr>
                <w:rFonts w:ascii="Times New Roman" w:hAnsi="Times New Roman" w:hint="eastAsia"/>
                <w:color w:val="auto"/>
                <w:sz w:val="26"/>
                <w:szCs w:val="26"/>
              </w:rPr>
              <w:t>đ</w:t>
            </w:r>
            <w:r w:rsidRPr="00253811">
              <w:rPr>
                <w:rFonts w:ascii="Times New Roman" w:hAnsi="Times New Roman"/>
                <w:color w:val="auto"/>
                <w:sz w:val="26"/>
                <w:szCs w:val="26"/>
              </w:rPr>
              <w:t>ẩy Hải Phòng trở thành trung tâm th</w:t>
            </w:r>
            <w:r w:rsidRPr="00253811">
              <w:rPr>
                <w:rFonts w:ascii="Times New Roman" w:hAnsi="Times New Roman" w:hint="eastAsia"/>
                <w:color w:val="auto"/>
                <w:sz w:val="26"/>
                <w:szCs w:val="26"/>
              </w:rPr>
              <w:t>ươ</w:t>
            </w:r>
            <w:r w:rsidRPr="00253811">
              <w:rPr>
                <w:rFonts w:ascii="Times New Roman" w:hAnsi="Times New Roman"/>
                <w:color w:val="auto"/>
                <w:sz w:val="26"/>
                <w:szCs w:val="26"/>
              </w:rPr>
              <w:t>ng mại, cảng biển quan trọng trong khu vực.</w:t>
            </w:r>
          </w:p>
          <w:p w14:paraId="016660BD" w14:textId="77777777" w:rsidR="003261AE" w:rsidRPr="00CC7DC8" w:rsidRDefault="003261AE" w:rsidP="003261AE">
            <w:pPr>
              <w:spacing w:line="320" w:lineRule="exact"/>
              <w:ind w:firstLine="284"/>
              <w:jc w:val="both"/>
              <w:rPr>
                <w:rFonts w:ascii="Times New Roman" w:hAnsi="Times New Roman"/>
                <w:color w:val="auto"/>
                <w:sz w:val="26"/>
                <w:szCs w:val="26"/>
              </w:rPr>
            </w:pPr>
            <w:r w:rsidRPr="00DC5DBC">
              <w:rPr>
                <w:rFonts w:ascii="Times New Roman" w:hAnsi="Times New Roman"/>
                <w:color w:val="auto"/>
                <w:spacing w:val="2"/>
                <w:sz w:val="26"/>
                <w:szCs w:val="26"/>
              </w:rPr>
              <w:lastRenderedPageBreak/>
              <w:t xml:space="preserve">Ngoài ra, doanh nghiệp có thể tận dụng các tiêu chuẩn quốc tế </w:t>
            </w:r>
            <w:r w:rsidRPr="00DC5DBC">
              <w:rPr>
                <w:rFonts w:ascii="Times New Roman" w:hAnsi="Times New Roman" w:hint="eastAsia"/>
                <w:color w:val="auto"/>
                <w:spacing w:val="2"/>
                <w:sz w:val="26"/>
                <w:szCs w:val="26"/>
              </w:rPr>
              <w:t>đ</w:t>
            </w:r>
            <w:r w:rsidRPr="00DC5DBC">
              <w:rPr>
                <w:rFonts w:ascii="Times New Roman" w:hAnsi="Times New Roman"/>
                <w:color w:val="auto"/>
                <w:spacing w:val="2"/>
                <w:sz w:val="26"/>
                <w:szCs w:val="26"/>
              </w:rPr>
              <w:t>ể nâng cao n</w:t>
            </w:r>
            <w:r w:rsidRPr="00DC5DBC">
              <w:rPr>
                <w:rFonts w:ascii="Times New Roman" w:hAnsi="Times New Roman" w:hint="eastAsia"/>
                <w:color w:val="auto"/>
                <w:spacing w:val="2"/>
                <w:sz w:val="26"/>
                <w:szCs w:val="26"/>
              </w:rPr>
              <w:t>ă</w:t>
            </w:r>
            <w:r w:rsidRPr="00DC5DBC">
              <w:rPr>
                <w:rFonts w:ascii="Times New Roman" w:hAnsi="Times New Roman"/>
                <w:color w:val="auto"/>
                <w:spacing w:val="2"/>
                <w:sz w:val="26"/>
                <w:szCs w:val="26"/>
              </w:rPr>
              <w:t>ng lực cạnh tranh, xuất khẩu hàng hóa dễ dàng h</w:t>
            </w:r>
            <w:r w:rsidRPr="00DC5DBC">
              <w:rPr>
                <w:rFonts w:ascii="Times New Roman" w:hAnsi="Times New Roman" w:hint="eastAsia"/>
                <w:color w:val="auto"/>
                <w:spacing w:val="2"/>
                <w:sz w:val="26"/>
                <w:szCs w:val="26"/>
              </w:rPr>
              <w:t>ơ</w:t>
            </w:r>
            <w:r w:rsidRPr="00DC5DBC">
              <w:rPr>
                <w:rFonts w:ascii="Times New Roman" w:hAnsi="Times New Roman"/>
                <w:color w:val="auto"/>
                <w:spacing w:val="2"/>
                <w:sz w:val="26"/>
                <w:szCs w:val="26"/>
              </w:rPr>
              <w:t>n, góp phần t</w:t>
            </w:r>
            <w:r w:rsidRPr="00DC5DBC">
              <w:rPr>
                <w:rFonts w:ascii="Times New Roman" w:hAnsi="Times New Roman" w:hint="eastAsia"/>
                <w:color w:val="auto"/>
                <w:spacing w:val="2"/>
                <w:sz w:val="26"/>
                <w:szCs w:val="26"/>
              </w:rPr>
              <w:t>ă</w:t>
            </w:r>
            <w:r w:rsidRPr="00DC5DBC">
              <w:rPr>
                <w:rFonts w:ascii="Times New Roman" w:hAnsi="Times New Roman"/>
                <w:color w:val="auto"/>
                <w:spacing w:val="2"/>
                <w:sz w:val="26"/>
                <w:szCs w:val="26"/>
              </w:rPr>
              <w:t>ng tr</w:t>
            </w:r>
            <w:r w:rsidRPr="00DC5DBC">
              <w:rPr>
                <w:rFonts w:ascii="Times New Roman" w:hAnsi="Times New Roman" w:hint="eastAsia"/>
                <w:color w:val="auto"/>
                <w:spacing w:val="2"/>
                <w:sz w:val="26"/>
                <w:szCs w:val="26"/>
              </w:rPr>
              <w:t>ư</w:t>
            </w:r>
            <w:r w:rsidRPr="00DC5DBC">
              <w:rPr>
                <w:rFonts w:ascii="Times New Roman" w:hAnsi="Times New Roman"/>
                <w:color w:val="auto"/>
                <w:spacing w:val="2"/>
                <w:sz w:val="26"/>
                <w:szCs w:val="26"/>
              </w:rPr>
              <w:t xml:space="preserve">ởng kinh tế và thu hút lao </w:t>
            </w:r>
            <w:r w:rsidRPr="00DC5DBC">
              <w:rPr>
                <w:rFonts w:ascii="Times New Roman" w:hAnsi="Times New Roman" w:hint="eastAsia"/>
                <w:color w:val="auto"/>
                <w:spacing w:val="2"/>
                <w:sz w:val="26"/>
                <w:szCs w:val="26"/>
              </w:rPr>
              <w:t>đ</w:t>
            </w:r>
            <w:r w:rsidRPr="00DC5DBC">
              <w:rPr>
                <w:rFonts w:ascii="Times New Roman" w:hAnsi="Times New Roman"/>
                <w:color w:val="auto"/>
                <w:spacing w:val="2"/>
                <w:sz w:val="26"/>
                <w:szCs w:val="26"/>
              </w:rPr>
              <w:t xml:space="preserve">ộng. Nhờ </w:t>
            </w:r>
            <w:r w:rsidRPr="00DC5DBC">
              <w:rPr>
                <w:rFonts w:ascii="Times New Roman" w:hAnsi="Times New Roman" w:hint="eastAsia"/>
                <w:color w:val="auto"/>
                <w:spacing w:val="2"/>
                <w:sz w:val="26"/>
                <w:szCs w:val="26"/>
              </w:rPr>
              <w:t>đó</w:t>
            </w:r>
            <w:r w:rsidRPr="00DC5DBC">
              <w:rPr>
                <w:rFonts w:ascii="Times New Roman" w:hAnsi="Times New Roman"/>
                <w:color w:val="auto"/>
                <w:spacing w:val="2"/>
                <w:sz w:val="26"/>
                <w:szCs w:val="26"/>
              </w:rPr>
              <w:t xml:space="preserve">, ngân sách thành phố cũng </w:t>
            </w:r>
            <w:r w:rsidRPr="00DC5DBC">
              <w:rPr>
                <w:rFonts w:ascii="Times New Roman" w:hAnsi="Times New Roman" w:hint="eastAsia"/>
                <w:color w:val="auto"/>
                <w:spacing w:val="2"/>
                <w:sz w:val="26"/>
                <w:szCs w:val="26"/>
              </w:rPr>
              <w:t>đư</w:t>
            </w:r>
            <w:r w:rsidRPr="00DC5DBC">
              <w:rPr>
                <w:rFonts w:ascii="Times New Roman" w:hAnsi="Times New Roman"/>
                <w:color w:val="auto"/>
                <w:spacing w:val="2"/>
                <w:sz w:val="26"/>
                <w:szCs w:val="26"/>
              </w:rPr>
              <w:t>ợc h</w:t>
            </w:r>
            <w:r w:rsidRPr="00DC5DBC">
              <w:rPr>
                <w:rFonts w:ascii="Times New Roman" w:hAnsi="Times New Roman" w:hint="eastAsia"/>
                <w:color w:val="auto"/>
                <w:spacing w:val="2"/>
                <w:sz w:val="26"/>
                <w:szCs w:val="26"/>
              </w:rPr>
              <w:t>ư</w:t>
            </w:r>
            <w:r w:rsidRPr="00DC5DBC">
              <w:rPr>
                <w:rFonts w:ascii="Times New Roman" w:hAnsi="Times New Roman"/>
                <w:color w:val="auto"/>
                <w:spacing w:val="2"/>
                <w:sz w:val="26"/>
                <w:szCs w:val="26"/>
              </w:rPr>
              <w:t>ởng lợi từ việc t</w:t>
            </w:r>
            <w:r w:rsidRPr="00DC5DBC">
              <w:rPr>
                <w:rFonts w:ascii="Times New Roman" w:hAnsi="Times New Roman" w:hint="eastAsia"/>
                <w:color w:val="auto"/>
                <w:spacing w:val="2"/>
                <w:sz w:val="26"/>
                <w:szCs w:val="26"/>
              </w:rPr>
              <w:t>ă</w:t>
            </w:r>
            <w:r w:rsidRPr="00DC5DBC">
              <w:rPr>
                <w:rFonts w:ascii="Times New Roman" w:hAnsi="Times New Roman"/>
                <w:color w:val="auto"/>
                <w:spacing w:val="2"/>
                <w:sz w:val="26"/>
                <w:szCs w:val="26"/>
              </w:rPr>
              <w:t xml:space="preserve">ng thu thuế doanh nghiệp, thuế thu nhập cá nhân và các hoạt </w:t>
            </w:r>
            <w:r w:rsidRPr="00DC5DBC">
              <w:rPr>
                <w:rFonts w:ascii="Times New Roman" w:hAnsi="Times New Roman" w:hint="eastAsia"/>
                <w:color w:val="auto"/>
                <w:spacing w:val="2"/>
                <w:sz w:val="26"/>
                <w:szCs w:val="26"/>
              </w:rPr>
              <w:t>đ</w:t>
            </w:r>
            <w:r w:rsidRPr="00DC5DBC">
              <w:rPr>
                <w:rFonts w:ascii="Times New Roman" w:hAnsi="Times New Roman"/>
                <w:color w:val="auto"/>
                <w:spacing w:val="2"/>
                <w:sz w:val="26"/>
                <w:szCs w:val="26"/>
              </w:rPr>
              <w:t xml:space="preserve">ộng kinh tế sôi </w:t>
            </w:r>
            <w:r w:rsidRPr="00DC5DBC">
              <w:rPr>
                <w:rFonts w:ascii="Times New Roman" w:hAnsi="Times New Roman" w:hint="eastAsia"/>
                <w:color w:val="auto"/>
                <w:spacing w:val="2"/>
                <w:sz w:val="26"/>
                <w:szCs w:val="26"/>
              </w:rPr>
              <w:t>đ</w:t>
            </w:r>
            <w:r w:rsidRPr="00DC5DBC">
              <w:rPr>
                <w:rFonts w:ascii="Times New Roman" w:hAnsi="Times New Roman"/>
                <w:color w:val="auto"/>
                <w:spacing w:val="2"/>
                <w:sz w:val="26"/>
                <w:szCs w:val="26"/>
              </w:rPr>
              <w:t>ộng h</w:t>
            </w:r>
            <w:r w:rsidRPr="00DC5DBC">
              <w:rPr>
                <w:rFonts w:ascii="Times New Roman" w:hAnsi="Times New Roman" w:hint="eastAsia"/>
                <w:color w:val="auto"/>
                <w:spacing w:val="2"/>
                <w:sz w:val="26"/>
                <w:szCs w:val="26"/>
              </w:rPr>
              <w:t>ơ</w:t>
            </w:r>
            <w:r w:rsidRPr="00DC5DBC">
              <w:rPr>
                <w:rFonts w:ascii="Times New Roman" w:hAnsi="Times New Roman"/>
                <w:color w:val="auto"/>
                <w:spacing w:val="2"/>
                <w:sz w:val="26"/>
                <w:szCs w:val="26"/>
              </w:rPr>
              <w:t>n.</w:t>
            </w:r>
          </w:p>
        </w:tc>
      </w:tr>
      <w:tr w:rsidR="003261AE" w:rsidRPr="004E5B99" w14:paraId="733AF7CF" w14:textId="77777777" w:rsidTr="00C54565">
        <w:tc>
          <w:tcPr>
            <w:tcW w:w="3969" w:type="dxa"/>
            <w:shd w:val="clear" w:color="auto" w:fill="auto"/>
          </w:tcPr>
          <w:p w14:paraId="5F4990F0" w14:textId="77777777" w:rsidR="003261AE" w:rsidRDefault="003261AE" w:rsidP="003261AE">
            <w:pPr>
              <w:spacing w:line="320" w:lineRule="exact"/>
              <w:ind w:firstLine="284"/>
              <w:jc w:val="both"/>
              <w:rPr>
                <w:rFonts w:ascii="Times New Roman" w:hAnsi="Times New Roman"/>
                <w:color w:val="auto"/>
                <w:sz w:val="26"/>
                <w:szCs w:val="26"/>
                <w:lang w:val="sv-SE"/>
              </w:rPr>
            </w:pPr>
            <w:r w:rsidRPr="003261AE">
              <w:rPr>
                <w:rFonts w:ascii="Times New Roman" w:hAnsi="Times New Roman"/>
                <w:color w:val="auto"/>
                <w:sz w:val="26"/>
                <w:szCs w:val="26"/>
                <w:lang w:val="sv-SE"/>
              </w:rPr>
              <w:lastRenderedPageBreak/>
              <w:t>e) Miễn thị thực cho ng</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ời n</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ớc ngoài làm việc tại doanh nghiệp có trụ sở chính trong Khu TMTD Hải Phòng. Các thành viên gia </w:t>
            </w:r>
            <w:r w:rsidRPr="003261AE">
              <w:rPr>
                <w:rFonts w:ascii="Times New Roman" w:hAnsi="Times New Roman" w:hint="eastAsia"/>
                <w:color w:val="auto"/>
                <w:sz w:val="26"/>
                <w:szCs w:val="26"/>
                <w:lang w:val="sv-SE"/>
              </w:rPr>
              <w:t>đì</w:t>
            </w:r>
            <w:r w:rsidRPr="003261AE">
              <w:rPr>
                <w:rFonts w:ascii="Times New Roman" w:hAnsi="Times New Roman"/>
                <w:color w:val="auto"/>
                <w:sz w:val="26"/>
                <w:szCs w:val="26"/>
                <w:lang w:val="sv-SE"/>
              </w:rPr>
              <w:t xml:space="preserve">nh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i cùng </w:t>
            </w:r>
            <w:r w:rsidRPr="003261AE">
              <w:rPr>
                <w:rFonts w:ascii="Times New Roman" w:hAnsi="Times New Roman" w:hint="eastAsia"/>
                <w:color w:val="auto"/>
                <w:sz w:val="26"/>
                <w:szCs w:val="26"/>
                <w:lang w:val="sv-SE"/>
              </w:rPr>
              <w:t>đư</w:t>
            </w:r>
            <w:r w:rsidRPr="003261AE">
              <w:rPr>
                <w:rFonts w:ascii="Times New Roman" w:hAnsi="Times New Roman"/>
                <w:color w:val="auto"/>
                <w:sz w:val="26"/>
                <w:szCs w:val="26"/>
                <w:lang w:val="sv-SE"/>
              </w:rPr>
              <w:t>ợc áp dụng tr</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ờng hợp miễn thị thực. Cấp thẻ tạm trú cho các chuyên gia, nhà quản lý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ến làm việc trong Khu TMTD Hải Phòng thời hạn thẻ tạm trú 10 n</w:t>
            </w:r>
            <w:r w:rsidRPr="003261AE">
              <w:rPr>
                <w:rFonts w:ascii="Times New Roman" w:hAnsi="Times New Roman" w:hint="eastAsia"/>
                <w:color w:val="auto"/>
                <w:sz w:val="26"/>
                <w:szCs w:val="26"/>
                <w:lang w:val="sv-SE"/>
              </w:rPr>
              <w:t>ă</w:t>
            </w:r>
            <w:r w:rsidRPr="003261AE">
              <w:rPr>
                <w:rFonts w:ascii="Times New Roman" w:hAnsi="Times New Roman"/>
                <w:color w:val="auto"/>
                <w:sz w:val="26"/>
                <w:szCs w:val="26"/>
                <w:lang w:val="sv-SE"/>
              </w:rPr>
              <w:t>m.</w:t>
            </w:r>
          </w:p>
        </w:tc>
        <w:tc>
          <w:tcPr>
            <w:tcW w:w="3827" w:type="dxa"/>
            <w:shd w:val="clear" w:color="auto" w:fill="auto"/>
          </w:tcPr>
          <w:p w14:paraId="244A2573" w14:textId="77777777" w:rsidR="003261AE" w:rsidRPr="004E5B99" w:rsidRDefault="003261AE" w:rsidP="00C54565">
            <w:pPr>
              <w:spacing w:line="30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Về miễn thị thực:</w:t>
            </w:r>
          </w:p>
          <w:p w14:paraId="4B8B7396" w14:textId="77777777" w:rsidR="003261AE" w:rsidRPr="004E5B99" w:rsidRDefault="003261AE" w:rsidP="00C54565">
            <w:pPr>
              <w:spacing w:line="30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Theo Khoản 3 Điều 12, Văn bản hợp nhất 30/VBHN-VPQH (Luật Nhập cảnh, Xuất cảnh, Quá cảnh, Cư trú của người nước ngoài tại Việt Nam, ngày 02/8/2023), các trường hợp được miễn thị thực gồm:</w:t>
            </w:r>
          </w:p>
          <w:p w14:paraId="3FDE0DEB" w14:textId="77777777" w:rsidR="003261AE" w:rsidRPr="004E5B99" w:rsidRDefault="003261AE" w:rsidP="00C54565">
            <w:pPr>
              <w:spacing w:line="30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Người nước ngoài vào khu kinh tế cửa khẩu, đơn vị hành chính - kinh tế đặc biệt.</w:t>
            </w:r>
          </w:p>
          <w:p w14:paraId="44C8D4B3" w14:textId="77777777" w:rsidR="003261AE" w:rsidRPr="004E5B99" w:rsidRDefault="003261AE" w:rsidP="00C54565">
            <w:pPr>
              <w:spacing w:line="30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Người nước ngoài vào khu kinh tế ven biển (do Chính phủ quyết định), nếu khu vực này có sân bay quốc tế, không gian riêng biệt, ranh giới địa lý xác định, cách </w:t>
            </w:r>
            <w:r w:rsidRPr="004E5B99">
              <w:rPr>
                <w:rFonts w:ascii="Times New Roman" w:hAnsi="Times New Roman"/>
                <w:color w:val="auto"/>
                <w:sz w:val="26"/>
                <w:szCs w:val="26"/>
                <w:lang w:val="sv-SE"/>
              </w:rPr>
              <w:lastRenderedPageBreak/>
              <w:t>biệt với đất liền, đảm bảo không ảnh hưởng đến an ninh quốc gia, trật tự xã hội.</w:t>
            </w:r>
          </w:p>
          <w:p w14:paraId="6794B92E" w14:textId="77777777" w:rsidR="003261AE" w:rsidRPr="004E5B99" w:rsidRDefault="003261AE" w:rsidP="00C54565">
            <w:pPr>
              <w:spacing w:line="30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Về cấp thẻ tạm trú:</w:t>
            </w:r>
          </w:p>
          <w:p w14:paraId="4F9117F7" w14:textId="77777777" w:rsidR="003261AE" w:rsidRPr="004E5B99" w:rsidRDefault="003261AE" w:rsidP="00C54565">
            <w:pPr>
              <w:spacing w:line="30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Theo Điều 38, Văn bản hợp nhất 30/VBHN-VPQH, quy định về thời hạn thẻ tạm trú như sau:</w:t>
            </w:r>
          </w:p>
          <w:p w14:paraId="0C513B0C" w14:textId="77777777" w:rsidR="003261AE" w:rsidRPr="004E5B99" w:rsidRDefault="003261AE" w:rsidP="00C54565">
            <w:pPr>
              <w:spacing w:line="30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Thời hạn thẻ tạm trú phải ngắn hơn thời hạn hộ chiếu ít nhất 30 ngày.</w:t>
            </w:r>
          </w:p>
          <w:p w14:paraId="2352E672" w14:textId="77777777" w:rsidR="003261AE" w:rsidRPr="004E5B99" w:rsidRDefault="003261AE" w:rsidP="00C54565">
            <w:pPr>
              <w:spacing w:line="30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Thẻ ĐT1 (nhà đầu tư lớn, đối tác chiến lược): Tối đa 10 năm.</w:t>
            </w:r>
          </w:p>
          <w:p w14:paraId="3E5F67E6" w14:textId="77777777" w:rsidR="003261AE" w:rsidRPr="004E5B99" w:rsidRDefault="003261AE" w:rsidP="00C54565">
            <w:pPr>
              <w:spacing w:line="30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Thẻ NG3, LV1, LV2, LS, ĐT2, DH: Tối đa 5 năm.</w:t>
            </w:r>
          </w:p>
          <w:p w14:paraId="6D21BD24" w14:textId="77777777" w:rsidR="003261AE" w:rsidRPr="004E5B99" w:rsidRDefault="003261AE" w:rsidP="00C54565">
            <w:pPr>
              <w:spacing w:line="30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Thẻ NN1, NN2, ĐT3, TT: Tối đa 3 năm.</w:t>
            </w:r>
          </w:p>
          <w:p w14:paraId="4261FF12" w14:textId="77777777" w:rsidR="003261AE" w:rsidRDefault="003261AE" w:rsidP="003261AE">
            <w:pPr>
              <w:spacing w:line="30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Thẻ LĐ1, LĐ2, PV1: Tối đa 2 năm.</w:t>
            </w:r>
          </w:p>
          <w:p w14:paraId="44832C15" w14:textId="77777777" w:rsidR="002565FE" w:rsidRDefault="002565FE" w:rsidP="00C54565">
            <w:pPr>
              <w:spacing w:line="300" w:lineRule="exact"/>
              <w:ind w:firstLine="284"/>
              <w:jc w:val="both"/>
              <w:rPr>
                <w:rFonts w:ascii="Times New Roman" w:hAnsi="Times New Roman"/>
                <w:color w:val="auto"/>
                <w:sz w:val="26"/>
                <w:szCs w:val="26"/>
                <w:lang w:val="sv-SE"/>
              </w:rPr>
            </w:pPr>
          </w:p>
        </w:tc>
        <w:tc>
          <w:tcPr>
            <w:tcW w:w="3402" w:type="dxa"/>
            <w:shd w:val="clear" w:color="auto" w:fill="auto"/>
          </w:tcPr>
          <w:p w14:paraId="773EF399" w14:textId="77777777" w:rsidR="003261AE" w:rsidRPr="004E5B99" w:rsidRDefault="003261AE" w:rsidP="003261A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451429D8" w14:textId="77777777" w:rsidR="003261AE" w:rsidRPr="004E5B99" w:rsidRDefault="003261AE" w:rsidP="003261AE">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xml:space="preserve">2. Về tính đồng bộ của hệ thống pháp luật: Dự thảo Nghị quyết quy định khác Luật Nhập cảnh, Xuất cảnh, Quá cảnh, Cư trú của người nước ngoài tại Việt Nam </w:t>
            </w:r>
            <w:r w:rsidRPr="004E5B99">
              <w:rPr>
                <w:rFonts w:ascii="Times New Roman" w:hAnsi="Times New Roman"/>
                <w:color w:val="auto"/>
                <w:spacing w:val="-2"/>
                <w:sz w:val="26"/>
                <w:szCs w:val="26"/>
                <w:lang w:val="it-IT"/>
              </w:rPr>
              <w:t>nhưng</w:t>
            </w:r>
            <w:r w:rsidRPr="004E5B99">
              <w:rPr>
                <w:rFonts w:ascii="Times New Roman" w:hAnsi="Times New Roman"/>
                <w:color w:val="auto"/>
                <w:spacing w:val="-2"/>
                <w:sz w:val="26"/>
                <w:szCs w:val="26"/>
                <w:lang w:val="sv-SE"/>
              </w:rPr>
              <w:t xml:space="preserve"> đảm bảo phù hợp với thẩm quyền của Quốc hội trong việc ban hành Nghị quyết để quy định “Thực hiện thí điểm một số chính sách mới thuộc thẩm quyền của Quốc hội </w:t>
            </w:r>
            <w:r w:rsidRPr="004E5B99">
              <w:rPr>
                <w:rFonts w:ascii="Times New Roman" w:hAnsi="Times New Roman"/>
                <w:color w:val="auto"/>
                <w:spacing w:val="-2"/>
                <w:sz w:val="26"/>
                <w:szCs w:val="26"/>
                <w:lang w:val="sv-SE"/>
              </w:rPr>
              <w:lastRenderedPageBreak/>
              <w:t>nhưng chưa có luật điều chỉnh hoặc khác với quy định của luật hiện hành” (Khoản 2 Điều 15 Luật Ban hành văn bản quy phạm pháp luật).</w:t>
            </w:r>
          </w:p>
          <w:p w14:paraId="319627A6" w14:textId="77777777" w:rsidR="003261AE" w:rsidRPr="004E5B99" w:rsidRDefault="003261AE" w:rsidP="003261A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pacing w:val="4"/>
                <w:sz w:val="26"/>
                <w:szCs w:val="26"/>
                <w:lang w:val="sv-SE"/>
              </w:rPr>
              <w:t xml:space="preserve">3. </w:t>
            </w:r>
            <w:r>
              <w:rPr>
                <w:rFonts w:ascii="Times New Roman" w:hAnsi="Times New Roman"/>
                <w:color w:val="auto"/>
                <w:spacing w:val="4"/>
                <w:sz w:val="26"/>
                <w:szCs w:val="26"/>
                <w:lang w:val="sv-SE"/>
              </w:rPr>
              <w:t xml:space="preserve">Nội dung </w:t>
            </w:r>
            <w:r w:rsidRPr="004E5B99">
              <w:rPr>
                <w:rFonts w:ascii="Times New Roman" w:hAnsi="Times New Roman"/>
                <w:color w:val="auto"/>
                <w:spacing w:val="4"/>
                <w:sz w:val="26"/>
                <w:szCs w:val="26"/>
                <w:lang w:val="sv-SE"/>
              </w:rPr>
              <w:t xml:space="preserve">tương tự </w:t>
            </w:r>
            <w:r>
              <w:rPr>
                <w:rFonts w:ascii="Times New Roman" w:hAnsi="Times New Roman"/>
                <w:color w:val="auto"/>
                <w:spacing w:val="4"/>
                <w:sz w:val="26"/>
                <w:szCs w:val="26"/>
                <w:lang w:val="sv-SE"/>
              </w:rPr>
              <w:t xml:space="preserve">chính sách đã được Chính phủ cho phép áp dụng tại Khu kinh </w:t>
            </w:r>
            <w:r w:rsidRPr="004E5B99">
              <w:rPr>
                <w:rFonts w:ascii="Times New Roman" w:hAnsi="Times New Roman"/>
                <w:color w:val="auto"/>
                <w:spacing w:val="4"/>
                <w:sz w:val="26"/>
                <w:szCs w:val="26"/>
                <w:lang w:val="sv-SE"/>
              </w:rPr>
              <w:t xml:space="preserve">tế Phú Quốc, tỉnh Kiên Giang </w:t>
            </w:r>
            <w:r>
              <w:rPr>
                <w:rFonts w:ascii="Times New Roman" w:hAnsi="Times New Roman"/>
                <w:color w:val="auto"/>
                <w:spacing w:val="4"/>
                <w:sz w:val="26"/>
                <w:szCs w:val="26"/>
                <w:lang w:val="sv-SE"/>
              </w:rPr>
              <w:t>tại Nghị quyết số 80/NQ-CP ngày 25/5/2020.</w:t>
            </w:r>
          </w:p>
        </w:tc>
        <w:tc>
          <w:tcPr>
            <w:tcW w:w="4127" w:type="dxa"/>
            <w:shd w:val="clear" w:color="auto" w:fill="auto"/>
          </w:tcPr>
          <w:p w14:paraId="687BDF86" w14:textId="77777777" w:rsidR="003261AE" w:rsidRPr="00CC7DC8" w:rsidRDefault="003261AE" w:rsidP="003261AE">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Chính sách miễn thị thực và cấp thẻ tạm trú 10 năm cho chuyên gia, nhà quản lý làm việc tại Khu TMTD Hải Phòng giúp thu hút nhân lực chất lượng cao, tạo điều kiện thuận lợi cho doanh nghiệp tuyển dụng và mở rộng đầu tư. Điều này giúp tăng sức cạnh tranh của Hải Phòng, thu hút thêm FDI, thúc đẩy phát triển kinh tế và dịch vụ địa phương. Ngoài ra, việc miễn thị thực cho thân nhân chuyên gia tạo môi trường sống ổn định, kích thích nhu cầu tiêu dùng và nâng cao chất lượng nguồn nhân lực.</w:t>
            </w:r>
          </w:p>
        </w:tc>
      </w:tr>
      <w:tr w:rsidR="0067620A" w:rsidRPr="004E5B99" w14:paraId="4DC11E44" w14:textId="77777777" w:rsidTr="001F55A2">
        <w:tc>
          <w:tcPr>
            <w:tcW w:w="15325" w:type="dxa"/>
            <w:gridSpan w:val="4"/>
            <w:shd w:val="clear" w:color="auto" w:fill="auto"/>
          </w:tcPr>
          <w:p w14:paraId="3841C220" w14:textId="77777777" w:rsidR="0067620A" w:rsidRPr="0067620A" w:rsidRDefault="0067620A" w:rsidP="00C54565">
            <w:pPr>
              <w:pBdr>
                <w:top w:val="dotted" w:sz="4" w:space="0" w:color="FFFFFF"/>
                <w:left w:val="dotted" w:sz="4" w:space="0" w:color="FFFFFF"/>
                <w:bottom w:val="dotted" w:sz="4" w:space="0" w:color="FFFFFF"/>
                <w:right w:val="dotted" w:sz="4" w:space="0" w:color="FFFFFF"/>
              </w:pBdr>
              <w:spacing w:line="320" w:lineRule="exact"/>
              <w:ind w:firstLine="284"/>
              <w:jc w:val="both"/>
              <w:rPr>
                <w:rFonts w:ascii="Times New Roman" w:hAnsi="Times New Roman"/>
                <w:b/>
                <w:bCs/>
                <w:color w:val="auto"/>
                <w:spacing w:val="-2"/>
                <w:sz w:val="26"/>
                <w:szCs w:val="26"/>
                <w:lang w:val="sv-SE"/>
              </w:rPr>
            </w:pPr>
            <w:r w:rsidRPr="0067620A">
              <w:rPr>
                <w:rFonts w:ascii="Times New Roman" w:hAnsi="Times New Roman"/>
                <w:b/>
                <w:bCs/>
                <w:color w:val="auto"/>
                <w:sz w:val="26"/>
                <w:szCs w:val="26"/>
                <w:lang w:val="sv-SE"/>
              </w:rPr>
              <w:t>2. Về thủ tục giao đất, cho thuê đất (khoản 2 Điều 10)</w:t>
            </w:r>
          </w:p>
        </w:tc>
      </w:tr>
      <w:tr w:rsidR="0067620A" w:rsidRPr="004E5B99" w14:paraId="6AEE195D" w14:textId="77777777" w:rsidTr="001F55A2">
        <w:tc>
          <w:tcPr>
            <w:tcW w:w="3969" w:type="dxa"/>
            <w:shd w:val="clear" w:color="auto" w:fill="auto"/>
          </w:tcPr>
          <w:p w14:paraId="04B2EBFA" w14:textId="77777777" w:rsidR="0067620A" w:rsidRPr="003261AE" w:rsidRDefault="0067620A" w:rsidP="001F55A2">
            <w:pPr>
              <w:spacing w:line="320" w:lineRule="exact"/>
              <w:ind w:firstLine="284"/>
              <w:jc w:val="both"/>
              <w:rPr>
                <w:rFonts w:ascii="Times New Roman" w:hAnsi="Times New Roman"/>
                <w:color w:val="auto"/>
                <w:sz w:val="26"/>
                <w:szCs w:val="26"/>
                <w:lang w:val="sv-SE"/>
              </w:rPr>
            </w:pPr>
            <w:r w:rsidRPr="003261AE">
              <w:rPr>
                <w:rFonts w:ascii="Times New Roman" w:hAnsi="Times New Roman"/>
                <w:color w:val="auto"/>
                <w:sz w:val="26"/>
                <w:szCs w:val="26"/>
                <w:lang w:val="sv-SE"/>
              </w:rPr>
              <w:t xml:space="preserve">Ủy ban nhân dân Thành phố </w:t>
            </w:r>
            <w:r w:rsidRPr="003261AE">
              <w:rPr>
                <w:rFonts w:ascii="Times New Roman" w:hAnsi="Times New Roman" w:hint="eastAsia"/>
                <w:color w:val="auto"/>
                <w:sz w:val="26"/>
                <w:szCs w:val="26"/>
                <w:lang w:val="sv-SE"/>
              </w:rPr>
              <w:t>đư</w:t>
            </w:r>
            <w:r w:rsidRPr="003261AE">
              <w:rPr>
                <w:rFonts w:ascii="Times New Roman" w:hAnsi="Times New Roman"/>
                <w:color w:val="auto"/>
                <w:sz w:val="26"/>
                <w:szCs w:val="26"/>
                <w:lang w:val="sv-SE"/>
              </w:rPr>
              <w:t xml:space="preserve">ợc giao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cho thuê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không thông qua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ấu giá quyền sử dụng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ấu thầu dự án có sử dụng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ối với dự án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ầu t</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  trong Khu TMTD Hải Phòng (Trừ dự án nhà ở th</w:t>
            </w:r>
            <w:r w:rsidRPr="003261AE">
              <w:rPr>
                <w:rFonts w:ascii="Times New Roman" w:hAnsi="Times New Roman" w:hint="eastAsia"/>
                <w:color w:val="auto"/>
                <w:sz w:val="26"/>
                <w:szCs w:val="26"/>
                <w:lang w:val="sv-SE"/>
              </w:rPr>
              <w:t>ươ</w:t>
            </w:r>
            <w:r w:rsidRPr="003261AE">
              <w:rPr>
                <w:rFonts w:ascii="Times New Roman" w:hAnsi="Times New Roman"/>
                <w:color w:val="auto"/>
                <w:sz w:val="26"/>
                <w:szCs w:val="26"/>
                <w:lang w:val="sv-SE"/>
              </w:rPr>
              <w:t>ng mại). Nhà n</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ớc thực hiện thu hồi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ể thực hiện dự án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ầu t</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 trong Khu TMTD Hải Phòng nh</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 tr</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ờng hợp </w:t>
            </w:r>
            <w:r w:rsidRPr="003261AE">
              <w:rPr>
                <w:rFonts w:ascii="Times New Roman" w:hAnsi="Times New Roman"/>
                <w:color w:val="auto"/>
                <w:sz w:val="26"/>
                <w:szCs w:val="26"/>
                <w:lang w:val="sv-SE"/>
              </w:rPr>
              <w:lastRenderedPageBreak/>
              <w:t xml:space="preserve">thu hồi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ể phát triển kinh tế - xã hội vì lợi ích quốc gia, công cộng theo quy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ịnh tại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iều 79 Luật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ai n</w:t>
            </w:r>
            <w:r w:rsidRPr="003261AE">
              <w:rPr>
                <w:rFonts w:ascii="Times New Roman" w:hAnsi="Times New Roman" w:hint="eastAsia"/>
                <w:color w:val="auto"/>
                <w:sz w:val="26"/>
                <w:szCs w:val="26"/>
                <w:lang w:val="sv-SE"/>
              </w:rPr>
              <w:t>ă</w:t>
            </w:r>
            <w:r w:rsidRPr="003261AE">
              <w:rPr>
                <w:rFonts w:ascii="Times New Roman" w:hAnsi="Times New Roman"/>
                <w:color w:val="auto"/>
                <w:sz w:val="26"/>
                <w:szCs w:val="26"/>
                <w:lang w:val="sv-SE"/>
              </w:rPr>
              <w:t>m 2024.</w:t>
            </w:r>
          </w:p>
          <w:p w14:paraId="5F137E0E" w14:textId="77777777" w:rsidR="0067620A" w:rsidRPr="003261AE" w:rsidRDefault="0067620A" w:rsidP="001F55A2">
            <w:pPr>
              <w:spacing w:line="320" w:lineRule="exact"/>
              <w:ind w:firstLine="284"/>
              <w:jc w:val="both"/>
              <w:rPr>
                <w:rFonts w:ascii="Times New Roman" w:hAnsi="Times New Roman"/>
                <w:color w:val="auto"/>
                <w:sz w:val="26"/>
                <w:szCs w:val="26"/>
                <w:lang w:val="sv-SE"/>
              </w:rPr>
            </w:pPr>
            <w:r w:rsidRPr="003261AE">
              <w:rPr>
                <w:rFonts w:ascii="Times New Roman" w:hAnsi="Times New Roman"/>
                <w:color w:val="auto"/>
                <w:sz w:val="26"/>
                <w:szCs w:val="26"/>
                <w:lang w:val="sv-SE"/>
              </w:rPr>
              <w:t xml:space="preserve">Sau 24 tháng mà nhà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ầu t</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 không triển khai </w:t>
            </w:r>
            <w:r w:rsidRPr="003261AE">
              <w:rPr>
                <w:rFonts w:ascii="Times New Roman" w:hAnsi="Times New Roman" w:hint="eastAsia"/>
                <w:color w:val="auto"/>
                <w:sz w:val="26"/>
                <w:szCs w:val="26"/>
                <w:lang w:val="sv-SE"/>
              </w:rPr>
              <w:t>đư</w:t>
            </w:r>
            <w:r w:rsidRPr="003261AE">
              <w:rPr>
                <w:rFonts w:ascii="Times New Roman" w:hAnsi="Times New Roman"/>
                <w:color w:val="auto"/>
                <w:sz w:val="26"/>
                <w:szCs w:val="26"/>
                <w:lang w:val="sv-SE"/>
              </w:rPr>
              <w:t xml:space="preserve">ợc 30% tổng mức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ầu t</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 thành phố sẽ thu hồi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ất mà không bồi th</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ờng, hỗ trợ tài sản, giá trị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ầu t</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 vào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còn lại cho nhà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ầu t</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w:t>
            </w:r>
          </w:p>
          <w:p w14:paraId="09D7CDAF" w14:textId="77777777" w:rsidR="0067620A" w:rsidRPr="003261AE" w:rsidRDefault="0067620A" w:rsidP="001F55A2">
            <w:pPr>
              <w:spacing w:line="320" w:lineRule="exact"/>
              <w:ind w:firstLine="284"/>
              <w:jc w:val="both"/>
              <w:rPr>
                <w:rFonts w:ascii="Times New Roman" w:hAnsi="Times New Roman"/>
                <w:color w:val="auto"/>
                <w:sz w:val="26"/>
                <w:szCs w:val="26"/>
                <w:lang w:val="sv-SE"/>
              </w:rPr>
            </w:pPr>
            <w:r w:rsidRPr="003261AE">
              <w:rPr>
                <w:rFonts w:ascii="Times New Roman" w:hAnsi="Times New Roman"/>
                <w:color w:val="auto"/>
                <w:sz w:val="26"/>
                <w:szCs w:val="26"/>
                <w:lang w:val="sv-SE"/>
              </w:rPr>
              <w:t xml:space="preserve">Nhà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ầu t</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 </w:t>
            </w:r>
            <w:r w:rsidRPr="003261AE">
              <w:rPr>
                <w:rFonts w:ascii="Times New Roman" w:hAnsi="Times New Roman" w:hint="eastAsia"/>
                <w:color w:val="auto"/>
                <w:sz w:val="26"/>
                <w:szCs w:val="26"/>
                <w:lang w:val="sv-SE"/>
              </w:rPr>
              <w:t>đư</w:t>
            </w:r>
            <w:r w:rsidRPr="003261AE">
              <w:rPr>
                <w:rFonts w:ascii="Times New Roman" w:hAnsi="Times New Roman"/>
                <w:color w:val="auto"/>
                <w:sz w:val="26"/>
                <w:szCs w:val="26"/>
                <w:lang w:val="sv-SE"/>
              </w:rPr>
              <w:t>ợc Nhà n</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ớc cho thuê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ể thực hiện dự án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ầu t</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 xây dựng và kinh doanh kết cấu hạ tầng khu chức n</w:t>
            </w:r>
            <w:r w:rsidRPr="003261AE">
              <w:rPr>
                <w:rFonts w:ascii="Times New Roman" w:hAnsi="Times New Roman" w:hint="eastAsia"/>
                <w:color w:val="auto"/>
                <w:sz w:val="26"/>
                <w:szCs w:val="26"/>
                <w:lang w:val="sv-SE"/>
              </w:rPr>
              <w:t>ă</w:t>
            </w:r>
            <w:r w:rsidRPr="003261AE">
              <w:rPr>
                <w:rFonts w:ascii="Times New Roman" w:hAnsi="Times New Roman"/>
                <w:color w:val="auto"/>
                <w:sz w:val="26"/>
                <w:szCs w:val="26"/>
                <w:lang w:val="sv-SE"/>
              </w:rPr>
              <w:t>ng thuộc Khu TMTD Hải Phòng có quyền và nghĩa vụ nh</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ối với nhà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ầu t</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 </w:t>
            </w:r>
            <w:r w:rsidRPr="003261AE">
              <w:rPr>
                <w:rFonts w:ascii="Times New Roman" w:hAnsi="Times New Roman" w:hint="eastAsia"/>
                <w:color w:val="auto"/>
                <w:sz w:val="26"/>
                <w:szCs w:val="26"/>
                <w:lang w:val="sv-SE"/>
              </w:rPr>
              <w:t>đư</w:t>
            </w:r>
            <w:r w:rsidRPr="003261AE">
              <w:rPr>
                <w:rFonts w:ascii="Times New Roman" w:hAnsi="Times New Roman"/>
                <w:color w:val="auto"/>
                <w:sz w:val="26"/>
                <w:szCs w:val="26"/>
                <w:lang w:val="sv-SE"/>
              </w:rPr>
              <w:t>ợc Nhà n</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ớc cho thuê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ể thực hiện dự án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ầu t</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 xây dựng và kinh doanh kết cấu hạ tầng Khu công nghiệp theo quy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ịnh của pháp luật về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ai; Nhà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ầu t</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 thuê lại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ất trong khu chức n</w:t>
            </w:r>
            <w:r w:rsidRPr="003261AE">
              <w:rPr>
                <w:rFonts w:ascii="Times New Roman" w:hAnsi="Times New Roman" w:hint="eastAsia"/>
                <w:color w:val="auto"/>
                <w:sz w:val="26"/>
                <w:szCs w:val="26"/>
                <w:lang w:val="sv-SE"/>
              </w:rPr>
              <w:t>ă</w:t>
            </w:r>
            <w:r w:rsidRPr="003261AE">
              <w:rPr>
                <w:rFonts w:ascii="Times New Roman" w:hAnsi="Times New Roman"/>
                <w:color w:val="auto"/>
                <w:sz w:val="26"/>
                <w:szCs w:val="26"/>
                <w:lang w:val="sv-SE"/>
              </w:rPr>
              <w:t>ng thuộc Khu TMTD Hải Phòng có quyền và nghĩa vụ nh</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ối với ng</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ời thuê lại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gắn với kết cấu hạ tầng Khu công nghiệp theo quy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ịnh của pháp luật về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ai.</w:t>
            </w:r>
          </w:p>
          <w:p w14:paraId="36FA69F2" w14:textId="77777777" w:rsidR="0067620A" w:rsidRPr="004E5B99" w:rsidRDefault="0067620A" w:rsidP="001F55A2">
            <w:pPr>
              <w:spacing w:line="320" w:lineRule="exact"/>
              <w:ind w:firstLine="284"/>
              <w:jc w:val="both"/>
              <w:rPr>
                <w:rFonts w:ascii="Times New Roman" w:hAnsi="Times New Roman"/>
                <w:color w:val="auto"/>
                <w:sz w:val="26"/>
                <w:szCs w:val="26"/>
                <w:lang w:val="sv-SE"/>
              </w:rPr>
            </w:pPr>
            <w:r w:rsidRPr="003261AE">
              <w:rPr>
                <w:rFonts w:ascii="Times New Roman" w:hAnsi="Times New Roman"/>
                <w:color w:val="auto"/>
                <w:sz w:val="26"/>
                <w:szCs w:val="26"/>
                <w:lang w:val="sv-SE"/>
              </w:rPr>
              <w:lastRenderedPageBreak/>
              <w:t>Trong tr</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ờng hợp vị trí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ề xuất Khu TMTD Hải Phòng ch</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a </w:t>
            </w:r>
            <w:r w:rsidRPr="003261AE">
              <w:rPr>
                <w:rFonts w:ascii="Times New Roman" w:hAnsi="Times New Roman" w:hint="eastAsia"/>
                <w:color w:val="auto"/>
                <w:sz w:val="26"/>
                <w:szCs w:val="26"/>
                <w:lang w:val="sv-SE"/>
              </w:rPr>
              <w:t>đư</w:t>
            </w:r>
            <w:r w:rsidRPr="003261AE">
              <w:rPr>
                <w:rFonts w:ascii="Times New Roman" w:hAnsi="Times New Roman"/>
                <w:color w:val="auto"/>
                <w:sz w:val="26"/>
                <w:szCs w:val="26"/>
                <w:lang w:val="sv-SE"/>
              </w:rPr>
              <w:t xml:space="preserve">ợc xác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ịnh trong kế hoạch sử dụng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của thành phố hoặc có sự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iều chỉnh về quy mô,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ịa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iểm </w:t>
            </w:r>
            <w:r w:rsidRPr="003261AE">
              <w:rPr>
                <w:rFonts w:ascii="Times New Roman" w:hAnsi="Times New Roman" w:hint="eastAsia"/>
                <w:color w:val="auto"/>
                <w:sz w:val="26"/>
                <w:szCs w:val="26"/>
                <w:lang w:val="sv-SE"/>
              </w:rPr>
              <w:t>đã</w:t>
            </w:r>
            <w:r w:rsidRPr="003261AE">
              <w:rPr>
                <w:rFonts w:ascii="Times New Roman" w:hAnsi="Times New Roman"/>
                <w:color w:val="auto"/>
                <w:sz w:val="26"/>
                <w:szCs w:val="26"/>
                <w:lang w:val="sv-SE"/>
              </w:rPr>
              <w:t xml:space="preserve"> </w:t>
            </w:r>
            <w:r w:rsidRPr="003261AE">
              <w:rPr>
                <w:rFonts w:ascii="Times New Roman" w:hAnsi="Times New Roman" w:hint="eastAsia"/>
                <w:color w:val="auto"/>
                <w:sz w:val="26"/>
                <w:szCs w:val="26"/>
                <w:lang w:val="sv-SE"/>
              </w:rPr>
              <w:t>đư</w:t>
            </w:r>
            <w:r w:rsidRPr="003261AE">
              <w:rPr>
                <w:rFonts w:ascii="Times New Roman" w:hAnsi="Times New Roman"/>
                <w:color w:val="auto"/>
                <w:sz w:val="26"/>
                <w:szCs w:val="26"/>
                <w:lang w:val="sv-SE"/>
              </w:rPr>
              <w:t xml:space="preserve">ợc phê duyệt, Ủy ban nhân dân thành phố tổng hợp, trình Hội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ồng nhân dân thành phố thông qua,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ảm bảo không v</w:t>
            </w:r>
            <w:r w:rsidRPr="003261AE">
              <w:rPr>
                <w:rFonts w:ascii="Times New Roman" w:hAnsi="Times New Roman" w:hint="eastAsia"/>
                <w:color w:val="auto"/>
                <w:sz w:val="26"/>
                <w:szCs w:val="26"/>
                <w:lang w:val="sv-SE"/>
              </w:rPr>
              <w:t>ư</w:t>
            </w:r>
            <w:r w:rsidRPr="003261AE">
              <w:rPr>
                <w:rFonts w:ascii="Times New Roman" w:hAnsi="Times New Roman"/>
                <w:color w:val="auto"/>
                <w:sz w:val="26"/>
                <w:szCs w:val="26"/>
                <w:lang w:val="sv-SE"/>
              </w:rPr>
              <w:t xml:space="preserve">ợt các chỉ tiêu sử dụng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ất </w:t>
            </w:r>
            <w:r w:rsidRPr="003261AE">
              <w:rPr>
                <w:rFonts w:ascii="Times New Roman" w:hAnsi="Times New Roman" w:hint="eastAsia"/>
                <w:color w:val="auto"/>
                <w:sz w:val="26"/>
                <w:szCs w:val="26"/>
                <w:lang w:val="sv-SE"/>
              </w:rPr>
              <w:t>đư</w:t>
            </w:r>
            <w:r w:rsidRPr="003261AE">
              <w:rPr>
                <w:rFonts w:ascii="Times New Roman" w:hAnsi="Times New Roman"/>
                <w:color w:val="auto"/>
                <w:sz w:val="26"/>
                <w:szCs w:val="26"/>
                <w:lang w:val="sv-SE"/>
              </w:rPr>
              <w:t xml:space="preserve">ợc cấp có thẩm quyền phân bổ và bổ sung vào kế hoạch sử dụng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ất hàng n</w:t>
            </w:r>
            <w:r w:rsidRPr="003261AE">
              <w:rPr>
                <w:rFonts w:ascii="Times New Roman" w:hAnsi="Times New Roman" w:hint="eastAsia"/>
                <w:color w:val="auto"/>
                <w:sz w:val="26"/>
                <w:szCs w:val="26"/>
                <w:lang w:val="sv-SE"/>
              </w:rPr>
              <w:t>ă</w:t>
            </w:r>
            <w:r w:rsidRPr="003261AE">
              <w:rPr>
                <w:rFonts w:ascii="Times New Roman" w:hAnsi="Times New Roman"/>
                <w:color w:val="auto"/>
                <w:sz w:val="26"/>
                <w:szCs w:val="26"/>
                <w:lang w:val="sv-SE"/>
              </w:rPr>
              <w:t xml:space="preserve">m </w:t>
            </w:r>
            <w:r w:rsidRPr="003261AE">
              <w:rPr>
                <w:rFonts w:ascii="Times New Roman" w:hAnsi="Times New Roman" w:hint="eastAsia"/>
                <w:color w:val="auto"/>
                <w:sz w:val="26"/>
                <w:szCs w:val="26"/>
                <w:lang w:val="sv-SE"/>
              </w:rPr>
              <w:t>đư</w:t>
            </w:r>
            <w:r w:rsidRPr="003261AE">
              <w:rPr>
                <w:rFonts w:ascii="Times New Roman" w:hAnsi="Times New Roman"/>
                <w:color w:val="auto"/>
                <w:sz w:val="26"/>
                <w:szCs w:val="26"/>
                <w:lang w:val="sv-SE"/>
              </w:rPr>
              <w:t>ợc c</w:t>
            </w:r>
            <w:r w:rsidRPr="003261AE">
              <w:rPr>
                <w:rFonts w:ascii="Times New Roman" w:hAnsi="Times New Roman" w:hint="eastAsia"/>
                <w:color w:val="auto"/>
                <w:sz w:val="26"/>
                <w:szCs w:val="26"/>
                <w:lang w:val="sv-SE"/>
              </w:rPr>
              <w:t>ơ</w:t>
            </w:r>
            <w:r w:rsidRPr="003261AE">
              <w:rPr>
                <w:rFonts w:ascii="Times New Roman" w:hAnsi="Times New Roman"/>
                <w:color w:val="auto"/>
                <w:sz w:val="26"/>
                <w:szCs w:val="26"/>
                <w:lang w:val="sv-SE"/>
              </w:rPr>
              <w:t xml:space="preserve"> quan có thẩm quyền phê duyệt;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 xml:space="preserve">ồng thời, cập nhật vào kỳ quy hoạch, kế hoạch sử dụng </w:t>
            </w:r>
            <w:r w:rsidRPr="003261AE">
              <w:rPr>
                <w:rFonts w:ascii="Times New Roman" w:hAnsi="Times New Roman" w:hint="eastAsia"/>
                <w:color w:val="auto"/>
                <w:sz w:val="26"/>
                <w:szCs w:val="26"/>
                <w:lang w:val="sv-SE"/>
              </w:rPr>
              <w:t>đ</w:t>
            </w:r>
            <w:r w:rsidRPr="003261AE">
              <w:rPr>
                <w:rFonts w:ascii="Times New Roman" w:hAnsi="Times New Roman"/>
                <w:color w:val="auto"/>
                <w:sz w:val="26"/>
                <w:szCs w:val="26"/>
                <w:lang w:val="sv-SE"/>
              </w:rPr>
              <w:t>ất tiếp theo của thành phố và cấp xã</w:t>
            </w:r>
            <w:r w:rsidRPr="004E5B99">
              <w:rPr>
                <w:rFonts w:ascii="Times New Roman" w:hAnsi="Times New Roman"/>
                <w:color w:val="auto"/>
                <w:sz w:val="26"/>
                <w:szCs w:val="26"/>
                <w:lang w:val="sv-SE"/>
              </w:rPr>
              <w:t xml:space="preserve">. </w:t>
            </w:r>
          </w:p>
        </w:tc>
        <w:tc>
          <w:tcPr>
            <w:tcW w:w="3827" w:type="dxa"/>
            <w:shd w:val="clear" w:color="auto" w:fill="auto"/>
          </w:tcPr>
          <w:p w14:paraId="3FBF4BAB" w14:textId="77777777" w:rsidR="0067620A" w:rsidRPr="004E5B99" w:rsidRDefault="0067620A" w:rsidP="001F55A2">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Pháp luật về đất đai hiện hành chưa có quy định về việc quản lý, sử dụng đất đối với đất khu thương mại tự do như: chỉ tiêu sử dụng đất; thu hồi đất, giao đất, cho thuê đất; cơ chế sử dụng đất. Khi Khu thương mại tự do Hải Phòng được thành lập sẽ không có căn cứ pháp </w:t>
            </w:r>
            <w:r w:rsidRPr="004E5B99">
              <w:rPr>
                <w:rFonts w:ascii="Times New Roman" w:hAnsi="Times New Roman"/>
                <w:color w:val="auto"/>
                <w:sz w:val="26"/>
                <w:szCs w:val="26"/>
                <w:lang w:val="sv-SE"/>
              </w:rPr>
              <w:lastRenderedPageBreak/>
              <w:t>lý để triển khai các thủ tục về đất đai.</w:t>
            </w:r>
          </w:p>
        </w:tc>
        <w:tc>
          <w:tcPr>
            <w:tcW w:w="3402" w:type="dxa"/>
            <w:shd w:val="clear" w:color="auto" w:fill="auto"/>
          </w:tcPr>
          <w:p w14:paraId="28C6C866" w14:textId="77777777" w:rsidR="0067620A" w:rsidRPr="004E5B99" w:rsidRDefault="0067620A" w:rsidP="001F55A2">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6D02AC65" w14:textId="77777777" w:rsidR="0067620A" w:rsidRPr="00C54565" w:rsidRDefault="0067620A" w:rsidP="001F55A2">
            <w:pPr>
              <w:spacing w:line="320" w:lineRule="exact"/>
              <w:ind w:firstLine="284"/>
              <w:jc w:val="both"/>
              <w:rPr>
                <w:rFonts w:ascii="Times New Roman" w:hAnsi="Times New Roman"/>
                <w:color w:val="auto"/>
                <w:spacing w:val="2"/>
                <w:sz w:val="26"/>
                <w:szCs w:val="26"/>
                <w:lang w:val="sv-SE"/>
              </w:rPr>
            </w:pPr>
            <w:r w:rsidRPr="00C54565">
              <w:rPr>
                <w:rFonts w:ascii="Times New Roman" w:hAnsi="Times New Roman"/>
                <w:color w:val="auto"/>
                <w:spacing w:val="2"/>
                <w:sz w:val="26"/>
                <w:szCs w:val="26"/>
                <w:lang w:val="sv-SE"/>
              </w:rPr>
              <w:t xml:space="preserve">2. Về tính đồng bộ của hệ thống pháp luật: Dự thảo Nghị quyết quy định khác Luật Đất đai năm 2024 </w:t>
            </w:r>
            <w:r w:rsidRPr="00C54565">
              <w:rPr>
                <w:rFonts w:ascii="Times New Roman" w:hAnsi="Times New Roman"/>
                <w:color w:val="auto"/>
                <w:spacing w:val="2"/>
                <w:sz w:val="26"/>
                <w:szCs w:val="26"/>
                <w:lang w:val="it-IT"/>
              </w:rPr>
              <w:t>nhưng</w:t>
            </w:r>
            <w:r w:rsidRPr="00C54565">
              <w:rPr>
                <w:rFonts w:ascii="Times New Roman" w:hAnsi="Times New Roman"/>
                <w:color w:val="auto"/>
                <w:spacing w:val="2"/>
                <w:sz w:val="26"/>
                <w:szCs w:val="26"/>
                <w:lang w:val="sv-SE"/>
              </w:rPr>
              <w:t xml:space="preserve"> đảm bảo phù hợp với thẩm quyền của </w:t>
            </w:r>
            <w:r w:rsidRPr="00C54565">
              <w:rPr>
                <w:rFonts w:ascii="Times New Roman" w:hAnsi="Times New Roman"/>
                <w:color w:val="auto"/>
                <w:spacing w:val="2"/>
                <w:sz w:val="26"/>
                <w:szCs w:val="26"/>
                <w:lang w:val="sv-SE"/>
              </w:rPr>
              <w:lastRenderedPageBreak/>
              <w:t>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1A9C9980" w14:textId="77777777" w:rsidR="0067620A" w:rsidRDefault="0067620A" w:rsidP="001F55A2">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3. Quốc hội đã cho phép áp dụng thí điểm chính sách tương tự đối với thành phố Đà Nẵng nên quy định này của dự thảo Nghị quyết là bảo đảm tương đồng với các nghị quyết thí điểm khác có liên quan.</w:t>
            </w:r>
          </w:p>
          <w:p w14:paraId="04B99241" w14:textId="77777777" w:rsidR="0067620A" w:rsidRPr="004E5B99" w:rsidRDefault="0067620A" w:rsidP="001F55A2">
            <w:pPr>
              <w:spacing w:line="320" w:lineRule="exact"/>
              <w:ind w:firstLine="284"/>
              <w:jc w:val="both"/>
              <w:rPr>
                <w:rFonts w:ascii="Times New Roman" w:hAnsi="Times New Roman"/>
                <w:color w:val="auto"/>
                <w:sz w:val="26"/>
                <w:szCs w:val="26"/>
                <w:lang w:val="sv-SE"/>
              </w:rPr>
            </w:pPr>
          </w:p>
        </w:tc>
        <w:tc>
          <w:tcPr>
            <w:tcW w:w="4127" w:type="dxa"/>
            <w:shd w:val="clear" w:color="auto" w:fill="auto"/>
          </w:tcPr>
          <w:p w14:paraId="5E2C776B" w14:textId="77777777" w:rsidR="0067620A" w:rsidRPr="004E5B99" w:rsidRDefault="0067620A" w:rsidP="001F55A2">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 xml:space="preserve">Việc đề xuất chính sách này nhằm đẩy nhanh tiến độ triển khai các dự án đầu tư trong Khu TMTD Hải Phòng do không phải </w:t>
            </w:r>
            <w:r>
              <w:rPr>
                <w:rFonts w:ascii="Times New Roman" w:hAnsi="Times New Roman"/>
                <w:color w:val="auto"/>
                <w:sz w:val="26"/>
                <w:szCs w:val="26"/>
              </w:rPr>
              <w:t xml:space="preserve">thực hiện </w:t>
            </w:r>
            <w:r w:rsidRPr="004E5B99">
              <w:rPr>
                <w:rFonts w:ascii="Times New Roman" w:hAnsi="Times New Roman"/>
                <w:color w:val="auto"/>
                <w:sz w:val="26"/>
                <w:szCs w:val="26"/>
              </w:rPr>
              <w:t>trình</w:t>
            </w:r>
            <w:r>
              <w:rPr>
                <w:rFonts w:ascii="Times New Roman" w:hAnsi="Times New Roman"/>
                <w:color w:val="auto"/>
                <w:sz w:val="26"/>
                <w:szCs w:val="26"/>
              </w:rPr>
              <w:t xml:space="preserve"> tự, thủ tục</w:t>
            </w:r>
            <w:r w:rsidRPr="004E5B99">
              <w:rPr>
                <w:rFonts w:ascii="Times New Roman" w:hAnsi="Times New Roman"/>
                <w:color w:val="auto"/>
                <w:sz w:val="26"/>
                <w:szCs w:val="26"/>
              </w:rPr>
              <w:t xml:space="preserve"> đấu giá quyền sử dụng đất hay đấu thầu dự án. Đồng thời, việc thu hồi đất theo quy định tại Điều 79 Luật Đất đai 2024 tạo cơ sở pháp lý rõ ràng, giúp đảm bảo quỹ đất sạch, thuận lợi cho </w:t>
            </w:r>
            <w:r w:rsidRPr="004E5B99">
              <w:rPr>
                <w:rFonts w:ascii="Times New Roman" w:hAnsi="Times New Roman"/>
                <w:color w:val="auto"/>
                <w:sz w:val="26"/>
                <w:szCs w:val="26"/>
              </w:rPr>
              <w:lastRenderedPageBreak/>
              <w:t>nhà đầu tư. Cơ chế bồi thường, hỗ trợ, tái định cư minh bạch cũng góp phần ổn định đời sống người dân, giảm tranh chấp, khiếu nại, thúc đẩy phát triển kinh tế - xã hội Thành phố.</w:t>
            </w:r>
          </w:p>
        </w:tc>
      </w:tr>
      <w:tr w:rsidR="0067620A" w:rsidRPr="004E5B99" w14:paraId="538F411D" w14:textId="77777777" w:rsidTr="001F55A2">
        <w:tc>
          <w:tcPr>
            <w:tcW w:w="15325" w:type="dxa"/>
            <w:gridSpan w:val="4"/>
            <w:shd w:val="clear" w:color="auto" w:fill="auto"/>
          </w:tcPr>
          <w:p w14:paraId="4B4FE84A" w14:textId="77777777" w:rsidR="0067620A" w:rsidRPr="0067620A" w:rsidRDefault="0067620A" w:rsidP="00C54565">
            <w:pPr>
              <w:pBdr>
                <w:top w:val="dotted" w:sz="4" w:space="0" w:color="FFFFFF"/>
                <w:left w:val="dotted" w:sz="4" w:space="0" w:color="FFFFFF"/>
                <w:bottom w:val="dotted" w:sz="4" w:space="0" w:color="FFFFFF"/>
                <w:right w:val="dotted" w:sz="4" w:space="0" w:color="FFFFFF"/>
              </w:pBdr>
              <w:spacing w:line="320" w:lineRule="exact"/>
              <w:ind w:firstLine="284"/>
              <w:jc w:val="both"/>
              <w:rPr>
                <w:rFonts w:ascii="Times New Roman" w:hAnsi="Times New Roman"/>
                <w:b/>
                <w:bCs/>
                <w:color w:val="auto"/>
                <w:spacing w:val="-2"/>
                <w:sz w:val="26"/>
                <w:szCs w:val="26"/>
                <w:lang w:val="sv-SE"/>
              </w:rPr>
            </w:pPr>
            <w:r w:rsidRPr="0067620A">
              <w:rPr>
                <w:rFonts w:ascii="Times New Roman" w:hAnsi="Times New Roman"/>
                <w:b/>
                <w:bCs/>
                <w:color w:val="auto"/>
                <w:spacing w:val="-2"/>
                <w:sz w:val="26"/>
                <w:szCs w:val="26"/>
                <w:lang w:val="sv-SE"/>
              </w:rPr>
              <w:lastRenderedPageBreak/>
              <w:t>3. Về thẩm quyền Ban Quản lý Khu kinh tế Hải Phòng thực hiện cơ chế ”một cửa” (Khoản 3 Điều 10)</w:t>
            </w:r>
          </w:p>
        </w:tc>
      </w:tr>
      <w:tr w:rsidR="002565FE" w:rsidRPr="004E5B99" w14:paraId="146EE175" w14:textId="77777777" w:rsidTr="00C54565">
        <w:tc>
          <w:tcPr>
            <w:tcW w:w="3969" w:type="dxa"/>
            <w:shd w:val="clear" w:color="auto" w:fill="auto"/>
          </w:tcPr>
          <w:p w14:paraId="39C1D465" w14:textId="77777777" w:rsidR="0067620A" w:rsidRPr="0067620A" w:rsidRDefault="0067620A" w:rsidP="0067620A">
            <w:pPr>
              <w:spacing w:line="320" w:lineRule="exact"/>
              <w:ind w:firstLine="284"/>
              <w:jc w:val="both"/>
              <w:rPr>
                <w:rFonts w:ascii="Times New Roman" w:hAnsi="Times New Roman"/>
                <w:color w:val="auto"/>
                <w:sz w:val="26"/>
                <w:szCs w:val="26"/>
                <w:lang w:val="sv-SE"/>
              </w:rPr>
            </w:pPr>
            <w:r w:rsidRPr="0067620A">
              <w:rPr>
                <w:rFonts w:ascii="Times New Roman" w:hAnsi="Times New Roman"/>
                <w:color w:val="auto"/>
                <w:sz w:val="26"/>
                <w:szCs w:val="26"/>
                <w:lang w:val="sv-SE"/>
              </w:rPr>
              <w:t xml:space="preserve">Ban Quản lý Khu kinh tế Hải Phòng có thẩm quyền thực hiện các nhiệm vụ, quyền hạn sau </w:t>
            </w:r>
            <w:r w:rsidRPr="0067620A">
              <w:rPr>
                <w:rFonts w:ascii="Times New Roman" w:hAnsi="Times New Roman" w:hint="eastAsia"/>
                <w:color w:val="auto"/>
                <w:sz w:val="26"/>
                <w:szCs w:val="26"/>
                <w:lang w:val="sv-SE"/>
              </w:rPr>
              <w:t>đâ</w:t>
            </w:r>
            <w:r w:rsidRPr="0067620A">
              <w:rPr>
                <w:rFonts w:ascii="Times New Roman" w:hAnsi="Times New Roman"/>
                <w:color w:val="auto"/>
                <w:sz w:val="26"/>
                <w:szCs w:val="26"/>
                <w:lang w:val="sv-SE"/>
              </w:rPr>
              <w:t>y:</w:t>
            </w:r>
          </w:p>
          <w:p w14:paraId="5BFDFEE1" w14:textId="77777777" w:rsidR="0067620A" w:rsidRPr="0067620A" w:rsidRDefault="0067620A" w:rsidP="0067620A">
            <w:pPr>
              <w:spacing w:line="320" w:lineRule="exact"/>
              <w:ind w:firstLine="284"/>
              <w:jc w:val="both"/>
              <w:rPr>
                <w:rFonts w:ascii="Times New Roman" w:hAnsi="Times New Roman"/>
                <w:color w:val="auto"/>
                <w:sz w:val="26"/>
                <w:szCs w:val="26"/>
                <w:lang w:val="sv-SE"/>
              </w:rPr>
            </w:pPr>
            <w:r w:rsidRPr="0067620A">
              <w:rPr>
                <w:rFonts w:ascii="Times New Roman" w:hAnsi="Times New Roman"/>
                <w:color w:val="auto"/>
                <w:sz w:val="26"/>
                <w:szCs w:val="26"/>
                <w:lang w:val="sv-SE"/>
              </w:rPr>
              <w:t>a) Cấp các loại Giấy chứng nhận xuất xứ hàng hóa cho hàng hóa sản xuất tại Khu TMTD Hải Phòng. Bộ Công Th</w:t>
            </w:r>
            <w:r w:rsidRPr="0067620A">
              <w:rPr>
                <w:rFonts w:ascii="Times New Roman" w:hAnsi="Times New Roman" w:hint="eastAsia"/>
                <w:color w:val="auto"/>
                <w:sz w:val="26"/>
                <w:szCs w:val="26"/>
                <w:lang w:val="sv-SE"/>
              </w:rPr>
              <w:t>ươ</w:t>
            </w:r>
            <w:r w:rsidRPr="0067620A">
              <w:rPr>
                <w:rFonts w:ascii="Times New Roman" w:hAnsi="Times New Roman"/>
                <w:color w:val="auto"/>
                <w:sz w:val="26"/>
                <w:szCs w:val="26"/>
                <w:lang w:val="sv-SE"/>
              </w:rPr>
              <w:t>ng có trách nhiệm phân cấp, ủy quyền và h</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ớng dẫn Ban Quản lý Khu kinh tế Hải Phòng thực hiện nhiệm vụ theo quy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ịnh;</w:t>
            </w:r>
          </w:p>
          <w:p w14:paraId="3A27F5ED" w14:textId="77777777" w:rsidR="0067620A" w:rsidRPr="0067620A" w:rsidRDefault="0067620A" w:rsidP="0067620A">
            <w:pPr>
              <w:spacing w:line="320" w:lineRule="exact"/>
              <w:ind w:firstLine="284"/>
              <w:jc w:val="both"/>
              <w:rPr>
                <w:rFonts w:ascii="Times New Roman" w:hAnsi="Times New Roman"/>
                <w:color w:val="auto"/>
                <w:sz w:val="26"/>
                <w:szCs w:val="26"/>
                <w:lang w:val="sv-SE"/>
              </w:rPr>
            </w:pPr>
            <w:r w:rsidRPr="0067620A">
              <w:rPr>
                <w:rFonts w:ascii="Times New Roman" w:hAnsi="Times New Roman"/>
                <w:color w:val="auto"/>
                <w:sz w:val="26"/>
                <w:szCs w:val="26"/>
                <w:lang w:val="sv-SE"/>
              </w:rPr>
              <w:lastRenderedPageBreak/>
              <w:t xml:space="preserve">b) Cấp, cấp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 xml:space="preserve">ổi, cấp lại,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iều chỉnh, thu hồi Giấy phép kinh doan</w:t>
            </w:r>
            <w:r w:rsidRPr="0067620A">
              <w:rPr>
                <w:rFonts w:ascii="Times New Roman" w:hAnsi="Times New Roman"/>
                <w:color w:val="auto"/>
                <w:spacing w:val="-2"/>
                <w:sz w:val="26"/>
                <w:szCs w:val="26"/>
                <w:lang w:val="sv-SE"/>
              </w:rPr>
              <w:t>h, Giấy phép lập c</w:t>
            </w:r>
            <w:r w:rsidRPr="0067620A">
              <w:rPr>
                <w:rFonts w:ascii="Times New Roman" w:hAnsi="Times New Roman" w:hint="eastAsia"/>
                <w:color w:val="auto"/>
                <w:spacing w:val="-2"/>
                <w:sz w:val="26"/>
                <w:szCs w:val="26"/>
                <w:lang w:val="sv-SE"/>
              </w:rPr>
              <w:t>ơ</w:t>
            </w:r>
            <w:r w:rsidRPr="0067620A">
              <w:rPr>
                <w:rFonts w:ascii="Times New Roman" w:hAnsi="Times New Roman"/>
                <w:color w:val="auto"/>
                <w:spacing w:val="-2"/>
                <w:sz w:val="26"/>
                <w:szCs w:val="26"/>
                <w:lang w:val="sv-SE"/>
              </w:rPr>
              <w:t xml:space="preserve"> sở bán lẻ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ối với các dự án thực hiện trong Khu TMTD Hải Phòng không phải lấy ý kiến Bộ Công Th</w:t>
            </w:r>
            <w:r w:rsidRPr="0067620A">
              <w:rPr>
                <w:rFonts w:ascii="Times New Roman" w:hAnsi="Times New Roman" w:hint="eastAsia"/>
                <w:color w:val="auto"/>
                <w:spacing w:val="-2"/>
                <w:sz w:val="26"/>
                <w:szCs w:val="26"/>
                <w:lang w:val="sv-SE"/>
              </w:rPr>
              <w:t>ươ</w:t>
            </w:r>
            <w:r w:rsidRPr="0067620A">
              <w:rPr>
                <w:rFonts w:ascii="Times New Roman" w:hAnsi="Times New Roman"/>
                <w:color w:val="auto"/>
                <w:spacing w:val="-2"/>
                <w:sz w:val="26"/>
                <w:szCs w:val="26"/>
                <w:lang w:val="sv-SE"/>
              </w:rPr>
              <w:t>ng trong tất cả các tr</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ờng hợp. Trình tự, thủ tục cấp, cấp lại,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iều chỉnh, thu hồi Giấy phép kinh doanh, Giấy phép lập c</w:t>
            </w:r>
            <w:r w:rsidRPr="0067620A">
              <w:rPr>
                <w:rFonts w:ascii="Times New Roman" w:hAnsi="Times New Roman" w:hint="eastAsia"/>
                <w:color w:val="auto"/>
                <w:spacing w:val="-2"/>
                <w:sz w:val="26"/>
                <w:szCs w:val="26"/>
                <w:lang w:val="sv-SE"/>
              </w:rPr>
              <w:t>ơ</w:t>
            </w:r>
            <w:r w:rsidRPr="0067620A">
              <w:rPr>
                <w:rFonts w:ascii="Times New Roman" w:hAnsi="Times New Roman"/>
                <w:color w:val="auto"/>
                <w:spacing w:val="-2"/>
                <w:sz w:val="26"/>
                <w:szCs w:val="26"/>
                <w:lang w:val="sv-SE"/>
              </w:rPr>
              <w:t xml:space="preserve"> sở bán lẻ </w:t>
            </w:r>
            <w:r w:rsidRPr="0067620A">
              <w:rPr>
                <w:rFonts w:ascii="Times New Roman" w:hAnsi="Times New Roman" w:hint="eastAsia"/>
                <w:color w:val="auto"/>
                <w:spacing w:val="-2"/>
                <w:sz w:val="26"/>
                <w:szCs w:val="26"/>
                <w:lang w:val="sv-SE"/>
              </w:rPr>
              <w:t>đư</w:t>
            </w:r>
            <w:r w:rsidRPr="0067620A">
              <w:rPr>
                <w:rFonts w:ascii="Times New Roman" w:hAnsi="Times New Roman"/>
                <w:color w:val="auto"/>
                <w:spacing w:val="-2"/>
                <w:sz w:val="26"/>
                <w:szCs w:val="26"/>
                <w:lang w:val="sv-SE"/>
              </w:rPr>
              <w:t>ợc thực hiện nh</w:t>
            </w:r>
            <w:r w:rsidRPr="0067620A">
              <w:rPr>
                <w:rFonts w:ascii="Times New Roman" w:hAnsi="Times New Roman" w:hint="eastAsia"/>
                <w:color w:val="auto"/>
                <w:spacing w:val="-2"/>
                <w:sz w:val="26"/>
                <w:szCs w:val="26"/>
                <w:lang w:val="sv-SE"/>
              </w:rPr>
              <w:t>ư</w:t>
            </w:r>
            <w:r w:rsidRPr="0067620A">
              <w:rPr>
                <w:rFonts w:ascii="Times New Roman" w:hAnsi="Times New Roman"/>
                <w:color w:val="auto"/>
                <w:spacing w:val="-2"/>
                <w:sz w:val="26"/>
                <w:szCs w:val="26"/>
                <w:lang w:val="sv-SE"/>
              </w:rPr>
              <w:t xml:space="preserve"> trình tự, thủ tục cấp, cấp lại,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iều chỉnh, thu hồi Giấy phép kinh doanh, Giấy phép lập c</w:t>
            </w:r>
            <w:r w:rsidRPr="0067620A">
              <w:rPr>
                <w:rFonts w:ascii="Times New Roman" w:hAnsi="Times New Roman" w:hint="eastAsia"/>
                <w:color w:val="auto"/>
                <w:spacing w:val="-2"/>
                <w:sz w:val="26"/>
                <w:szCs w:val="26"/>
                <w:lang w:val="sv-SE"/>
              </w:rPr>
              <w:t>ơ</w:t>
            </w:r>
            <w:r w:rsidRPr="0067620A">
              <w:rPr>
                <w:rFonts w:ascii="Times New Roman" w:hAnsi="Times New Roman"/>
                <w:color w:val="auto"/>
                <w:spacing w:val="-2"/>
                <w:sz w:val="26"/>
                <w:szCs w:val="26"/>
                <w:lang w:val="sv-SE"/>
              </w:rPr>
              <w:t xml:space="preserve"> sở bán lẻ thuộc thẩm quyền của Sở Công Th</w:t>
            </w:r>
            <w:r w:rsidRPr="0067620A">
              <w:rPr>
                <w:rFonts w:ascii="Times New Roman" w:hAnsi="Times New Roman" w:hint="eastAsia"/>
                <w:color w:val="auto"/>
                <w:spacing w:val="-2"/>
                <w:sz w:val="26"/>
                <w:szCs w:val="26"/>
                <w:lang w:val="sv-SE"/>
              </w:rPr>
              <w:t>ươ</w:t>
            </w:r>
            <w:r w:rsidRPr="0067620A">
              <w:rPr>
                <w:rFonts w:ascii="Times New Roman" w:hAnsi="Times New Roman"/>
                <w:color w:val="auto"/>
                <w:spacing w:val="-2"/>
                <w:sz w:val="26"/>
                <w:szCs w:val="26"/>
                <w:lang w:val="sv-SE"/>
              </w:rPr>
              <w:t xml:space="preserve">ng. Trong quá trình thực hiện việc cấp, cấp lại,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iều chỉnh, thu hồi Giấy phép kinh doanh, Giấy phép lập c</w:t>
            </w:r>
            <w:r w:rsidRPr="0067620A">
              <w:rPr>
                <w:rFonts w:ascii="Times New Roman" w:hAnsi="Times New Roman" w:hint="eastAsia"/>
                <w:color w:val="auto"/>
                <w:spacing w:val="-2"/>
                <w:sz w:val="26"/>
                <w:szCs w:val="26"/>
                <w:lang w:val="sv-SE"/>
              </w:rPr>
              <w:t>ơ</w:t>
            </w:r>
            <w:r w:rsidRPr="0067620A">
              <w:rPr>
                <w:rFonts w:ascii="Times New Roman" w:hAnsi="Times New Roman"/>
                <w:color w:val="auto"/>
                <w:spacing w:val="-2"/>
                <w:sz w:val="26"/>
                <w:szCs w:val="26"/>
                <w:lang w:val="sv-SE"/>
              </w:rPr>
              <w:t xml:space="preserve"> sở bán lẻ, Ban Quản lý Khu kinh tế Hải Phòng quyết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 xml:space="preserve">ịnh việc lấy ý kiến Bộ, ngành có liên quan và quyết </w:t>
            </w:r>
            <w:r w:rsidRPr="0067620A">
              <w:rPr>
                <w:rFonts w:ascii="Times New Roman" w:hAnsi="Times New Roman" w:hint="eastAsia"/>
                <w:color w:val="auto"/>
                <w:spacing w:val="-2"/>
                <w:sz w:val="26"/>
                <w:szCs w:val="26"/>
                <w:lang w:val="sv-SE"/>
              </w:rPr>
              <w:t>đ</w:t>
            </w:r>
            <w:r w:rsidRPr="0067620A">
              <w:rPr>
                <w:rFonts w:ascii="Times New Roman" w:hAnsi="Times New Roman"/>
                <w:color w:val="auto"/>
                <w:spacing w:val="-2"/>
                <w:sz w:val="26"/>
                <w:szCs w:val="26"/>
                <w:lang w:val="sv-SE"/>
              </w:rPr>
              <w:t>ịnh theo thẩm quyền;</w:t>
            </w:r>
          </w:p>
          <w:p w14:paraId="2A124610" w14:textId="77777777" w:rsidR="002565FE" w:rsidRDefault="0067620A" w:rsidP="0067620A">
            <w:pPr>
              <w:spacing w:line="320" w:lineRule="exact"/>
              <w:ind w:firstLine="284"/>
              <w:jc w:val="both"/>
              <w:rPr>
                <w:rFonts w:ascii="Times New Roman" w:hAnsi="Times New Roman"/>
                <w:color w:val="auto"/>
                <w:sz w:val="26"/>
                <w:szCs w:val="26"/>
                <w:lang w:val="sv-SE"/>
              </w:rPr>
            </w:pPr>
            <w:r w:rsidRPr="0067620A">
              <w:rPr>
                <w:rFonts w:ascii="Times New Roman" w:hAnsi="Times New Roman"/>
                <w:color w:val="auto"/>
                <w:sz w:val="26"/>
                <w:szCs w:val="26"/>
                <w:lang w:val="sv-SE"/>
              </w:rPr>
              <w:t xml:space="preserve">c) Cấp, cấp lại, gia hạn, thu hồi Giấy phép lao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ộng và xác nhận ng</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ời lao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ộng n</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ớc ngoài không thuộc diện cấp giấy phép lao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ộng cho ng</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ời n</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ớc ngoài làm việc trong Khu TMTD Hải Phòng.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ối với các nhiệm vụ công việc d</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ới 06 tháng, Ban Quản lý Khu kinh tế Hải Phòng </w:t>
            </w:r>
            <w:r w:rsidRPr="0067620A">
              <w:rPr>
                <w:rFonts w:ascii="Times New Roman" w:hAnsi="Times New Roman" w:hint="eastAsia"/>
                <w:color w:val="auto"/>
                <w:sz w:val="26"/>
                <w:szCs w:val="26"/>
                <w:lang w:val="sv-SE"/>
              </w:rPr>
              <w:lastRenderedPageBreak/>
              <w:t>đư</w:t>
            </w:r>
            <w:r w:rsidRPr="0067620A">
              <w:rPr>
                <w:rFonts w:ascii="Times New Roman" w:hAnsi="Times New Roman"/>
                <w:color w:val="auto"/>
                <w:sz w:val="26"/>
                <w:szCs w:val="26"/>
                <w:lang w:val="sv-SE"/>
              </w:rPr>
              <w:t xml:space="preserve">ợc cấp Giấy phép lao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ộng ngắn hạn cho ng</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ời n</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ớc ngoài, trong </w:t>
            </w:r>
            <w:r w:rsidRPr="0067620A">
              <w:rPr>
                <w:rFonts w:ascii="Times New Roman" w:hAnsi="Times New Roman" w:hint="eastAsia"/>
                <w:color w:val="auto"/>
                <w:sz w:val="26"/>
                <w:szCs w:val="26"/>
                <w:lang w:val="sv-SE"/>
              </w:rPr>
              <w:t>đó</w:t>
            </w:r>
            <w:r w:rsidRPr="0067620A">
              <w:rPr>
                <w:rFonts w:ascii="Times New Roman" w:hAnsi="Times New Roman"/>
                <w:color w:val="auto"/>
                <w:sz w:val="26"/>
                <w:szCs w:val="26"/>
                <w:lang w:val="sv-SE"/>
              </w:rPr>
              <w:t xml:space="preserve"> hồ s</w:t>
            </w:r>
            <w:r w:rsidRPr="0067620A">
              <w:rPr>
                <w:rFonts w:ascii="Times New Roman" w:hAnsi="Times New Roman" w:hint="eastAsia"/>
                <w:color w:val="auto"/>
                <w:sz w:val="26"/>
                <w:szCs w:val="26"/>
                <w:lang w:val="sv-SE"/>
              </w:rPr>
              <w:t>ơ</w:t>
            </w:r>
            <w:r w:rsidRPr="0067620A">
              <w:rPr>
                <w:rFonts w:ascii="Times New Roman" w:hAnsi="Times New Roman"/>
                <w:color w:val="auto"/>
                <w:sz w:val="26"/>
                <w:szCs w:val="26"/>
                <w:lang w:val="sv-SE"/>
              </w:rPr>
              <w:t xml:space="preserve"> không yêu cầu thông báo tuyển dụng về việc xác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ịnh nhu cầu sử dụng ng</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 xml:space="preserve">ời lao </w:t>
            </w:r>
            <w:r w:rsidRPr="0067620A">
              <w:rPr>
                <w:rFonts w:ascii="Times New Roman" w:hAnsi="Times New Roman" w:hint="eastAsia"/>
                <w:color w:val="auto"/>
                <w:sz w:val="26"/>
                <w:szCs w:val="26"/>
                <w:lang w:val="sv-SE"/>
              </w:rPr>
              <w:t>đ</w:t>
            </w:r>
            <w:r w:rsidRPr="0067620A">
              <w:rPr>
                <w:rFonts w:ascii="Times New Roman" w:hAnsi="Times New Roman"/>
                <w:color w:val="auto"/>
                <w:sz w:val="26"/>
                <w:szCs w:val="26"/>
                <w:lang w:val="sv-SE"/>
              </w:rPr>
              <w:t>ộng n</w:t>
            </w:r>
            <w:r w:rsidRPr="0067620A">
              <w:rPr>
                <w:rFonts w:ascii="Times New Roman" w:hAnsi="Times New Roman" w:hint="eastAsia"/>
                <w:color w:val="auto"/>
                <w:sz w:val="26"/>
                <w:szCs w:val="26"/>
                <w:lang w:val="sv-SE"/>
              </w:rPr>
              <w:t>ư</w:t>
            </w:r>
            <w:r w:rsidRPr="0067620A">
              <w:rPr>
                <w:rFonts w:ascii="Times New Roman" w:hAnsi="Times New Roman"/>
                <w:color w:val="auto"/>
                <w:sz w:val="26"/>
                <w:szCs w:val="26"/>
                <w:lang w:val="sv-SE"/>
              </w:rPr>
              <w:t>ớc ngoài.</w:t>
            </w:r>
          </w:p>
        </w:tc>
        <w:tc>
          <w:tcPr>
            <w:tcW w:w="3827" w:type="dxa"/>
            <w:shd w:val="clear" w:color="auto" w:fill="auto"/>
          </w:tcPr>
          <w:p w14:paraId="1A1699CC" w14:textId="77777777" w:rsidR="002565FE" w:rsidRPr="002565FE" w:rsidRDefault="002565FE" w:rsidP="002565FE">
            <w:pPr>
              <w:spacing w:line="320" w:lineRule="exact"/>
              <w:ind w:firstLine="284"/>
              <w:jc w:val="both"/>
              <w:rPr>
                <w:rFonts w:ascii="Times New Roman" w:hAnsi="Times New Roman"/>
                <w:color w:val="auto"/>
                <w:sz w:val="26"/>
                <w:szCs w:val="26"/>
                <w:lang w:val="sv-SE"/>
              </w:rPr>
            </w:pPr>
            <w:r w:rsidRPr="002565FE">
              <w:rPr>
                <w:rFonts w:ascii="Times New Roman" w:hAnsi="Times New Roman"/>
                <w:color w:val="auto"/>
                <w:sz w:val="26"/>
                <w:szCs w:val="26"/>
                <w:lang w:val="sv-SE"/>
              </w:rPr>
              <w:lastRenderedPageBreak/>
              <w:t>(i) Về cấp Giấy chứng nhận xuất xứ hàng hóa (C/O):</w:t>
            </w:r>
          </w:p>
          <w:p w14:paraId="7016F39C" w14:textId="77777777" w:rsidR="002565FE" w:rsidRPr="00C54565" w:rsidRDefault="002565FE" w:rsidP="002565FE">
            <w:pPr>
              <w:spacing w:line="320" w:lineRule="exact"/>
              <w:ind w:firstLine="284"/>
              <w:jc w:val="both"/>
              <w:rPr>
                <w:rFonts w:ascii="Times New Roman" w:hAnsi="Times New Roman"/>
                <w:color w:val="auto"/>
                <w:spacing w:val="-2"/>
                <w:sz w:val="26"/>
                <w:szCs w:val="26"/>
                <w:lang w:val="sv-SE"/>
              </w:rPr>
            </w:pPr>
            <w:r w:rsidRPr="00C54565">
              <w:rPr>
                <w:rFonts w:ascii="Times New Roman" w:hAnsi="Times New Roman"/>
                <w:color w:val="auto"/>
                <w:spacing w:val="-2"/>
                <w:sz w:val="26"/>
                <w:szCs w:val="26"/>
                <w:lang w:val="sv-SE"/>
              </w:rPr>
              <w:t xml:space="preserve">Theo Nghị </w:t>
            </w:r>
            <w:r w:rsidRPr="00C54565">
              <w:rPr>
                <w:rFonts w:ascii="Times New Roman" w:hAnsi="Times New Roman" w:hint="eastAsia"/>
                <w:color w:val="auto"/>
                <w:spacing w:val="-2"/>
                <w:sz w:val="26"/>
                <w:szCs w:val="26"/>
                <w:lang w:val="sv-SE"/>
              </w:rPr>
              <w:t>đ</w:t>
            </w:r>
            <w:r w:rsidRPr="00C54565">
              <w:rPr>
                <w:rFonts w:ascii="Times New Roman" w:hAnsi="Times New Roman"/>
                <w:color w:val="auto"/>
                <w:spacing w:val="-2"/>
                <w:sz w:val="26"/>
                <w:szCs w:val="26"/>
                <w:lang w:val="sv-SE"/>
              </w:rPr>
              <w:t>ịnh 35/2022/N</w:t>
            </w:r>
            <w:r w:rsidRPr="00C54565">
              <w:rPr>
                <w:rFonts w:ascii="Times New Roman" w:hAnsi="Times New Roman" w:hint="eastAsia"/>
                <w:color w:val="auto"/>
                <w:spacing w:val="-2"/>
                <w:sz w:val="26"/>
                <w:szCs w:val="26"/>
                <w:lang w:val="sv-SE"/>
              </w:rPr>
              <w:t>Đ</w:t>
            </w:r>
            <w:r w:rsidRPr="00C54565">
              <w:rPr>
                <w:rFonts w:ascii="Times New Roman" w:hAnsi="Times New Roman"/>
                <w:color w:val="auto"/>
                <w:spacing w:val="-2"/>
                <w:sz w:val="26"/>
                <w:szCs w:val="26"/>
                <w:lang w:val="sv-SE"/>
              </w:rPr>
              <w:t xml:space="preserve">-CP, Ban Quản lý khu công nghiệp, khu kinh tế có thể </w:t>
            </w:r>
            <w:r w:rsidRPr="00C54565">
              <w:rPr>
                <w:rFonts w:ascii="Times New Roman" w:hAnsi="Times New Roman" w:hint="eastAsia"/>
                <w:color w:val="auto"/>
                <w:spacing w:val="-2"/>
                <w:sz w:val="26"/>
                <w:szCs w:val="26"/>
                <w:lang w:val="sv-SE"/>
              </w:rPr>
              <w:t>đư</w:t>
            </w:r>
            <w:r w:rsidRPr="00C54565">
              <w:rPr>
                <w:rFonts w:ascii="Times New Roman" w:hAnsi="Times New Roman"/>
                <w:color w:val="auto"/>
                <w:spacing w:val="-2"/>
                <w:sz w:val="26"/>
                <w:szCs w:val="26"/>
                <w:lang w:val="sv-SE"/>
              </w:rPr>
              <w:t>ợc ủy quyền cấp C/O cho hàng hóa sản xuất trong khu vực này. Bộ Công Th</w:t>
            </w:r>
            <w:r w:rsidRPr="00C54565">
              <w:rPr>
                <w:rFonts w:ascii="Times New Roman" w:hAnsi="Times New Roman" w:hint="eastAsia"/>
                <w:color w:val="auto"/>
                <w:spacing w:val="-2"/>
                <w:sz w:val="26"/>
                <w:szCs w:val="26"/>
                <w:lang w:val="sv-SE"/>
              </w:rPr>
              <w:t>ươ</w:t>
            </w:r>
            <w:r w:rsidRPr="00C54565">
              <w:rPr>
                <w:rFonts w:ascii="Times New Roman" w:hAnsi="Times New Roman"/>
                <w:color w:val="auto"/>
                <w:spacing w:val="-2"/>
                <w:sz w:val="26"/>
                <w:szCs w:val="26"/>
                <w:lang w:val="sv-SE"/>
              </w:rPr>
              <w:t xml:space="preserve">ng có trách nhiệm thực hiện ủy quyền khi các Ban Quản lý </w:t>
            </w:r>
            <w:r w:rsidRPr="00C54565">
              <w:rPr>
                <w:rFonts w:ascii="Times New Roman" w:hAnsi="Times New Roman" w:hint="eastAsia"/>
                <w:color w:val="auto"/>
                <w:spacing w:val="-2"/>
                <w:sz w:val="26"/>
                <w:szCs w:val="26"/>
                <w:lang w:val="sv-SE"/>
              </w:rPr>
              <w:t>đá</w:t>
            </w:r>
            <w:r w:rsidRPr="00C54565">
              <w:rPr>
                <w:rFonts w:ascii="Times New Roman" w:hAnsi="Times New Roman"/>
                <w:color w:val="auto"/>
                <w:spacing w:val="-2"/>
                <w:sz w:val="26"/>
                <w:szCs w:val="26"/>
                <w:lang w:val="sv-SE"/>
              </w:rPr>
              <w:t xml:space="preserve">p ứng các </w:t>
            </w:r>
            <w:r w:rsidRPr="00C54565">
              <w:rPr>
                <w:rFonts w:ascii="Times New Roman" w:hAnsi="Times New Roman" w:hint="eastAsia"/>
                <w:color w:val="auto"/>
                <w:spacing w:val="-2"/>
                <w:sz w:val="26"/>
                <w:szCs w:val="26"/>
                <w:lang w:val="sv-SE"/>
              </w:rPr>
              <w:t>đ</w:t>
            </w:r>
            <w:r w:rsidRPr="00C54565">
              <w:rPr>
                <w:rFonts w:ascii="Times New Roman" w:hAnsi="Times New Roman"/>
                <w:color w:val="auto"/>
                <w:spacing w:val="-2"/>
                <w:sz w:val="26"/>
                <w:szCs w:val="26"/>
                <w:lang w:val="sv-SE"/>
              </w:rPr>
              <w:t>iều kiện theo quy định.</w:t>
            </w:r>
          </w:p>
          <w:p w14:paraId="3B8C92F8" w14:textId="77777777" w:rsidR="002565FE" w:rsidRPr="002565FE" w:rsidRDefault="002565FE" w:rsidP="002565FE">
            <w:pPr>
              <w:spacing w:line="320" w:lineRule="exact"/>
              <w:ind w:firstLine="284"/>
              <w:jc w:val="both"/>
              <w:rPr>
                <w:rFonts w:ascii="Times New Roman" w:hAnsi="Times New Roman"/>
                <w:color w:val="auto"/>
                <w:sz w:val="26"/>
                <w:szCs w:val="26"/>
                <w:lang w:val="sv-SE"/>
              </w:rPr>
            </w:pPr>
            <w:r w:rsidRPr="002565FE">
              <w:rPr>
                <w:rFonts w:ascii="Times New Roman" w:hAnsi="Times New Roman"/>
                <w:color w:val="auto"/>
                <w:sz w:val="26"/>
                <w:szCs w:val="26"/>
                <w:lang w:val="sv-SE"/>
              </w:rPr>
              <w:lastRenderedPageBreak/>
              <w:t>(ii) Về cấp Giấy phép kinh doanh, Giấy phép lập c</w:t>
            </w:r>
            <w:r w:rsidRPr="002565FE">
              <w:rPr>
                <w:rFonts w:ascii="Times New Roman" w:hAnsi="Times New Roman" w:hint="eastAsia"/>
                <w:color w:val="auto"/>
                <w:sz w:val="26"/>
                <w:szCs w:val="26"/>
                <w:lang w:val="sv-SE"/>
              </w:rPr>
              <w:t>ơ</w:t>
            </w:r>
            <w:r w:rsidRPr="002565FE">
              <w:rPr>
                <w:rFonts w:ascii="Times New Roman" w:hAnsi="Times New Roman"/>
                <w:color w:val="auto"/>
                <w:sz w:val="26"/>
                <w:szCs w:val="26"/>
                <w:lang w:val="sv-SE"/>
              </w:rPr>
              <w:t xml:space="preserve"> sở bán lẻ:</w:t>
            </w:r>
          </w:p>
          <w:p w14:paraId="1AEF1222" w14:textId="77777777" w:rsidR="002565FE" w:rsidRPr="00C54565" w:rsidRDefault="002565FE" w:rsidP="002565FE">
            <w:pPr>
              <w:spacing w:line="320" w:lineRule="exact"/>
              <w:ind w:firstLine="284"/>
              <w:jc w:val="both"/>
              <w:rPr>
                <w:rFonts w:ascii="Times New Roman" w:hAnsi="Times New Roman"/>
                <w:color w:val="auto"/>
                <w:spacing w:val="-4"/>
                <w:sz w:val="26"/>
                <w:szCs w:val="26"/>
                <w:lang w:val="sv-SE"/>
              </w:rPr>
            </w:pPr>
            <w:r w:rsidRPr="00C54565">
              <w:rPr>
                <w:rFonts w:ascii="Times New Roman" w:hAnsi="Times New Roman"/>
                <w:color w:val="auto"/>
                <w:spacing w:val="-4"/>
                <w:sz w:val="26"/>
                <w:szCs w:val="26"/>
                <w:lang w:val="sv-SE"/>
              </w:rPr>
              <w:t xml:space="preserve">Theo Nghị </w:t>
            </w:r>
            <w:r w:rsidRPr="00C54565">
              <w:rPr>
                <w:rFonts w:ascii="Times New Roman" w:hAnsi="Times New Roman" w:hint="eastAsia"/>
                <w:color w:val="auto"/>
                <w:spacing w:val="-4"/>
                <w:sz w:val="26"/>
                <w:szCs w:val="26"/>
                <w:lang w:val="sv-SE"/>
              </w:rPr>
              <w:t>đ</w:t>
            </w:r>
            <w:r w:rsidRPr="00C54565">
              <w:rPr>
                <w:rFonts w:ascii="Times New Roman" w:hAnsi="Times New Roman"/>
                <w:color w:val="auto"/>
                <w:spacing w:val="-4"/>
                <w:sz w:val="26"/>
                <w:szCs w:val="26"/>
                <w:lang w:val="sv-SE"/>
              </w:rPr>
              <w:t>ịnh 09/2018/N</w:t>
            </w:r>
            <w:r w:rsidRPr="00C54565">
              <w:rPr>
                <w:rFonts w:ascii="Times New Roman" w:hAnsi="Times New Roman" w:hint="eastAsia"/>
                <w:color w:val="auto"/>
                <w:spacing w:val="-4"/>
                <w:sz w:val="26"/>
                <w:szCs w:val="26"/>
                <w:lang w:val="sv-SE"/>
              </w:rPr>
              <w:t>Đ</w:t>
            </w:r>
            <w:r w:rsidRPr="00C54565">
              <w:rPr>
                <w:rFonts w:ascii="Times New Roman" w:hAnsi="Times New Roman"/>
                <w:color w:val="auto"/>
                <w:spacing w:val="-4"/>
                <w:sz w:val="26"/>
                <w:szCs w:val="26"/>
                <w:lang w:val="sv-SE"/>
              </w:rPr>
              <w:t>-CP, Sở Công Th</w:t>
            </w:r>
            <w:r w:rsidRPr="00C54565">
              <w:rPr>
                <w:rFonts w:ascii="Times New Roman" w:hAnsi="Times New Roman" w:hint="eastAsia"/>
                <w:color w:val="auto"/>
                <w:spacing w:val="-4"/>
                <w:sz w:val="26"/>
                <w:szCs w:val="26"/>
                <w:lang w:val="sv-SE"/>
              </w:rPr>
              <w:t>ươ</w:t>
            </w:r>
            <w:r w:rsidRPr="00C54565">
              <w:rPr>
                <w:rFonts w:ascii="Times New Roman" w:hAnsi="Times New Roman"/>
                <w:color w:val="auto"/>
                <w:spacing w:val="-4"/>
                <w:sz w:val="26"/>
                <w:szCs w:val="26"/>
                <w:lang w:val="sv-SE"/>
              </w:rPr>
              <w:t xml:space="preserve">ng chịu trách nhiệm cấp, cấp lại, </w:t>
            </w:r>
            <w:r w:rsidRPr="00C54565">
              <w:rPr>
                <w:rFonts w:ascii="Times New Roman" w:hAnsi="Times New Roman" w:hint="eastAsia"/>
                <w:color w:val="auto"/>
                <w:spacing w:val="-4"/>
                <w:sz w:val="26"/>
                <w:szCs w:val="26"/>
                <w:lang w:val="sv-SE"/>
              </w:rPr>
              <w:t>đ</w:t>
            </w:r>
            <w:r w:rsidRPr="00C54565">
              <w:rPr>
                <w:rFonts w:ascii="Times New Roman" w:hAnsi="Times New Roman"/>
                <w:color w:val="auto"/>
                <w:spacing w:val="-4"/>
                <w:sz w:val="26"/>
                <w:szCs w:val="26"/>
                <w:lang w:val="sv-SE"/>
              </w:rPr>
              <w:t>iều chỉnh, thu hồi Giấy phép kinh doanh và Giấy phép lập c</w:t>
            </w:r>
            <w:r w:rsidRPr="00C54565">
              <w:rPr>
                <w:rFonts w:ascii="Times New Roman" w:hAnsi="Times New Roman" w:hint="eastAsia"/>
                <w:color w:val="auto"/>
                <w:spacing w:val="-4"/>
                <w:sz w:val="26"/>
                <w:szCs w:val="26"/>
                <w:lang w:val="sv-SE"/>
              </w:rPr>
              <w:t>ơ</w:t>
            </w:r>
            <w:r w:rsidRPr="00C54565">
              <w:rPr>
                <w:rFonts w:ascii="Times New Roman" w:hAnsi="Times New Roman"/>
                <w:color w:val="auto"/>
                <w:spacing w:val="-4"/>
                <w:sz w:val="26"/>
                <w:szCs w:val="26"/>
                <w:lang w:val="sv-SE"/>
              </w:rPr>
              <w:t xml:space="preserve"> sở bán lẻ cho tổ chức kinh tế có vốn </w:t>
            </w:r>
            <w:r w:rsidRPr="00C54565">
              <w:rPr>
                <w:rFonts w:ascii="Times New Roman" w:hAnsi="Times New Roman" w:hint="eastAsia"/>
                <w:color w:val="auto"/>
                <w:spacing w:val="-4"/>
                <w:sz w:val="26"/>
                <w:szCs w:val="26"/>
                <w:lang w:val="sv-SE"/>
              </w:rPr>
              <w:t>đ</w:t>
            </w:r>
            <w:r w:rsidRPr="00C54565">
              <w:rPr>
                <w:rFonts w:ascii="Times New Roman" w:hAnsi="Times New Roman"/>
                <w:color w:val="auto"/>
                <w:spacing w:val="-4"/>
                <w:sz w:val="26"/>
                <w:szCs w:val="26"/>
                <w:lang w:val="sv-SE"/>
              </w:rPr>
              <w:t>ầu t</w:t>
            </w:r>
            <w:r w:rsidRPr="00C54565">
              <w:rPr>
                <w:rFonts w:ascii="Times New Roman" w:hAnsi="Times New Roman" w:hint="eastAsia"/>
                <w:color w:val="auto"/>
                <w:spacing w:val="-4"/>
                <w:sz w:val="26"/>
                <w:szCs w:val="26"/>
                <w:lang w:val="sv-SE"/>
              </w:rPr>
              <w:t>ư</w:t>
            </w:r>
            <w:r w:rsidRPr="00C54565">
              <w:rPr>
                <w:rFonts w:ascii="Times New Roman" w:hAnsi="Times New Roman"/>
                <w:color w:val="auto"/>
                <w:spacing w:val="-4"/>
                <w:sz w:val="26"/>
                <w:szCs w:val="26"/>
                <w:lang w:val="sv-SE"/>
              </w:rPr>
              <w:t xml:space="preserve"> n</w:t>
            </w:r>
            <w:r w:rsidRPr="00C54565">
              <w:rPr>
                <w:rFonts w:ascii="Times New Roman" w:hAnsi="Times New Roman" w:hint="eastAsia"/>
                <w:color w:val="auto"/>
                <w:spacing w:val="-4"/>
                <w:sz w:val="26"/>
                <w:szCs w:val="26"/>
                <w:lang w:val="sv-SE"/>
              </w:rPr>
              <w:t>ư</w:t>
            </w:r>
            <w:r w:rsidRPr="00C54565">
              <w:rPr>
                <w:rFonts w:ascii="Times New Roman" w:hAnsi="Times New Roman"/>
                <w:color w:val="auto"/>
                <w:spacing w:val="-4"/>
                <w:sz w:val="26"/>
                <w:szCs w:val="26"/>
                <w:lang w:val="sv-SE"/>
              </w:rPr>
              <w:t>ớc ngoài. Trong một số tr</w:t>
            </w:r>
            <w:r w:rsidRPr="00C54565">
              <w:rPr>
                <w:rFonts w:ascii="Times New Roman" w:hAnsi="Times New Roman" w:hint="eastAsia"/>
                <w:color w:val="auto"/>
                <w:spacing w:val="-4"/>
                <w:sz w:val="26"/>
                <w:szCs w:val="26"/>
                <w:lang w:val="sv-SE"/>
              </w:rPr>
              <w:t>ư</w:t>
            </w:r>
            <w:r w:rsidRPr="00C54565">
              <w:rPr>
                <w:rFonts w:ascii="Times New Roman" w:hAnsi="Times New Roman"/>
                <w:color w:val="auto"/>
                <w:spacing w:val="-4"/>
                <w:sz w:val="26"/>
                <w:szCs w:val="26"/>
                <w:lang w:val="sv-SE"/>
              </w:rPr>
              <w:t>ờng hợp, cần lấy ý kiến Bộ Công Th</w:t>
            </w:r>
            <w:r w:rsidRPr="00C54565">
              <w:rPr>
                <w:rFonts w:ascii="Times New Roman" w:hAnsi="Times New Roman" w:hint="eastAsia"/>
                <w:color w:val="auto"/>
                <w:spacing w:val="-4"/>
                <w:sz w:val="26"/>
                <w:szCs w:val="26"/>
                <w:lang w:val="sv-SE"/>
              </w:rPr>
              <w:t>ươ</w:t>
            </w:r>
            <w:r w:rsidRPr="00C54565">
              <w:rPr>
                <w:rFonts w:ascii="Times New Roman" w:hAnsi="Times New Roman"/>
                <w:color w:val="auto"/>
                <w:spacing w:val="-4"/>
                <w:sz w:val="26"/>
                <w:szCs w:val="26"/>
                <w:lang w:val="sv-SE"/>
              </w:rPr>
              <w:t xml:space="preserve">ng và bộ quản lý ngành liên quan, với thời gian phản hồi dao </w:t>
            </w:r>
            <w:r w:rsidRPr="00C54565">
              <w:rPr>
                <w:rFonts w:ascii="Times New Roman" w:hAnsi="Times New Roman" w:hint="eastAsia"/>
                <w:color w:val="auto"/>
                <w:spacing w:val="-4"/>
                <w:sz w:val="26"/>
                <w:szCs w:val="26"/>
                <w:lang w:val="sv-SE"/>
              </w:rPr>
              <w:t>đ</w:t>
            </w:r>
            <w:r w:rsidRPr="00C54565">
              <w:rPr>
                <w:rFonts w:ascii="Times New Roman" w:hAnsi="Times New Roman"/>
                <w:color w:val="auto"/>
                <w:spacing w:val="-4"/>
                <w:sz w:val="26"/>
                <w:szCs w:val="26"/>
                <w:lang w:val="sv-SE"/>
              </w:rPr>
              <w:t xml:space="preserve">ộng từ 7 </w:t>
            </w:r>
            <w:r w:rsidRPr="00C54565">
              <w:rPr>
                <w:rFonts w:ascii="Times New Roman" w:hAnsi="Times New Roman" w:hint="eastAsia"/>
                <w:color w:val="auto"/>
                <w:spacing w:val="-4"/>
                <w:sz w:val="26"/>
                <w:szCs w:val="26"/>
                <w:lang w:val="sv-SE"/>
              </w:rPr>
              <w:t>đ</w:t>
            </w:r>
            <w:r w:rsidRPr="00C54565">
              <w:rPr>
                <w:rFonts w:ascii="Times New Roman" w:hAnsi="Times New Roman"/>
                <w:color w:val="auto"/>
                <w:spacing w:val="-4"/>
                <w:sz w:val="26"/>
                <w:szCs w:val="26"/>
                <w:lang w:val="sv-SE"/>
              </w:rPr>
              <w:t>ến 15 ngày làm việc tùy từng tr</w:t>
            </w:r>
            <w:r w:rsidRPr="00C54565">
              <w:rPr>
                <w:rFonts w:ascii="Times New Roman" w:hAnsi="Times New Roman" w:hint="eastAsia"/>
                <w:color w:val="auto"/>
                <w:spacing w:val="-4"/>
                <w:sz w:val="26"/>
                <w:szCs w:val="26"/>
                <w:lang w:val="sv-SE"/>
              </w:rPr>
              <w:t>ư</w:t>
            </w:r>
            <w:r w:rsidRPr="00C54565">
              <w:rPr>
                <w:rFonts w:ascii="Times New Roman" w:hAnsi="Times New Roman"/>
                <w:color w:val="auto"/>
                <w:spacing w:val="-4"/>
                <w:sz w:val="26"/>
                <w:szCs w:val="26"/>
                <w:lang w:val="sv-SE"/>
              </w:rPr>
              <w:t>ờng hợp.</w:t>
            </w:r>
          </w:p>
          <w:p w14:paraId="60975441" w14:textId="77777777" w:rsidR="002565FE" w:rsidRPr="00C54565" w:rsidRDefault="002565FE" w:rsidP="002565FE">
            <w:pPr>
              <w:spacing w:line="320" w:lineRule="exact"/>
              <w:ind w:firstLine="284"/>
              <w:jc w:val="both"/>
              <w:rPr>
                <w:rFonts w:ascii="Times New Roman" w:hAnsi="Times New Roman"/>
                <w:color w:val="auto"/>
                <w:spacing w:val="-10"/>
                <w:sz w:val="26"/>
                <w:szCs w:val="26"/>
                <w:lang w:val="sv-SE"/>
              </w:rPr>
            </w:pPr>
            <w:r w:rsidRPr="00C54565">
              <w:rPr>
                <w:rFonts w:ascii="Times New Roman" w:hAnsi="Times New Roman"/>
                <w:color w:val="auto"/>
                <w:spacing w:val="-10"/>
                <w:sz w:val="26"/>
                <w:szCs w:val="26"/>
                <w:lang w:val="sv-SE"/>
              </w:rPr>
              <w:t xml:space="preserve">(iii) Về cấp Giấy phép lao </w:t>
            </w:r>
            <w:r w:rsidRPr="00C54565">
              <w:rPr>
                <w:rFonts w:ascii="Times New Roman" w:hAnsi="Times New Roman" w:hint="eastAsia"/>
                <w:color w:val="auto"/>
                <w:spacing w:val="-10"/>
                <w:sz w:val="26"/>
                <w:szCs w:val="26"/>
                <w:lang w:val="sv-SE"/>
              </w:rPr>
              <w:t>đ</w:t>
            </w:r>
            <w:r w:rsidRPr="00C54565">
              <w:rPr>
                <w:rFonts w:ascii="Times New Roman" w:hAnsi="Times New Roman"/>
                <w:color w:val="auto"/>
                <w:spacing w:val="-10"/>
                <w:sz w:val="26"/>
                <w:szCs w:val="26"/>
                <w:lang w:val="sv-SE"/>
              </w:rPr>
              <w:t>ộng và xác nhận ng</w:t>
            </w:r>
            <w:r w:rsidRPr="00C54565">
              <w:rPr>
                <w:rFonts w:ascii="Times New Roman" w:hAnsi="Times New Roman" w:hint="eastAsia"/>
                <w:color w:val="auto"/>
                <w:spacing w:val="-10"/>
                <w:sz w:val="26"/>
                <w:szCs w:val="26"/>
                <w:lang w:val="sv-SE"/>
              </w:rPr>
              <w:t>ư</w:t>
            </w:r>
            <w:r w:rsidRPr="00C54565">
              <w:rPr>
                <w:rFonts w:ascii="Times New Roman" w:hAnsi="Times New Roman"/>
                <w:color w:val="auto"/>
                <w:spacing w:val="-10"/>
                <w:sz w:val="26"/>
                <w:szCs w:val="26"/>
                <w:lang w:val="sv-SE"/>
              </w:rPr>
              <w:t xml:space="preserve">ời lao </w:t>
            </w:r>
            <w:r w:rsidRPr="00C54565">
              <w:rPr>
                <w:rFonts w:ascii="Times New Roman" w:hAnsi="Times New Roman" w:hint="eastAsia"/>
                <w:color w:val="auto"/>
                <w:spacing w:val="-10"/>
                <w:sz w:val="26"/>
                <w:szCs w:val="26"/>
                <w:lang w:val="sv-SE"/>
              </w:rPr>
              <w:t>đ</w:t>
            </w:r>
            <w:r w:rsidRPr="00C54565">
              <w:rPr>
                <w:rFonts w:ascii="Times New Roman" w:hAnsi="Times New Roman"/>
                <w:color w:val="auto"/>
                <w:spacing w:val="-10"/>
                <w:sz w:val="26"/>
                <w:szCs w:val="26"/>
                <w:lang w:val="sv-SE"/>
              </w:rPr>
              <w:t>ộng n</w:t>
            </w:r>
            <w:r w:rsidRPr="00C54565">
              <w:rPr>
                <w:rFonts w:ascii="Times New Roman" w:hAnsi="Times New Roman" w:hint="eastAsia"/>
                <w:color w:val="auto"/>
                <w:spacing w:val="-10"/>
                <w:sz w:val="26"/>
                <w:szCs w:val="26"/>
                <w:lang w:val="sv-SE"/>
              </w:rPr>
              <w:t>ư</w:t>
            </w:r>
            <w:r w:rsidRPr="00C54565">
              <w:rPr>
                <w:rFonts w:ascii="Times New Roman" w:hAnsi="Times New Roman"/>
                <w:color w:val="auto"/>
                <w:spacing w:val="-10"/>
                <w:sz w:val="26"/>
                <w:szCs w:val="26"/>
                <w:lang w:val="sv-SE"/>
              </w:rPr>
              <w:t>ớc ngoài:</w:t>
            </w:r>
          </w:p>
          <w:p w14:paraId="28881A68" w14:textId="77777777" w:rsidR="002565FE" w:rsidRDefault="002565FE" w:rsidP="002565FE">
            <w:pPr>
              <w:spacing w:line="320" w:lineRule="exact"/>
              <w:ind w:firstLine="284"/>
              <w:jc w:val="both"/>
              <w:rPr>
                <w:rFonts w:ascii="Times New Roman" w:hAnsi="Times New Roman"/>
                <w:color w:val="auto"/>
                <w:sz w:val="26"/>
                <w:szCs w:val="26"/>
                <w:lang w:val="sv-SE"/>
              </w:rPr>
            </w:pPr>
            <w:r w:rsidRPr="002565FE">
              <w:rPr>
                <w:rFonts w:ascii="Times New Roman" w:hAnsi="Times New Roman"/>
                <w:color w:val="auto"/>
                <w:sz w:val="26"/>
                <w:szCs w:val="26"/>
                <w:lang w:val="sv-SE"/>
              </w:rPr>
              <w:t xml:space="preserve">Theo Nghị </w:t>
            </w:r>
            <w:r w:rsidRPr="002565FE">
              <w:rPr>
                <w:rFonts w:ascii="Times New Roman" w:hAnsi="Times New Roman" w:hint="eastAsia"/>
                <w:color w:val="auto"/>
                <w:sz w:val="26"/>
                <w:szCs w:val="26"/>
                <w:lang w:val="sv-SE"/>
              </w:rPr>
              <w:t>đ</w:t>
            </w:r>
            <w:r w:rsidRPr="002565FE">
              <w:rPr>
                <w:rFonts w:ascii="Times New Roman" w:hAnsi="Times New Roman"/>
                <w:color w:val="auto"/>
                <w:sz w:val="26"/>
                <w:szCs w:val="26"/>
                <w:lang w:val="sv-SE"/>
              </w:rPr>
              <w:t>ịnh 152/2020/N</w:t>
            </w:r>
            <w:r w:rsidRPr="002565FE">
              <w:rPr>
                <w:rFonts w:ascii="Times New Roman" w:hAnsi="Times New Roman" w:hint="eastAsia"/>
                <w:color w:val="auto"/>
                <w:sz w:val="26"/>
                <w:szCs w:val="26"/>
                <w:lang w:val="sv-SE"/>
              </w:rPr>
              <w:t>Đ</w:t>
            </w:r>
            <w:r w:rsidRPr="002565FE">
              <w:rPr>
                <w:rFonts w:ascii="Times New Roman" w:hAnsi="Times New Roman"/>
                <w:color w:val="auto"/>
                <w:sz w:val="26"/>
                <w:szCs w:val="26"/>
                <w:lang w:val="sv-SE"/>
              </w:rPr>
              <w:t xml:space="preserve">-CP, Bộ Lao </w:t>
            </w:r>
            <w:r w:rsidRPr="002565FE">
              <w:rPr>
                <w:rFonts w:ascii="Times New Roman" w:hAnsi="Times New Roman" w:hint="eastAsia"/>
                <w:color w:val="auto"/>
                <w:sz w:val="26"/>
                <w:szCs w:val="26"/>
                <w:lang w:val="sv-SE"/>
              </w:rPr>
              <w:t>đ</w:t>
            </w:r>
            <w:r w:rsidRPr="002565FE">
              <w:rPr>
                <w:rFonts w:ascii="Times New Roman" w:hAnsi="Times New Roman"/>
                <w:color w:val="auto"/>
                <w:sz w:val="26"/>
                <w:szCs w:val="26"/>
                <w:lang w:val="sv-SE"/>
              </w:rPr>
              <w:t>ộng - Th</w:t>
            </w:r>
            <w:r w:rsidRPr="002565FE">
              <w:rPr>
                <w:rFonts w:ascii="Times New Roman" w:hAnsi="Times New Roman" w:hint="eastAsia"/>
                <w:color w:val="auto"/>
                <w:sz w:val="26"/>
                <w:szCs w:val="26"/>
                <w:lang w:val="sv-SE"/>
              </w:rPr>
              <w:t>ươ</w:t>
            </w:r>
            <w:r w:rsidRPr="002565FE">
              <w:rPr>
                <w:rFonts w:ascii="Times New Roman" w:hAnsi="Times New Roman"/>
                <w:color w:val="auto"/>
                <w:sz w:val="26"/>
                <w:szCs w:val="26"/>
                <w:lang w:val="sv-SE"/>
              </w:rPr>
              <w:t xml:space="preserve">ng binh và Xã hội hoặc Sở Lao </w:t>
            </w:r>
            <w:r w:rsidRPr="002565FE">
              <w:rPr>
                <w:rFonts w:ascii="Times New Roman" w:hAnsi="Times New Roman" w:hint="eastAsia"/>
                <w:color w:val="auto"/>
                <w:sz w:val="26"/>
                <w:szCs w:val="26"/>
                <w:lang w:val="sv-SE"/>
              </w:rPr>
              <w:t>đ</w:t>
            </w:r>
            <w:r w:rsidRPr="002565FE">
              <w:rPr>
                <w:rFonts w:ascii="Times New Roman" w:hAnsi="Times New Roman"/>
                <w:color w:val="auto"/>
                <w:sz w:val="26"/>
                <w:szCs w:val="26"/>
                <w:lang w:val="sv-SE"/>
              </w:rPr>
              <w:t>ộng - Th</w:t>
            </w:r>
            <w:r w:rsidRPr="002565FE">
              <w:rPr>
                <w:rFonts w:ascii="Times New Roman" w:hAnsi="Times New Roman" w:hint="eastAsia"/>
                <w:color w:val="auto"/>
                <w:sz w:val="26"/>
                <w:szCs w:val="26"/>
                <w:lang w:val="sv-SE"/>
              </w:rPr>
              <w:t>ươ</w:t>
            </w:r>
            <w:r w:rsidRPr="002565FE">
              <w:rPr>
                <w:rFonts w:ascii="Times New Roman" w:hAnsi="Times New Roman"/>
                <w:color w:val="auto"/>
                <w:sz w:val="26"/>
                <w:szCs w:val="26"/>
                <w:lang w:val="sv-SE"/>
              </w:rPr>
              <w:t xml:space="preserve">ng binh và Xã hội có thẩm quyền cấp, gia hạn, thu hồi Giấy phép lao </w:t>
            </w:r>
            <w:r w:rsidRPr="002565FE">
              <w:rPr>
                <w:rFonts w:ascii="Times New Roman" w:hAnsi="Times New Roman" w:hint="eastAsia"/>
                <w:color w:val="auto"/>
                <w:sz w:val="26"/>
                <w:szCs w:val="26"/>
                <w:lang w:val="sv-SE"/>
              </w:rPr>
              <w:t>đ</w:t>
            </w:r>
            <w:r w:rsidRPr="002565FE">
              <w:rPr>
                <w:rFonts w:ascii="Times New Roman" w:hAnsi="Times New Roman"/>
                <w:color w:val="auto"/>
                <w:sz w:val="26"/>
                <w:szCs w:val="26"/>
                <w:lang w:val="sv-SE"/>
              </w:rPr>
              <w:t>ộng cho ng</w:t>
            </w:r>
            <w:r w:rsidRPr="002565FE">
              <w:rPr>
                <w:rFonts w:ascii="Times New Roman" w:hAnsi="Times New Roman" w:hint="eastAsia"/>
                <w:color w:val="auto"/>
                <w:sz w:val="26"/>
                <w:szCs w:val="26"/>
                <w:lang w:val="sv-SE"/>
              </w:rPr>
              <w:t>ư</w:t>
            </w:r>
            <w:r w:rsidRPr="002565FE">
              <w:rPr>
                <w:rFonts w:ascii="Times New Roman" w:hAnsi="Times New Roman"/>
                <w:color w:val="auto"/>
                <w:sz w:val="26"/>
                <w:szCs w:val="26"/>
                <w:lang w:val="sv-SE"/>
              </w:rPr>
              <w:t xml:space="preserve">ời lao </w:t>
            </w:r>
            <w:r w:rsidRPr="002565FE">
              <w:rPr>
                <w:rFonts w:ascii="Times New Roman" w:hAnsi="Times New Roman" w:hint="eastAsia"/>
                <w:color w:val="auto"/>
                <w:sz w:val="26"/>
                <w:szCs w:val="26"/>
                <w:lang w:val="sv-SE"/>
              </w:rPr>
              <w:t>đ</w:t>
            </w:r>
            <w:r w:rsidRPr="002565FE">
              <w:rPr>
                <w:rFonts w:ascii="Times New Roman" w:hAnsi="Times New Roman"/>
                <w:color w:val="auto"/>
                <w:sz w:val="26"/>
                <w:szCs w:val="26"/>
                <w:lang w:val="sv-SE"/>
              </w:rPr>
              <w:t>ộng n</w:t>
            </w:r>
            <w:r w:rsidRPr="002565FE">
              <w:rPr>
                <w:rFonts w:ascii="Times New Roman" w:hAnsi="Times New Roman" w:hint="eastAsia"/>
                <w:color w:val="auto"/>
                <w:sz w:val="26"/>
                <w:szCs w:val="26"/>
                <w:lang w:val="sv-SE"/>
              </w:rPr>
              <w:t>ư</w:t>
            </w:r>
            <w:r w:rsidRPr="002565FE">
              <w:rPr>
                <w:rFonts w:ascii="Times New Roman" w:hAnsi="Times New Roman"/>
                <w:color w:val="auto"/>
                <w:sz w:val="26"/>
                <w:szCs w:val="26"/>
                <w:lang w:val="sv-SE"/>
              </w:rPr>
              <w:t>ớc ngoài. Tr</w:t>
            </w:r>
            <w:r w:rsidRPr="002565FE">
              <w:rPr>
                <w:rFonts w:ascii="Times New Roman" w:hAnsi="Times New Roman" w:hint="eastAsia"/>
                <w:color w:val="auto"/>
                <w:sz w:val="26"/>
                <w:szCs w:val="26"/>
                <w:lang w:val="sv-SE"/>
              </w:rPr>
              <w:t>ư</w:t>
            </w:r>
            <w:r w:rsidRPr="002565FE">
              <w:rPr>
                <w:rFonts w:ascii="Times New Roman" w:hAnsi="Times New Roman"/>
                <w:color w:val="auto"/>
                <w:sz w:val="26"/>
                <w:szCs w:val="26"/>
                <w:lang w:val="sv-SE"/>
              </w:rPr>
              <w:t xml:space="preserve">ớc </w:t>
            </w:r>
            <w:r w:rsidRPr="002565FE">
              <w:rPr>
                <w:rFonts w:ascii="Times New Roman" w:hAnsi="Times New Roman" w:hint="eastAsia"/>
                <w:color w:val="auto"/>
                <w:sz w:val="26"/>
                <w:szCs w:val="26"/>
                <w:lang w:val="sv-SE"/>
              </w:rPr>
              <w:t>đâ</w:t>
            </w:r>
            <w:r w:rsidRPr="002565FE">
              <w:rPr>
                <w:rFonts w:ascii="Times New Roman" w:hAnsi="Times New Roman"/>
                <w:color w:val="auto"/>
                <w:sz w:val="26"/>
                <w:szCs w:val="26"/>
                <w:lang w:val="sv-SE"/>
              </w:rPr>
              <w:t xml:space="preserve">y, Ban Quản lý Khu kinh tế có thẩm quyền cấp phép cho lao </w:t>
            </w:r>
            <w:r w:rsidRPr="002565FE">
              <w:rPr>
                <w:rFonts w:ascii="Times New Roman" w:hAnsi="Times New Roman" w:hint="eastAsia"/>
                <w:color w:val="auto"/>
                <w:sz w:val="26"/>
                <w:szCs w:val="26"/>
                <w:lang w:val="sv-SE"/>
              </w:rPr>
              <w:t>đ</w:t>
            </w:r>
            <w:r w:rsidRPr="002565FE">
              <w:rPr>
                <w:rFonts w:ascii="Times New Roman" w:hAnsi="Times New Roman"/>
                <w:color w:val="auto"/>
                <w:sz w:val="26"/>
                <w:szCs w:val="26"/>
                <w:lang w:val="sv-SE"/>
              </w:rPr>
              <w:t>ộng n</w:t>
            </w:r>
            <w:r w:rsidRPr="002565FE">
              <w:rPr>
                <w:rFonts w:ascii="Times New Roman" w:hAnsi="Times New Roman" w:hint="eastAsia"/>
                <w:color w:val="auto"/>
                <w:sz w:val="26"/>
                <w:szCs w:val="26"/>
                <w:lang w:val="sv-SE"/>
              </w:rPr>
              <w:t>ư</w:t>
            </w:r>
            <w:r w:rsidRPr="002565FE">
              <w:rPr>
                <w:rFonts w:ascii="Times New Roman" w:hAnsi="Times New Roman"/>
                <w:color w:val="auto"/>
                <w:sz w:val="26"/>
                <w:szCs w:val="26"/>
                <w:lang w:val="sv-SE"/>
              </w:rPr>
              <w:t>ớc ngoài làm việc trong khu công nghiệp, khu kinh tế, nh</w:t>
            </w:r>
            <w:r w:rsidRPr="002565FE">
              <w:rPr>
                <w:rFonts w:ascii="Times New Roman" w:hAnsi="Times New Roman" w:hint="eastAsia"/>
                <w:color w:val="auto"/>
                <w:sz w:val="26"/>
                <w:szCs w:val="26"/>
                <w:lang w:val="sv-SE"/>
              </w:rPr>
              <w:t>ư</w:t>
            </w:r>
            <w:r w:rsidRPr="002565FE">
              <w:rPr>
                <w:rFonts w:ascii="Times New Roman" w:hAnsi="Times New Roman"/>
                <w:color w:val="auto"/>
                <w:sz w:val="26"/>
                <w:szCs w:val="26"/>
                <w:lang w:val="sv-SE"/>
              </w:rPr>
              <w:t xml:space="preserve">ng quy </w:t>
            </w:r>
            <w:r w:rsidRPr="002565FE">
              <w:rPr>
                <w:rFonts w:ascii="Times New Roman" w:hAnsi="Times New Roman" w:hint="eastAsia"/>
                <w:color w:val="auto"/>
                <w:sz w:val="26"/>
                <w:szCs w:val="26"/>
                <w:lang w:val="sv-SE"/>
              </w:rPr>
              <w:t>đ</w:t>
            </w:r>
            <w:r w:rsidRPr="002565FE">
              <w:rPr>
                <w:rFonts w:ascii="Times New Roman" w:hAnsi="Times New Roman"/>
                <w:color w:val="auto"/>
                <w:sz w:val="26"/>
                <w:szCs w:val="26"/>
                <w:lang w:val="sv-SE"/>
              </w:rPr>
              <w:t xml:space="preserve">ịnh này </w:t>
            </w:r>
            <w:r w:rsidRPr="002565FE">
              <w:rPr>
                <w:rFonts w:ascii="Times New Roman" w:hAnsi="Times New Roman" w:hint="eastAsia"/>
                <w:color w:val="auto"/>
                <w:sz w:val="26"/>
                <w:szCs w:val="26"/>
                <w:lang w:val="sv-SE"/>
              </w:rPr>
              <w:t>đã</w:t>
            </w:r>
            <w:r w:rsidRPr="002565FE">
              <w:rPr>
                <w:rFonts w:ascii="Times New Roman" w:hAnsi="Times New Roman"/>
                <w:color w:val="auto"/>
                <w:sz w:val="26"/>
                <w:szCs w:val="26"/>
                <w:lang w:val="sv-SE"/>
              </w:rPr>
              <w:t xml:space="preserve"> bị bãi bỏ theo Nghị </w:t>
            </w:r>
            <w:r w:rsidRPr="002565FE">
              <w:rPr>
                <w:rFonts w:ascii="Times New Roman" w:hAnsi="Times New Roman" w:hint="eastAsia"/>
                <w:color w:val="auto"/>
                <w:sz w:val="26"/>
                <w:szCs w:val="26"/>
                <w:lang w:val="sv-SE"/>
              </w:rPr>
              <w:t>đ</w:t>
            </w:r>
            <w:r w:rsidRPr="002565FE">
              <w:rPr>
                <w:rFonts w:ascii="Times New Roman" w:hAnsi="Times New Roman"/>
                <w:color w:val="auto"/>
                <w:sz w:val="26"/>
                <w:szCs w:val="26"/>
                <w:lang w:val="sv-SE"/>
              </w:rPr>
              <w:t>ịnh 70/2023/N</w:t>
            </w:r>
            <w:r w:rsidRPr="002565FE">
              <w:rPr>
                <w:rFonts w:ascii="Times New Roman" w:hAnsi="Times New Roman" w:hint="eastAsia"/>
                <w:color w:val="auto"/>
                <w:sz w:val="26"/>
                <w:szCs w:val="26"/>
                <w:lang w:val="sv-SE"/>
              </w:rPr>
              <w:t>Đ</w:t>
            </w:r>
            <w:r w:rsidRPr="002565FE">
              <w:rPr>
                <w:rFonts w:ascii="Times New Roman" w:hAnsi="Times New Roman"/>
                <w:color w:val="auto"/>
                <w:sz w:val="26"/>
                <w:szCs w:val="26"/>
                <w:lang w:val="sv-SE"/>
              </w:rPr>
              <w:t>-CP.</w:t>
            </w:r>
          </w:p>
        </w:tc>
        <w:tc>
          <w:tcPr>
            <w:tcW w:w="3402" w:type="dxa"/>
            <w:shd w:val="clear" w:color="auto" w:fill="auto"/>
          </w:tcPr>
          <w:p w14:paraId="0869C4A0"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5CA8F47B" w14:textId="77777777" w:rsidR="002565FE" w:rsidRPr="004E5B99" w:rsidRDefault="002565FE" w:rsidP="002565FE">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xml:space="preserve">2. Về tính đồng bộ của hệ thống pháp luật: Dự thảo Nghị quyết quy định khác Luật Nhập cảnh, Xuất cảnh, Quá cảnh, Cư trú của người nước ngoài tại Việt Nam </w:t>
            </w:r>
            <w:r w:rsidRPr="004E5B99">
              <w:rPr>
                <w:rFonts w:ascii="Times New Roman" w:hAnsi="Times New Roman"/>
                <w:color w:val="auto"/>
                <w:spacing w:val="-2"/>
                <w:sz w:val="26"/>
                <w:szCs w:val="26"/>
                <w:lang w:val="it-IT"/>
              </w:rPr>
              <w:t>nhưng</w:t>
            </w:r>
            <w:r w:rsidRPr="004E5B99">
              <w:rPr>
                <w:rFonts w:ascii="Times New Roman" w:hAnsi="Times New Roman"/>
                <w:color w:val="auto"/>
                <w:spacing w:val="-2"/>
                <w:sz w:val="26"/>
                <w:szCs w:val="26"/>
                <w:lang w:val="sv-SE"/>
              </w:rPr>
              <w:t xml:space="preserve"> đảm bảo phù hợp với thẩm quyền của Quốc </w:t>
            </w:r>
            <w:r w:rsidRPr="004E5B99">
              <w:rPr>
                <w:rFonts w:ascii="Times New Roman" w:hAnsi="Times New Roman"/>
                <w:color w:val="auto"/>
                <w:spacing w:val="-2"/>
                <w:sz w:val="26"/>
                <w:szCs w:val="26"/>
                <w:lang w:val="sv-SE"/>
              </w:rPr>
              <w:lastRenderedPageBreak/>
              <w:t>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58B80207" w14:textId="55381B19" w:rsidR="002565FE" w:rsidRPr="002565FE" w:rsidRDefault="002565FE" w:rsidP="002565FE">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3. </w:t>
            </w:r>
            <w:r>
              <w:rPr>
                <w:rFonts w:ascii="Times New Roman" w:hAnsi="Times New Roman"/>
                <w:color w:val="auto"/>
                <w:spacing w:val="4"/>
                <w:sz w:val="26"/>
                <w:szCs w:val="26"/>
                <w:lang w:val="sv-SE"/>
              </w:rPr>
              <w:t xml:space="preserve">Nội dung </w:t>
            </w:r>
            <w:r w:rsidRPr="004E5B99">
              <w:rPr>
                <w:rFonts w:ascii="Times New Roman" w:hAnsi="Times New Roman"/>
                <w:color w:val="auto"/>
                <w:spacing w:val="4"/>
                <w:sz w:val="26"/>
                <w:szCs w:val="26"/>
                <w:lang w:val="sv-SE"/>
              </w:rPr>
              <w:t xml:space="preserve">tương tự </w:t>
            </w:r>
            <w:r>
              <w:rPr>
                <w:rFonts w:ascii="Times New Roman" w:hAnsi="Times New Roman"/>
                <w:color w:val="auto"/>
                <w:spacing w:val="4"/>
                <w:sz w:val="26"/>
                <w:szCs w:val="26"/>
                <w:lang w:val="sv-SE"/>
              </w:rPr>
              <w:t xml:space="preserve">chính sách đã được quy định </w:t>
            </w:r>
            <w:r w:rsidRPr="002565FE">
              <w:rPr>
                <w:rFonts w:ascii="Times New Roman" w:hAnsi="Times New Roman"/>
                <w:color w:val="auto"/>
                <w:spacing w:val="4"/>
                <w:sz w:val="26"/>
                <w:szCs w:val="26"/>
                <w:lang w:val="sv-SE"/>
              </w:rPr>
              <w:t xml:space="preserve">Tại Nghị quyết số 136/2024/QH15 ngày 26/6/2024 của Quốc hội về tổ chức chính quyền </w:t>
            </w:r>
            <w:r w:rsidRPr="002565FE">
              <w:rPr>
                <w:rFonts w:ascii="Times New Roman" w:hAnsi="Times New Roman" w:hint="eastAsia"/>
                <w:color w:val="auto"/>
                <w:spacing w:val="4"/>
                <w:sz w:val="26"/>
                <w:szCs w:val="26"/>
                <w:lang w:val="sv-SE"/>
              </w:rPr>
              <w:t>đô</w:t>
            </w:r>
            <w:r w:rsidRPr="002565FE">
              <w:rPr>
                <w:rFonts w:ascii="Times New Roman" w:hAnsi="Times New Roman"/>
                <w:color w:val="auto"/>
                <w:spacing w:val="4"/>
                <w:sz w:val="26"/>
                <w:szCs w:val="26"/>
                <w:lang w:val="sv-SE"/>
              </w:rPr>
              <w:t xml:space="preserve"> thị và thí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iểm một số c</w:t>
            </w:r>
            <w:r w:rsidRPr="002565FE">
              <w:rPr>
                <w:rFonts w:ascii="Times New Roman" w:hAnsi="Times New Roman" w:hint="eastAsia"/>
                <w:color w:val="auto"/>
                <w:spacing w:val="4"/>
                <w:sz w:val="26"/>
                <w:szCs w:val="26"/>
                <w:lang w:val="sv-SE"/>
              </w:rPr>
              <w:t>ơ</w:t>
            </w:r>
            <w:r w:rsidRPr="002565FE">
              <w:rPr>
                <w:rFonts w:ascii="Times New Roman" w:hAnsi="Times New Roman"/>
                <w:color w:val="auto"/>
                <w:spacing w:val="4"/>
                <w:sz w:val="26"/>
                <w:szCs w:val="26"/>
                <w:lang w:val="sv-SE"/>
              </w:rPr>
              <w:t xml:space="preserve"> chế, ch</w:t>
            </w:r>
            <w:r w:rsidR="006B638F">
              <w:rPr>
                <w:rFonts w:ascii="Times New Roman" w:hAnsi="Times New Roman"/>
                <w:color w:val="auto"/>
                <w:spacing w:val="4"/>
                <w:sz w:val="26"/>
                <w:szCs w:val="26"/>
                <w:lang w:val="sv-SE"/>
              </w:rPr>
              <w:t>í</w:t>
            </w:r>
            <w:r w:rsidRPr="002565FE">
              <w:rPr>
                <w:rFonts w:ascii="Times New Roman" w:hAnsi="Times New Roman"/>
                <w:color w:val="auto"/>
                <w:spacing w:val="4"/>
                <w:sz w:val="26"/>
                <w:szCs w:val="26"/>
                <w:lang w:val="sv-SE"/>
              </w:rPr>
              <w:t xml:space="preserve">nh sách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 xml:space="preserve">ặc thù phát triển thành phố </w:t>
            </w:r>
            <w:r w:rsidRPr="002565FE">
              <w:rPr>
                <w:rFonts w:ascii="Times New Roman" w:hAnsi="Times New Roman" w:hint="eastAsia"/>
                <w:color w:val="auto"/>
                <w:spacing w:val="4"/>
                <w:sz w:val="26"/>
                <w:szCs w:val="26"/>
                <w:lang w:val="sv-SE"/>
              </w:rPr>
              <w:t>Đà</w:t>
            </w:r>
            <w:r w:rsidRPr="002565FE">
              <w:rPr>
                <w:rFonts w:ascii="Times New Roman" w:hAnsi="Times New Roman"/>
                <w:color w:val="auto"/>
                <w:spacing w:val="4"/>
                <w:sz w:val="26"/>
                <w:szCs w:val="26"/>
                <w:lang w:val="sv-SE"/>
              </w:rPr>
              <w:t xml:space="preserve"> Nẵng có nêu nội dung gần t</w:t>
            </w:r>
            <w:r w:rsidRPr="002565FE">
              <w:rPr>
                <w:rFonts w:ascii="Times New Roman" w:hAnsi="Times New Roman" w:hint="eastAsia"/>
                <w:color w:val="auto"/>
                <w:spacing w:val="4"/>
                <w:sz w:val="26"/>
                <w:szCs w:val="26"/>
                <w:lang w:val="sv-SE"/>
              </w:rPr>
              <w:t>ươ</w:t>
            </w:r>
            <w:r w:rsidRPr="002565FE">
              <w:rPr>
                <w:rFonts w:ascii="Times New Roman" w:hAnsi="Times New Roman"/>
                <w:color w:val="auto"/>
                <w:spacing w:val="4"/>
                <w:sz w:val="26"/>
                <w:szCs w:val="26"/>
                <w:lang w:val="sv-SE"/>
              </w:rPr>
              <w:t xml:space="preserve">ng tự chính sách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ề xuất, cụ thể:</w:t>
            </w:r>
          </w:p>
          <w:p w14:paraId="26329D3D" w14:textId="77777777" w:rsidR="002565FE" w:rsidRPr="002565FE" w:rsidRDefault="002565FE" w:rsidP="002565FE">
            <w:pPr>
              <w:spacing w:line="320" w:lineRule="exact"/>
              <w:ind w:firstLine="284"/>
              <w:jc w:val="both"/>
              <w:rPr>
                <w:rFonts w:ascii="Times New Roman" w:hAnsi="Times New Roman"/>
                <w:color w:val="auto"/>
                <w:spacing w:val="4"/>
                <w:sz w:val="26"/>
                <w:szCs w:val="26"/>
                <w:lang w:val="sv-SE"/>
              </w:rPr>
            </w:pPr>
            <w:r w:rsidRPr="002565FE">
              <w:rPr>
                <w:rFonts w:ascii="Times New Roman" w:hAnsi="Times New Roman" w:hint="eastAsia"/>
                <w:color w:val="auto"/>
                <w:spacing w:val="4"/>
                <w:sz w:val="26"/>
                <w:szCs w:val="26"/>
                <w:lang w:val="sv-SE"/>
              </w:rPr>
              <w:t>“</w:t>
            </w:r>
            <w:r w:rsidRPr="002565FE">
              <w:rPr>
                <w:rFonts w:ascii="Times New Roman" w:hAnsi="Times New Roman"/>
                <w:color w:val="auto"/>
                <w:spacing w:val="4"/>
                <w:sz w:val="26"/>
                <w:szCs w:val="26"/>
                <w:lang w:val="sv-SE"/>
              </w:rPr>
              <w:t xml:space="preserve">Cấp, cấp lại, gia hạn, thu hồi Giấy phép lao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ộng; xác nhận ng</w:t>
            </w:r>
            <w:r w:rsidRPr="002565FE">
              <w:rPr>
                <w:rFonts w:ascii="Times New Roman" w:hAnsi="Times New Roman" w:hint="eastAsia"/>
                <w:color w:val="auto"/>
                <w:spacing w:val="4"/>
                <w:sz w:val="26"/>
                <w:szCs w:val="26"/>
                <w:lang w:val="sv-SE"/>
              </w:rPr>
              <w:t>ư</w:t>
            </w:r>
            <w:r w:rsidRPr="002565FE">
              <w:rPr>
                <w:rFonts w:ascii="Times New Roman" w:hAnsi="Times New Roman"/>
                <w:color w:val="auto"/>
                <w:spacing w:val="4"/>
                <w:sz w:val="26"/>
                <w:szCs w:val="26"/>
                <w:lang w:val="sv-SE"/>
              </w:rPr>
              <w:t xml:space="preserve">ời lao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ộng n</w:t>
            </w:r>
            <w:r w:rsidRPr="002565FE">
              <w:rPr>
                <w:rFonts w:ascii="Times New Roman" w:hAnsi="Times New Roman" w:hint="eastAsia"/>
                <w:color w:val="auto"/>
                <w:spacing w:val="4"/>
                <w:sz w:val="26"/>
                <w:szCs w:val="26"/>
                <w:lang w:val="sv-SE"/>
              </w:rPr>
              <w:t>ư</w:t>
            </w:r>
            <w:r w:rsidRPr="002565FE">
              <w:rPr>
                <w:rFonts w:ascii="Times New Roman" w:hAnsi="Times New Roman"/>
                <w:color w:val="auto"/>
                <w:spacing w:val="4"/>
                <w:sz w:val="26"/>
                <w:szCs w:val="26"/>
                <w:lang w:val="sv-SE"/>
              </w:rPr>
              <w:t xml:space="preserve">ớc ngoài không thuộc diện cấp giấy phép lao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ộng cho ng</w:t>
            </w:r>
            <w:r w:rsidRPr="002565FE">
              <w:rPr>
                <w:rFonts w:ascii="Times New Roman" w:hAnsi="Times New Roman" w:hint="eastAsia"/>
                <w:color w:val="auto"/>
                <w:spacing w:val="4"/>
                <w:sz w:val="26"/>
                <w:szCs w:val="26"/>
                <w:lang w:val="sv-SE"/>
              </w:rPr>
              <w:t>ư</w:t>
            </w:r>
            <w:r w:rsidRPr="002565FE">
              <w:rPr>
                <w:rFonts w:ascii="Times New Roman" w:hAnsi="Times New Roman"/>
                <w:color w:val="auto"/>
                <w:spacing w:val="4"/>
                <w:sz w:val="26"/>
                <w:szCs w:val="26"/>
                <w:lang w:val="sv-SE"/>
              </w:rPr>
              <w:t>ời n</w:t>
            </w:r>
            <w:r w:rsidRPr="002565FE">
              <w:rPr>
                <w:rFonts w:ascii="Times New Roman" w:hAnsi="Times New Roman" w:hint="eastAsia"/>
                <w:color w:val="auto"/>
                <w:spacing w:val="4"/>
                <w:sz w:val="26"/>
                <w:szCs w:val="26"/>
                <w:lang w:val="sv-SE"/>
              </w:rPr>
              <w:t>ư</w:t>
            </w:r>
            <w:r w:rsidRPr="002565FE">
              <w:rPr>
                <w:rFonts w:ascii="Times New Roman" w:hAnsi="Times New Roman"/>
                <w:color w:val="auto"/>
                <w:spacing w:val="4"/>
                <w:sz w:val="26"/>
                <w:szCs w:val="26"/>
                <w:lang w:val="sv-SE"/>
              </w:rPr>
              <w:t>ớc ngoài; chấp thuận nhu cầu sử dụng ng</w:t>
            </w:r>
            <w:r w:rsidRPr="002565FE">
              <w:rPr>
                <w:rFonts w:ascii="Times New Roman" w:hAnsi="Times New Roman" w:hint="eastAsia"/>
                <w:color w:val="auto"/>
                <w:spacing w:val="4"/>
                <w:sz w:val="26"/>
                <w:szCs w:val="26"/>
                <w:lang w:val="sv-SE"/>
              </w:rPr>
              <w:t>ư</w:t>
            </w:r>
            <w:r w:rsidRPr="002565FE">
              <w:rPr>
                <w:rFonts w:ascii="Times New Roman" w:hAnsi="Times New Roman"/>
                <w:color w:val="auto"/>
                <w:spacing w:val="4"/>
                <w:sz w:val="26"/>
                <w:szCs w:val="26"/>
                <w:lang w:val="sv-SE"/>
              </w:rPr>
              <w:t>ời n</w:t>
            </w:r>
            <w:r w:rsidRPr="002565FE">
              <w:rPr>
                <w:rFonts w:ascii="Times New Roman" w:hAnsi="Times New Roman" w:hint="eastAsia"/>
                <w:color w:val="auto"/>
                <w:spacing w:val="4"/>
                <w:sz w:val="26"/>
                <w:szCs w:val="26"/>
                <w:lang w:val="sv-SE"/>
              </w:rPr>
              <w:t>ư</w:t>
            </w:r>
            <w:r w:rsidRPr="002565FE">
              <w:rPr>
                <w:rFonts w:ascii="Times New Roman" w:hAnsi="Times New Roman"/>
                <w:color w:val="auto"/>
                <w:spacing w:val="4"/>
                <w:sz w:val="26"/>
                <w:szCs w:val="26"/>
                <w:lang w:val="sv-SE"/>
              </w:rPr>
              <w:t xml:space="preserve">ớc ngoài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 xml:space="preserve">ối với từng vị trí công việc </w:t>
            </w:r>
            <w:r w:rsidRPr="002565FE">
              <w:rPr>
                <w:rFonts w:ascii="Times New Roman" w:hAnsi="Times New Roman"/>
                <w:color w:val="auto"/>
                <w:spacing w:val="4"/>
                <w:sz w:val="26"/>
                <w:szCs w:val="26"/>
                <w:lang w:val="sv-SE"/>
              </w:rPr>
              <w:lastRenderedPageBreak/>
              <w:t>mà ng</w:t>
            </w:r>
            <w:r w:rsidRPr="002565FE">
              <w:rPr>
                <w:rFonts w:ascii="Times New Roman" w:hAnsi="Times New Roman" w:hint="eastAsia"/>
                <w:color w:val="auto"/>
                <w:spacing w:val="4"/>
                <w:sz w:val="26"/>
                <w:szCs w:val="26"/>
                <w:lang w:val="sv-SE"/>
              </w:rPr>
              <w:t>ư</w:t>
            </w:r>
            <w:r w:rsidRPr="002565FE">
              <w:rPr>
                <w:rFonts w:ascii="Times New Roman" w:hAnsi="Times New Roman"/>
                <w:color w:val="auto"/>
                <w:spacing w:val="4"/>
                <w:sz w:val="26"/>
                <w:szCs w:val="26"/>
                <w:lang w:val="sv-SE"/>
              </w:rPr>
              <w:t>ời Việt Nam ch</w:t>
            </w:r>
            <w:r w:rsidRPr="002565FE">
              <w:rPr>
                <w:rFonts w:ascii="Times New Roman" w:hAnsi="Times New Roman" w:hint="eastAsia"/>
                <w:color w:val="auto"/>
                <w:spacing w:val="4"/>
                <w:sz w:val="26"/>
                <w:szCs w:val="26"/>
                <w:lang w:val="sv-SE"/>
              </w:rPr>
              <w:t>ư</w:t>
            </w:r>
            <w:r w:rsidRPr="002565FE">
              <w:rPr>
                <w:rFonts w:ascii="Times New Roman" w:hAnsi="Times New Roman"/>
                <w:color w:val="auto"/>
                <w:spacing w:val="4"/>
                <w:sz w:val="26"/>
                <w:szCs w:val="26"/>
                <w:lang w:val="sv-SE"/>
              </w:rPr>
              <w:t xml:space="preserve">a </w:t>
            </w:r>
            <w:r w:rsidRPr="002565FE">
              <w:rPr>
                <w:rFonts w:ascii="Times New Roman" w:hAnsi="Times New Roman" w:hint="eastAsia"/>
                <w:color w:val="auto"/>
                <w:spacing w:val="4"/>
                <w:sz w:val="26"/>
                <w:szCs w:val="26"/>
                <w:lang w:val="sv-SE"/>
              </w:rPr>
              <w:t>đá</w:t>
            </w:r>
            <w:r w:rsidRPr="002565FE">
              <w:rPr>
                <w:rFonts w:ascii="Times New Roman" w:hAnsi="Times New Roman"/>
                <w:color w:val="auto"/>
                <w:spacing w:val="4"/>
                <w:sz w:val="26"/>
                <w:szCs w:val="26"/>
                <w:lang w:val="sv-SE"/>
              </w:rPr>
              <w:t xml:space="preserve">p ứng </w:t>
            </w:r>
            <w:r w:rsidRPr="002565FE">
              <w:rPr>
                <w:rFonts w:ascii="Times New Roman" w:hAnsi="Times New Roman" w:hint="eastAsia"/>
                <w:color w:val="auto"/>
                <w:spacing w:val="4"/>
                <w:sz w:val="26"/>
                <w:szCs w:val="26"/>
                <w:lang w:val="sv-SE"/>
              </w:rPr>
              <w:t>đư</w:t>
            </w:r>
            <w:r w:rsidRPr="002565FE">
              <w:rPr>
                <w:rFonts w:ascii="Times New Roman" w:hAnsi="Times New Roman"/>
                <w:color w:val="auto"/>
                <w:spacing w:val="4"/>
                <w:sz w:val="26"/>
                <w:szCs w:val="26"/>
                <w:lang w:val="sv-SE"/>
              </w:rPr>
              <w:t>ợc của doanh nghiệp trong các khu chức n</w:t>
            </w:r>
            <w:r w:rsidRPr="002565FE">
              <w:rPr>
                <w:rFonts w:ascii="Times New Roman" w:hAnsi="Times New Roman" w:hint="eastAsia"/>
                <w:color w:val="auto"/>
                <w:spacing w:val="4"/>
                <w:sz w:val="26"/>
                <w:szCs w:val="26"/>
                <w:lang w:val="sv-SE"/>
              </w:rPr>
              <w:t>ă</w:t>
            </w:r>
            <w:r w:rsidRPr="002565FE">
              <w:rPr>
                <w:rFonts w:ascii="Times New Roman" w:hAnsi="Times New Roman"/>
                <w:color w:val="auto"/>
                <w:spacing w:val="4"/>
                <w:sz w:val="26"/>
                <w:szCs w:val="26"/>
                <w:lang w:val="sv-SE"/>
              </w:rPr>
              <w:t xml:space="preserve">ng </w:t>
            </w:r>
            <w:r w:rsidRPr="002565FE">
              <w:rPr>
                <w:rFonts w:ascii="Times New Roman" w:hAnsi="Times New Roman" w:hint="eastAsia"/>
                <w:color w:val="auto"/>
                <w:spacing w:val="4"/>
                <w:sz w:val="26"/>
                <w:szCs w:val="26"/>
                <w:lang w:val="sv-SE"/>
              </w:rPr>
              <w:t>đư</w:t>
            </w:r>
            <w:r w:rsidRPr="002565FE">
              <w:rPr>
                <w:rFonts w:ascii="Times New Roman" w:hAnsi="Times New Roman"/>
                <w:color w:val="auto"/>
                <w:spacing w:val="4"/>
                <w:sz w:val="26"/>
                <w:szCs w:val="26"/>
                <w:lang w:val="sv-SE"/>
              </w:rPr>
              <w:t>ợc giao quản lý; tiếp nhận và xử lý hồ s</w:t>
            </w:r>
            <w:r w:rsidRPr="002565FE">
              <w:rPr>
                <w:rFonts w:ascii="Times New Roman" w:hAnsi="Times New Roman" w:hint="eastAsia"/>
                <w:color w:val="auto"/>
                <w:spacing w:val="4"/>
                <w:sz w:val="26"/>
                <w:szCs w:val="26"/>
                <w:lang w:val="sv-SE"/>
              </w:rPr>
              <w:t>ơ</w:t>
            </w:r>
            <w:r w:rsidRPr="002565FE">
              <w:rPr>
                <w:rFonts w:ascii="Times New Roman" w:hAnsi="Times New Roman"/>
                <w:color w:val="auto"/>
                <w:spacing w:val="4"/>
                <w:sz w:val="26"/>
                <w:szCs w:val="26"/>
                <w:lang w:val="sv-SE"/>
              </w:rPr>
              <w:t xml:space="preserve"> </w:t>
            </w:r>
            <w:r w:rsidRPr="002565FE">
              <w:rPr>
                <w:rFonts w:ascii="Times New Roman" w:hAnsi="Times New Roman" w:hint="eastAsia"/>
                <w:color w:val="auto"/>
                <w:spacing w:val="4"/>
                <w:sz w:val="26"/>
                <w:szCs w:val="26"/>
                <w:lang w:val="sv-SE"/>
              </w:rPr>
              <w:t>đă</w:t>
            </w:r>
            <w:r w:rsidRPr="002565FE">
              <w:rPr>
                <w:rFonts w:ascii="Times New Roman" w:hAnsi="Times New Roman"/>
                <w:color w:val="auto"/>
                <w:spacing w:val="4"/>
                <w:sz w:val="26"/>
                <w:szCs w:val="26"/>
                <w:lang w:val="sv-SE"/>
              </w:rPr>
              <w:t xml:space="preserve">ng ký hợp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 xml:space="preserve">ồng nhận lao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ộng thực tập d</w:t>
            </w:r>
            <w:r w:rsidRPr="002565FE">
              <w:rPr>
                <w:rFonts w:ascii="Times New Roman" w:hAnsi="Times New Roman" w:hint="eastAsia"/>
                <w:color w:val="auto"/>
                <w:spacing w:val="4"/>
                <w:sz w:val="26"/>
                <w:szCs w:val="26"/>
                <w:lang w:val="sv-SE"/>
              </w:rPr>
              <w:t>ư</w:t>
            </w:r>
            <w:r w:rsidRPr="002565FE">
              <w:rPr>
                <w:rFonts w:ascii="Times New Roman" w:hAnsi="Times New Roman"/>
                <w:color w:val="auto"/>
                <w:spacing w:val="4"/>
                <w:sz w:val="26"/>
                <w:szCs w:val="26"/>
                <w:lang w:val="sv-SE"/>
              </w:rPr>
              <w:t>ới 90 ngày của doanh nghiệp trong các khu chức n</w:t>
            </w:r>
            <w:r w:rsidRPr="002565FE">
              <w:rPr>
                <w:rFonts w:ascii="Times New Roman" w:hAnsi="Times New Roman" w:hint="eastAsia"/>
                <w:color w:val="auto"/>
                <w:spacing w:val="4"/>
                <w:sz w:val="26"/>
                <w:szCs w:val="26"/>
                <w:lang w:val="sv-SE"/>
              </w:rPr>
              <w:t>ă</w:t>
            </w:r>
            <w:r w:rsidRPr="002565FE">
              <w:rPr>
                <w:rFonts w:ascii="Times New Roman" w:hAnsi="Times New Roman"/>
                <w:color w:val="auto"/>
                <w:spacing w:val="4"/>
                <w:sz w:val="26"/>
                <w:szCs w:val="26"/>
                <w:lang w:val="sv-SE"/>
              </w:rPr>
              <w:t xml:space="preserve">ng </w:t>
            </w:r>
            <w:r w:rsidRPr="002565FE">
              <w:rPr>
                <w:rFonts w:ascii="Times New Roman" w:hAnsi="Times New Roman" w:hint="eastAsia"/>
                <w:color w:val="auto"/>
                <w:spacing w:val="4"/>
                <w:sz w:val="26"/>
                <w:szCs w:val="26"/>
                <w:lang w:val="sv-SE"/>
              </w:rPr>
              <w:t>đư</w:t>
            </w:r>
            <w:r w:rsidRPr="002565FE">
              <w:rPr>
                <w:rFonts w:ascii="Times New Roman" w:hAnsi="Times New Roman"/>
                <w:color w:val="auto"/>
                <w:spacing w:val="4"/>
                <w:sz w:val="26"/>
                <w:szCs w:val="26"/>
                <w:lang w:val="sv-SE"/>
              </w:rPr>
              <w:t xml:space="preserve">ợc giao quản lý. Trình tự, thủ tục thực hiện nội dung quy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 xml:space="preserve">ịnh tại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iểm này áp dụng nh</w:t>
            </w:r>
            <w:r w:rsidRPr="002565FE">
              <w:rPr>
                <w:rFonts w:ascii="Times New Roman" w:hAnsi="Times New Roman" w:hint="eastAsia"/>
                <w:color w:val="auto"/>
                <w:spacing w:val="4"/>
                <w:sz w:val="26"/>
                <w:szCs w:val="26"/>
                <w:lang w:val="sv-SE"/>
              </w:rPr>
              <w:t>ư</w:t>
            </w:r>
            <w:r w:rsidRPr="002565FE">
              <w:rPr>
                <w:rFonts w:ascii="Times New Roman" w:hAnsi="Times New Roman"/>
                <w:color w:val="auto"/>
                <w:spacing w:val="4"/>
                <w:sz w:val="26"/>
                <w:szCs w:val="26"/>
                <w:lang w:val="sv-SE"/>
              </w:rPr>
              <w:t xml:space="preserve"> trình tự, thủ tục thuộc thẩm quyền của Sở Lao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ộng, Th</w:t>
            </w:r>
            <w:r w:rsidRPr="002565FE">
              <w:rPr>
                <w:rFonts w:ascii="Times New Roman" w:hAnsi="Times New Roman" w:hint="eastAsia"/>
                <w:color w:val="auto"/>
                <w:spacing w:val="4"/>
                <w:sz w:val="26"/>
                <w:szCs w:val="26"/>
                <w:lang w:val="sv-SE"/>
              </w:rPr>
              <w:t>ươ</w:t>
            </w:r>
            <w:r w:rsidRPr="002565FE">
              <w:rPr>
                <w:rFonts w:ascii="Times New Roman" w:hAnsi="Times New Roman"/>
                <w:color w:val="auto"/>
                <w:spacing w:val="4"/>
                <w:sz w:val="26"/>
                <w:szCs w:val="26"/>
                <w:lang w:val="sv-SE"/>
              </w:rPr>
              <w:t xml:space="preserve">ng binh và Xã hội Thành phố phê duyệt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ối với lĩnh vực này;</w:t>
            </w:r>
          </w:p>
          <w:p w14:paraId="7EC6E6B4"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2565FE">
              <w:rPr>
                <w:rFonts w:ascii="Times New Roman" w:hAnsi="Times New Roman"/>
                <w:color w:val="auto"/>
                <w:spacing w:val="4"/>
                <w:sz w:val="26"/>
                <w:szCs w:val="26"/>
                <w:lang w:val="sv-SE"/>
              </w:rPr>
              <w:t>e) Cấp các loại giấy chứng nhận xuất xứ hàng hóa cho hàng hóa sản xuất tại các khu chức n</w:t>
            </w:r>
            <w:r w:rsidRPr="002565FE">
              <w:rPr>
                <w:rFonts w:ascii="Times New Roman" w:hAnsi="Times New Roman" w:hint="eastAsia"/>
                <w:color w:val="auto"/>
                <w:spacing w:val="4"/>
                <w:sz w:val="26"/>
                <w:szCs w:val="26"/>
                <w:lang w:val="sv-SE"/>
              </w:rPr>
              <w:t>ă</w:t>
            </w:r>
            <w:r w:rsidRPr="002565FE">
              <w:rPr>
                <w:rFonts w:ascii="Times New Roman" w:hAnsi="Times New Roman"/>
                <w:color w:val="auto"/>
                <w:spacing w:val="4"/>
                <w:sz w:val="26"/>
                <w:szCs w:val="26"/>
                <w:lang w:val="sv-SE"/>
              </w:rPr>
              <w:t>ng thuộc Khu th</w:t>
            </w:r>
            <w:r w:rsidRPr="002565FE">
              <w:rPr>
                <w:rFonts w:ascii="Times New Roman" w:hAnsi="Times New Roman" w:hint="eastAsia"/>
                <w:color w:val="auto"/>
                <w:spacing w:val="4"/>
                <w:sz w:val="26"/>
                <w:szCs w:val="26"/>
                <w:lang w:val="sv-SE"/>
              </w:rPr>
              <w:t>ươ</w:t>
            </w:r>
            <w:r w:rsidRPr="002565FE">
              <w:rPr>
                <w:rFonts w:ascii="Times New Roman" w:hAnsi="Times New Roman"/>
                <w:color w:val="auto"/>
                <w:spacing w:val="4"/>
                <w:sz w:val="26"/>
                <w:szCs w:val="26"/>
                <w:lang w:val="sv-SE"/>
              </w:rPr>
              <w:t xml:space="preserve">ng mại tự do </w:t>
            </w:r>
            <w:r w:rsidRPr="002565FE">
              <w:rPr>
                <w:rFonts w:ascii="Times New Roman" w:hAnsi="Times New Roman" w:hint="eastAsia"/>
                <w:color w:val="auto"/>
                <w:spacing w:val="4"/>
                <w:sz w:val="26"/>
                <w:szCs w:val="26"/>
                <w:lang w:val="sv-SE"/>
              </w:rPr>
              <w:t>Đà</w:t>
            </w:r>
            <w:r w:rsidRPr="002565FE">
              <w:rPr>
                <w:rFonts w:ascii="Times New Roman" w:hAnsi="Times New Roman"/>
                <w:color w:val="auto"/>
                <w:spacing w:val="4"/>
                <w:sz w:val="26"/>
                <w:szCs w:val="26"/>
                <w:lang w:val="sv-SE"/>
              </w:rPr>
              <w:t xml:space="preserve"> Nẵng khi </w:t>
            </w:r>
            <w:r w:rsidRPr="002565FE">
              <w:rPr>
                <w:rFonts w:ascii="Times New Roman" w:hAnsi="Times New Roman" w:hint="eastAsia"/>
                <w:color w:val="auto"/>
                <w:spacing w:val="4"/>
                <w:sz w:val="26"/>
                <w:szCs w:val="26"/>
                <w:lang w:val="sv-SE"/>
              </w:rPr>
              <w:t>đá</w:t>
            </w:r>
            <w:r w:rsidRPr="002565FE">
              <w:rPr>
                <w:rFonts w:ascii="Times New Roman" w:hAnsi="Times New Roman"/>
                <w:color w:val="auto"/>
                <w:spacing w:val="4"/>
                <w:sz w:val="26"/>
                <w:szCs w:val="26"/>
                <w:lang w:val="sv-SE"/>
              </w:rPr>
              <w:t xml:space="preserve">p ứng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 xml:space="preserve">ủ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iều kiện ủy quyền do Bộ Công Th</w:t>
            </w:r>
            <w:r w:rsidRPr="002565FE">
              <w:rPr>
                <w:rFonts w:ascii="Times New Roman" w:hAnsi="Times New Roman" w:hint="eastAsia"/>
                <w:color w:val="auto"/>
                <w:spacing w:val="4"/>
                <w:sz w:val="26"/>
                <w:szCs w:val="26"/>
                <w:lang w:val="sv-SE"/>
              </w:rPr>
              <w:t>ươ</w:t>
            </w:r>
            <w:r w:rsidRPr="002565FE">
              <w:rPr>
                <w:rFonts w:ascii="Times New Roman" w:hAnsi="Times New Roman"/>
                <w:color w:val="auto"/>
                <w:spacing w:val="4"/>
                <w:sz w:val="26"/>
                <w:szCs w:val="26"/>
                <w:lang w:val="sv-SE"/>
              </w:rPr>
              <w:t xml:space="preserve">ng quy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 xml:space="preserve">ịnh </w:t>
            </w:r>
            <w:r w:rsidRPr="002565FE">
              <w:rPr>
                <w:rFonts w:ascii="Times New Roman" w:hAnsi="Times New Roman" w:hint="eastAsia"/>
                <w:color w:val="auto"/>
                <w:spacing w:val="4"/>
                <w:sz w:val="26"/>
                <w:szCs w:val="26"/>
                <w:lang w:val="sv-SE"/>
              </w:rPr>
              <w:t>đ</w:t>
            </w:r>
            <w:r w:rsidRPr="002565FE">
              <w:rPr>
                <w:rFonts w:ascii="Times New Roman" w:hAnsi="Times New Roman"/>
                <w:color w:val="auto"/>
                <w:spacing w:val="4"/>
                <w:sz w:val="26"/>
                <w:szCs w:val="26"/>
                <w:lang w:val="sv-SE"/>
              </w:rPr>
              <w:t>ối với Ban Quản lý khu công nghiệp, khu kinh tế”.</w:t>
            </w:r>
          </w:p>
        </w:tc>
        <w:tc>
          <w:tcPr>
            <w:tcW w:w="4127" w:type="dxa"/>
            <w:shd w:val="clear" w:color="auto" w:fill="auto"/>
          </w:tcPr>
          <w:p w14:paraId="2F8D746A" w14:textId="77777777" w:rsidR="0093453B" w:rsidRPr="00C54565" w:rsidRDefault="0093453B" w:rsidP="00C54565">
            <w:pPr>
              <w:pBdr>
                <w:top w:val="dotted" w:sz="4" w:space="0" w:color="FFFFFF"/>
                <w:left w:val="dotted" w:sz="4" w:space="0" w:color="FFFFFF"/>
                <w:bottom w:val="dotted" w:sz="4" w:space="0" w:color="FFFFFF"/>
                <w:right w:val="dotted" w:sz="4" w:space="0" w:color="FFFFFF"/>
              </w:pBdr>
              <w:spacing w:line="320" w:lineRule="exact"/>
              <w:ind w:firstLine="284"/>
              <w:jc w:val="both"/>
              <w:rPr>
                <w:rFonts w:ascii="Times New Roman" w:hAnsi="Times New Roman"/>
                <w:color w:val="auto"/>
                <w:spacing w:val="-2"/>
                <w:sz w:val="26"/>
                <w:szCs w:val="26"/>
                <w:lang w:val="sv-SE"/>
              </w:rPr>
            </w:pPr>
            <w:r w:rsidRPr="00C54565">
              <w:rPr>
                <w:rFonts w:ascii="Times New Roman" w:hAnsi="Times New Roman"/>
                <w:color w:val="auto"/>
                <w:spacing w:val="-2"/>
                <w:sz w:val="26"/>
                <w:szCs w:val="26"/>
                <w:lang w:val="sv-SE"/>
              </w:rPr>
              <w:lastRenderedPageBreak/>
              <w:t>Việc phân cấp cho Ban Quản lý Khu kinh tế Hải Phòng thực hiện các nhiệm vụ trên mang lại nhiều lợi ích kinh tế quan trọng, góp phần thúc đẩy tăng trưởng và nâng cao sức cạnh tranh của Khu TMTD Hải Phòng.</w:t>
            </w:r>
          </w:p>
          <w:p w14:paraId="60B7C512" w14:textId="77777777" w:rsidR="0093453B" w:rsidRPr="00C54565" w:rsidRDefault="0093453B" w:rsidP="00C54565">
            <w:pPr>
              <w:pBdr>
                <w:top w:val="dotted" w:sz="4" w:space="0" w:color="FFFFFF"/>
                <w:left w:val="dotted" w:sz="4" w:space="0" w:color="FFFFFF"/>
                <w:bottom w:val="dotted" w:sz="4" w:space="0" w:color="FFFFFF"/>
                <w:right w:val="dotted" w:sz="4" w:space="0" w:color="FFFFFF"/>
              </w:pBdr>
              <w:spacing w:line="320" w:lineRule="exact"/>
              <w:ind w:firstLine="284"/>
              <w:jc w:val="both"/>
              <w:rPr>
                <w:rFonts w:ascii="Times New Roman" w:hAnsi="Times New Roman"/>
                <w:color w:val="auto"/>
                <w:sz w:val="26"/>
                <w:szCs w:val="26"/>
                <w:lang w:val="sv-SE"/>
              </w:rPr>
            </w:pPr>
            <w:r w:rsidRPr="00C54565">
              <w:rPr>
                <w:rFonts w:ascii="Times New Roman" w:hAnsi="Times New Roman"/>
                <w:color w:val="auto"/>
                <w:sz w:val="26"/>
                <w:szCs w:val="26"/>
                <w:lang w:val="sv-SE"/>
              </w:rPr>
              <w:t xml:space="preserve">Trước hết, việc cấp Giấy chứng nhận xuất xứ hàng hóa (C/O) ngay tại Khu TMTD Hải Phòng giúp doanh nghiệp rút ngắn thời gian và chi phí thực hiện thủ tục xuất nhập khẩu. </w:t>
            </w:r>
            <w:r w:rsidRPr="00C54565">
              <w:rPr>
                <w:rFonts w:ascii="Times New Roman" w:hAnsi="Times New Roman"/>
                <w:color w:val="auto"/>
                <w:sz w:val="26"/>
                <w:szCs w:val="26"/>
                <w:lang w:val="sv-SE"/>
              </w:rPr>
              <w:lastRenderedPageBreak/>
              <w:t>Điều này tạo điều kiện thuận lợi cho sản xuất và thương mại quốc tế, tăng cường xuất khẩu, đồng thời thu hút các doanh nghiệp tham gia chuỗi cung ứng toàn cầu.</w:t>
            </w:r>
          </w:p>
          <w:p w14:paraId="05103715" w14:textId="77777777" w:rsidR="0093453B" w:rsidRPr="00C54565" w:rsidRDefault="0093453B" w:rsidP="00C54565">
            <w:pPr>
              <w:pBdr>
                <w:top w:val="dotted" w:sz="4" w:space="0" w:color="FFFFFF"/>
                <w:left w:val="dotted" w:sz="4" w:space="0" w:color="FFFFFF"/>
                <w:bottom w:val="dotted" w:sz="4" w:space="0" w:color="FFFFFF"/>
                <w:right w:val="dotted" w:sz="4" w:space="0" w:color="FFFFFF"/>
              </w:pBdr>
              <w:spacing w:line="320" w:lineRule="exact"/>
              <w:ind w:firstLine="284"/>
              <w:jc w:val="both"/>
              <w:rPr>
                <w:rFonts w:ascii="Times New Roman" w:hAnsi="Times New Roman"/>
                <w:color w:val="auto"/>
                <w:sz w:val="26"/>
                <w:szCs w:val="26"/>
                <w:lang w:val="sv-SE"/>
              </w:rPr>
            </w:pPr>
            <w:r w:rsidRPr="00C54565">
              <w:rPr>
                <w:rFonts w:ascii="Times New Roman" w:hAnsi="Times New Roman"/>
                <w:color w:val="auto"/>
                <w:sz w:val="26"/>
                <w:szCs w:val="26"/>
                <w:lang w:val="sv-SE"/>
              </w:rPr>
              <w:t>Thứ hai, việc cấp Giấy phép kinh doanh, Giấy phép lập cơ sở bán lẻ mà không cần lấy ý kiến Bộ Công Thương giúp đơn giản hóa quy trình hành chính, giảm thời gian phê duyệt, tạo điều kiện thuận lợi cho nhà đầu tư triển khai dự án nhanh chóng. Điều này góp phần đẩy mạnh thu hút vốn đầu tư trong và ngoài nước, kích thích phát triển kinh doanh và mở rộng thị trường tiêu thụ.</w:t>
            </w:r>
          </w:p>
          <w:p w14:paraId="5A1DD78D" w14:textId="77777777" w:rsidR="0093453B" w:rsidRPr="00C54565" w:rsidRDefault="0093453B" w:rsidP="00C54565">
            <w:pPr>
              <w:pBdr>
                <w:top w:val="dotted" w:sz="4" w:space="0" w:color="FFFFFF"/>
                <w:left w:val="dotted" w:sz="4" w:space="0" w:color="FFFFFF"/>
                <w:bottom w:val="dotted" w:sz="4" w:space="0" w:color="FFFFFF"/>
                <w:right w:val="dotted" w:sz="4" w:space="0" w:color="FFFFFF"/>
              </w:pBdr>
              <w:spacing w:line="320" w:lineRule="exact"/>
              <w:ind w:firstLine="284"/>
              <w:jc w:val="both"/>
              <w:rPr>
                <w:rFonts w:ascii="Times New Roman" w:hAnsi="Times New Roman"/>
                <w:color w:val="auto"/>
                <w:sz w:val="26"/>
                <w:szCs w:val="26"/>
                <w:lang w:val="sv-SE"/>
              </w:rPr>
            </w:pPr>
            <w:r w:rsidRPr="00C54565">
              <w:rPr>
                <w:rFonts w:ascii="Times New Roman" w:hAnsi="Times New Roman"/>
                <w:color w:val="auto"/>
                <w:sz w:val="26"/>
                <w:szCs w:val="26"/>
                <w:lang w:val="sv-SE"/>
              </w:rPr>
              <w:t>Thứ ba, việc cấp Giấy phép lao động và xác nhận lao động nước ngoài trực tiếp tại Khu TMTD Hải Phòng giúp doanh nghiệp tuyển dụng nhân lực quốc tế nhanh hơn, đảm bảo hoạt động sản xuất, kinh doanh diễn ra liên tục, không bị gián đoạn do chờ đợi thủ tục hành chính. Điều này đặc biệt quan trọng trong các ngành công nghiệp sử dụng lao động chuyên môn cao hoặc cần nhân lực nước ngoài.</w:t>
            </w:r>
          </w:p>
          <w:p w14:paraId="45E31B88" w14:textId="77777777" w:rsidR="0093453B" w:rsidRPr="00C54565" w:rsidRDefault="0093453B" w:rsidP="00C54565">
            <w:pPr>
              <w:pBdr>
                <w:top w:val="dotted" w:sz="4" w:space="0" w:color="FFFFFF"/>
                <w:left w:val="dotted" w:sz="4" w:space="0" w:color="FFFFFF"/>
                <w:bottom w:val="dotted" w:sz="4" w:space="0" w:color="FFFFFF"/>
                <w:right w:val="dotted" w:sz="4" w:space="0" w:color="FFFFFF"/>
              </w:pBdr>
              <w:spacing w:line="320" w:lineRule="exact"/>
              <w:ind w:firstLine="284"/>
              <w:jc w:val="both"/>
              <w:rPr>
                <w:rFonts w:ascii="Times New Roman" w:hAnsi="Times New Roman"/>
                <w:color w:val="auto"/>
                <w:sz w:val="26"/>
                <w:szCs w:val="26"/>
                <w:lang w:val="sv-SE"/>
              </w:rPr>
            </w:pPr>
            <w:r>
              <w:rPr>
                <w:rFonts w:ascii="Times New Roman" w:hAnsi="Times New Roman"/>
                <w:color w:val="auto"/>
                <w:sz w:val="26"/>
                <w:szCs w:val="26"/>
                <w:lang w:val="sv-SE"/>
              </w:rPr>
              <w:lastRenderedPageBreak/>
              <w:t>Do đó</w:t>
            </w:r>
            <w:r w:rsidRPr="00C54565">
              <w:rPr>
                <w:rFonts w:ascii="Times New Roman" w:hAnsi="Times New Roman"/>
                <w:color w:val="auto"/>
                <w:sz w:val="26"/>
                <w:szCs w:val="26"/>
                <w:lang w:val="sv-SE"/>
              </w:rPr>
              <w:t>, chính sách này giúp giảm bớt các rào cản hành chính, tiết kiệm thời gian và chi phí cho doanh nghiệp, nâng cao năng lực cạnh tranh của Khu TMTD Hải Phòng, thu hút đầu tư và thúc đẩy tăng trưởng kinh tế khu vực..</w:t>
            </w:r>
          </w:p>
          <w:p w14:paraId="34A40C0B" w14:textId="77777777" w:rsidR="002565FE" w:rsidRPr="00C54565" w:rsidRDefault="002565FE" w:rsidP="00C54565">
            <w:pPr>
              <w:spacing w:line="320" w:lineRule="exact"/>
              <w:ind w:firstLine="284"/>
              <w:jc w:val="both"/>
              <w:rPr>
                <w:rFonts w:ascii="Times New Roman" w:hAnsi="Times New Roman"/>
                <w:color w:val="auto"/>
                <w:sz w:val="26"/>
                <w:szCs w:val="26"/>
                <w:lang w:val="sv-SE"/>
              </w:rPr>
            </w:pPr>
          </w:p>
        </w:tc>
      </w:tr>
      <w:tr w:rsidR="002565FE" w:rsidRPr="004E5B99" w14:paraId="3A772BB3" w14:textId="77777777" w:rsidTr="00157907">
        <w:tc>
          <w:tcPr>
            <w:tcW w:w="15325" w:type="dxa"/>
            <w:gridSpan w:val="4"/>
            <w:shd w:val="clear" w:color="auto" w:fill="auto"/>
          </w:tcPr>
          <w:p w14:paraId="7CCC08B6" w14:textId="77777777" w:rsidR="002565FE" w:rsidRPr="00C54565" w:rsidRDefault="002565FE" w:rsidP="00C54565">
            <w:pPr>
              <w:spacing w:line="320" w:lineRule="exact"/>
              <w:ind w:firstLine="284"/>
              <w:rPr>
                <w:rFonts w:ascii="Times New Roman" w:hAnsi="Times New Roman"/>
                <w:b/>
                <w:bCs/>
                <w:i/>
                <w:iCs/>
                <w:color w:val="auto"/>
                <w:sz w:val="26"/>
                <w:szCs w:val="26"/>
              </w:rPr>
            </w:pPr>
            <w:r w:rsidRPr="00C54565">
              <w:rPr>
                <w:rFonts w:ascii="Times New Roman" w:hAnsi="Times New Roman"/>
                <w:b/>
                <w:bCs/>
                <w:i/>
                <w:iCs/>
                <w:color w:val="auto"/>
                <w:sz w:val="26"/>
                <w:szCs w:val="26"/>
              </w:rPr>
              <w:lastRenderedPageBreak/>
              <w:t xml:space="preserve">Về </w:t>
            </w:r>
            <w:r w:rsidRPr="00C54565">
              <w:rPr>
                <w:rFonts w:ascii="Times New Roman" w:hAnsi="Times New Roman" w:hint="eastAsia"/>
                <w:b/>
                <w:bCs/>
                <w:i/>
                <w:iCs/>
                <w:color w:val="auto"/>
                <w:sz w:val="26"/>
                <w:szCs w:val="26"/>
              </w:rPr>
              <w:t>ư</w:t>
            </w:r>
            <w:r w:rsidRPr="00C54565">
              <w:rPr>
                <w:rFonts w:ascii="Times New Roman" w:hAnsi="Times New Roman"/>
                <w:b/>
                <w:bCs/>
                <w:i/>
                <w:iCs/>
                <w:color w:val="auto"/>
                <w:sz w:val="26"/>
                <w:szCs w:val="26"/>
              </w:rPr>
              <w:t xml:space="preserve">u </w:t>
            </w:r>
            <w:r w:rsidRPr="00C54565">
              <w:rPr>
                <w:rFonts w:ascii="Times New Roman" w:hAnsi="Times New Roman" w:hint="eastAsia"/>
                <w:b/>
                <w:bCs/>
                <w:i/>
                <w:iCs/>
                <w:color w:val="auto"/>
                <w:sz w:val="26"/>
                <w:szCs w:val="26"/>
              </w:rPr>
              <w:t>đã</w:t>
            </w:r>
            <w:r w:rsidRPr="00C54565">
              <w:rPr>
                <w:rFonts w:ascii="Times New Roman" w:hAnsi="Times New Roman"/>
                <w:b/>
                <w:bCs/>
                <w:i/>
                <w:iCs/>
                <w:color w:val="auto"/>
                <w:sz w:val="26"/>
                <w:szCs w:val="26"/>
              </w:rPr>
              <w:t xml:space="preserve">i tiền thuê </w:t>
            </w:r>
            <w:r w:rsidRPr="00C54565">
              <w:rPr>
                <w:rFonts w:ascii="Times New Roman" w:hAnsi="Times New Roman" w:hint="eastAsia"/>
                <w:b/>
                <w:bCs/>
                <w:i/>
                <w:iCs/>
                <w:color w:val="auto"/>
                <w:sz w:val="26"/>
                <w:szCs w:val="26"/>
              </w:rPr>
              <w:t>đ</w:t>
            </w:r>
            <w:r w:rsidRPr="00C54565">
              <w:rPr>
                <w:rFonts w:ascii="Times New Roman" w:hAnsi="Times New Roman"/>
                <w:b/>
                <w:bCs/>
                <w:i/>
                <w:iCs/>
                <w:color w:val="auto"/>
                <w:sz w:val="26"/>
                <w:szCs w:val="26"/>
              </w:rPr>
              <w:t>ất, thuê mặt n</w:t>
            </w:r>
            <w:r w:rsidRPr="00C54565">
              <w:rPr>
                <w:rFonts w:ascii="Times New Roman" w:hAnsi="Times New Roman" w:hint="eastAsia"/>
                <w:b/>
                <w:bCs/>
                <w:i/>
                <w:iCs/>
                <w:color w:val="auto"/>
                <w:sz w:val="26"/>
                <w:szCs w:val="26"/>
              </w:rPr>
              <w:t>ư</w:t>
            </w:r>
            <w:r w:rsidRPr="00C54565">
              <w:rPr>
                <w:rFonts w:ascii="Times New Roman" w:hAnsi="Times New Roman"/>
                <w:b/>
                <w:bCs/>
                <w:i/>
                <w:iCs/>
                <w:color w:val="auto"/>
                <w:sz w:val="26"/>
                <w:szCs w:val="26"/>
              </w:rPr>
              <w:t xml:space="preserve">ớc và </w:t>
            </w:r>
            <w:r w:rsidRPr="00C54565">
              <w:rPr>
                <w:rFonts w:ascii="Times New Roman" w:hAnsi="Times New Roman" w:hint="eastAsia"/>
                <w:b/>
                <w:bCs/>
                <w:i/>
                <w:iCs/>
                <w:color w:val="auto"/>
                <w:sz w:val="26"/>
                <w:szCs w:val="26"/>
              </w:rPr>
              <w:t>ư</w:t>
            </w:r>
            <w:r w:rsidRPr="00C54565">
              <w:rPr>
                <w:rFonts w:ascii="Times New Roman" w:hAnsi="Times New Roman"/>
                <w:b/>
                <w:bCs/>
                <w:i/>
                <w:iCs/>
                <w:color w:val="auto"/>
                <w:sz w:val="26"/>
                <w:szCs w:val="26"/>
              </w:rPr>
              <w:t xml:space="preserve">u </w:t>
            </w:r>
            <w:r w:rsidRPr="00C54565">
              <w:rPr>
                <w:rFonts w:ascii="Times New Roman" w:hAnsi="Times New Roman" w:hint="eastAsia"/>
                <w:b/>
                <w:bCs/>
                <w:i/>
                <w:iCs/>
                <w:color w:val="auto"/>
                <w:sz w:val="26"/>
                <w:szCs w:val="26"/>
              </w:rPr>
              <w:t>đã</w:t>
            </w:r>
            <w:r w:rsidRPr="00C54565">
              <w:rPr>
                <w:rFonts w:ascii="Times New Roman" w:hAnsi="Times New Roman"/>
                <w:b/>
                <w:bCs/>
                <w:i/>
                <w:iCs/>
                <w:color w:val="auto"/>
                <w:sz w:val="26"/>
                <w:szCs w:val="26"/>
              </w:rPr>
              <w:t xml:space="preserve">i thuế (Khoản </w:t>
            </w:r>
            <w:r w:rsidR="0067620A">
              <w:rPr>
                <w:rFonts w:ascii="Times New Roman" w:hAnsi="Times New Roman"/>
                <w:b/>
                <w:bCs/>
                <w:i/>
                <w:iCs/>
                <w:color w:val="auto"/>
                <w:sz w:val="26"/>
                <w:szCs w:val="26"/>
              </w:rPr>
              <w:t>4</w:t>
            </w:r>
            <w:r w:rsidRPr="00C54565">
              <w:rPr>
                <w:rFonts w:ascii="Times New Roman" w:hAnsi="Times New Roman"/>
                <w:b/>
                <w:bCs/>
                <w:i/>
                <w:iCs/>
                <w:color w:val="auto"/>
                <w:sz w:val="26"/>
                <w:szCs w:val="26"/>
              </w:rPr>
              <w:t xml:space="preserve"> Điều 10)</w:t>
            </w:r>
          </w:p>
        </w:tc>
      </w:tr>
      <w:tr w:rsidR="002565FE" w:rsidRPr="004E5B99" w14:paraId="74DDA3F9" w14:textId="77777777" w:rsidTr="00B51D71">
        <w:tc>
          <w:tcPr>
            <w:tcW w:w="3969" w:type="dxa"/>
            <w:shd w:val="clear" w:color="auto" w:fill="auto"/>
          </w:tcPr>
          <w:p w14:paraId="08D435FE" w14:textId="77777777" w:rsidR="002565FE" w:rsidRPr="003261AE" w:rsidRDefault="002565FE" w:rsidP="002565FE">
            <w:pPr>
              <w:spacing w:line="320" w:lineRule="exact"/>
              <w:ind w:firstLine="284"/>
              <w:jc w:val="both"/>
              <w:rPr>
                <w:rFonts w:ascii="Times New Roman" w:hAnsi="Times New Roman"/>
                <w:color w:val="auto"/>
                <w:sz w:val="26"/>
                <w:szCs w:val="26"/>
                <w:lang w:val="vi-VN"/>
              </w:rPr>
            </w:pPr>
            <w:r w:rsidRPr="003261AE">
              <w:rPr>
                <w:rFonts w:ascii="Times New Roman" w:hAnsi="Times New Roman"/>
                <w:color w:val="auto"/>
                <w:sz w:val="26"/>
                <w:szCs w:val="26"/>
                <w:lang w:val="vi-VN"/>
              </w:rPr>
              <w:t xml:space="preserve">a)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ối với các dự án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ầu t</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 trong Khu TMTD Hải Phòng thuộc Danh </w:t>
            </w:r>
            <w:r w:rsidRPr="003261AE">
              <w:rPr>
                <w:rFonts w:ascii="Times New Roman" w:hAnsi="Times New Roman"/>
                <w:color w:val="auto"/>
                <w:sz w:val="26"/>
                <w:szCs w:val="26"/>
                <w:lang w:val="vi-VN"/>
              </w:rPr>
              <w:lastRenderedPageBreak/>
              <w:t xml:space="preserve">mục ngành nghề </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u </w:t>
            </w:r>
            <w:r w:rsidRPr="003261AE">
              <w:rPr>
                <w:rFonts w:ascii="Times New Roman" w:hAnsi="Times New Roman" w:hint="eastAsia"/>
                <w:color w:val="auto"/>
                <w:sz w:val="26"/>
                <w:szCs w:val="26"/>
                <w:lang w:val="vi-VN"/>
              </w:rPr>
              <w:t>đã</w:t>
            </w:r>
            <w:r w:rsidRPr="003261AE">
              <w:rPr>
                <w:rFonts w:ascii="Times New Roman" w:hAnsi="Times New Roman"/>
                <w:color w:val="auto"/>
                <w:sz w:val="26"/>
                <w:szCs w:val="26"/>
                <w:lang w:val="vi-VN"/>
              </w:rPr>
              <w:t xml:space="preserve">i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ầu t</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 Danh mục ngành nghề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ặc biệt </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u </w:t>
            </w:r>
            <w:r w:rsidRPr="003261AE">
              <w:rPr>
                <w:rFonts w:ascii="Times New Roman" w:hAnsi="Times New Roman" w:hint="eastAsia"/>
                <w:color w:val="auto"/>
                <w:sz w:val="26"/>
                <w:szCs w:val="26"/>
                <w:lang w:val="vi-VN"/>
              </w:rPr>
              <w:t>đã</w:t>
            </w:r>
            <w:r w:rsidRPr="003261AE">
              <w:rPr>
                <w:rFonts w:ascii="Times New Roman" w:hAnsi="Times New Roman"/>
                <w:color w:val="auto"/>
                <w:sz w:val="26"/>
                <w:szCs w:val="26"/>
                <w:lang w:val="vi-VN"/>
              </w:rPr>
              <w:t xml:space="preserve">i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ầu t</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 theo quy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ịnh của Luật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ầu t</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 miễn tiền thuê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ất, thuê mặt n</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ớc cho cả thời hạn thuê. </w:t>
            </w:r>
          </w:p>
          <w:p w14:paraId="5027FB15" w14:textId="77777777" w:rsidR="002565FE" w:rsidRPr="004E5B99" w:rsidDel="00253811" w:rsidRDefault="002565FE" w:rsidP="002565FE">
            <w:pPr>
              <w:spacing w:line="320" w:lineRule="exact"/>
              <w:ind w:firstLine="284"/>
              <w:jc w:val="both"/>
              <w:rPr>
                <w:rFonts w:ascii="Times New Roman" w:hAnsi="Times New Roman"/>
                <w:color w:val="auto"/>
                <w:sz w:val="26"/>
                <w:szCs w:val="26"/>
                <w:lang w:val="vi-VN"/>
              </w:rPr>
            </w:pP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ối với các dự án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ầu t</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 trong Khu TMTD Hải Phòng không thuộc Danh mục ngành nghề </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u </w:t>
            </w:r>
            <w:r w:rsidRPr="003261AE">
              <w:rPr>
                <w:rFonts w:ascii="Times New Roman" w:hAnsi="Times New Roman" w:hint="eastAsia"/>
                <w:color w:val="auto"/>
                <w:sz w:val="26"/>
                <w:szCs w:val="26"/>
                <w:lang w:val="vi-VN"/>
              </w:rPr>
              <w:t>đã</w:t>
            </w:r>
            <w:r w:rsidRPr="003261AE">
              <w:rPr>
                <w:rFonts w:ascii="Times New Roman" w:hAnsi="Times New Roman"/>
                <w:color w:val="auto"/>
                <w:sz w:val="26"/>
                <w:szCs w:val="26"/>
                <w:lang w:val="vi-VN"/>
              </w:rPr>
              <w:t xml:space="preserve">i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ầu t</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 Danh mục ngành nghề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ặc biệt </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u </w:t>
            </w:r>
            <w:r w:rsidRPr="003261AE">
              <w:rPr>
                <w:rFonts w:ascii="Times New Roman" w:hAnsi="Times New Roman" w:hint="eastAsia"/>
                <w:color w:val="auto"/>
                <w:sz w:val="26"/>
                <w:szCs w:val="26"/>
                <w:lang w:val="vi-VN"/>
              </w:rPr>
              <w:t>đã</w:t>
            </w:r>
            <w:r w:rsidRPr="003261AE">
              <w:rPr>
                <w:rFonts w:ascii="Times New Roman" w:hAnsi="Times New Roman"/>
                <w:color w:val="auto"/>
                <w:sz w:val="26"/>
                <w:szCs w:val="26"/>
                <w:lang w:val="vi-VN"/>
              </w:rPr>
              <w:t xml:space="preserve">i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ầu t</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 theo quy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ịnh của Luật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ầu t</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 miễn tiền thuê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ất, thuê mặt n</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ớc 15 n</w:t>
            </w:r>
            <w:r w:rsidRPr="003261AE">
              <w:rPr>
                <w:rFonts w:ascii="Times New Roman" w:hAnsi="Times New Roman" w:hint="eastAsia"/>
                <w:color w:val="auto"/>
                <w:sz w:val="26"/>
                <w:szCs w:val="26"/>
                <w:lang w:val="vi-VN"/>
              </w:rPr>
              <w:t>ă</w:t>
            </w:r>
            <w:r w:rsidRPr="003261AE">
              <w:rPr>
                <w:rFonts w:ascii="Times New Roman" w:hAnsi="Times New Roman"/>
                <w:color w:val="auto"/>
                <w:sz w:val="26"/>
                <w:szCs w:val="26"/>
                <w:lang w:val="vi-VN"/>
              </w:rPr>
              <w:t xml:space="preserve">m sau thời gian </w:t>
            </w:r>
            <w:r w:rsidRPr="003261AE">
              <w:rPr>
                <w:rFonts w:ascii="Times New Roman" w:hAnsi="Times New Roman" w:hint="eastAsia"/>
                <w:color w:val="auto"/>
                <w:sz w:val="26"/>
                <w:szCs w:val="26"/>
                <w:lang w:val="vi-VN"/>
              </w:rPr>
              <w:t>đư</w:t>
            </w:r>
            <w:r w:rsidRPr="003261AE">
              <w:rPr>
                <w:rFonts w:ascii="Times New Roman" w:hAnsi="Times New Roman"/>
                <w:color w:val="auto"/>
                <w:sz w:val="26"/>
                <w:szCs w:val="26"/>
                <w:lang w:val="vi-VN"/>
              </w:rPr>
              <w:t xml:space="preserve">ợc miễn tiền thuê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ất của thời gian xây dựng c</w:t>
            </w:r>
            <w:r w:rsidRPr="003261AE">
              <w:rPr>
                <w:rFonts w:ascii="Times New Roman" w:hAnsi="Times New Roman" w:hint="eastAsia"/>
                <w:color w:val="auto"/>
                <w:sz w:val="26"/>
                <w:szCs w:val="26"/>
                <w:lang w:val="vi-VN"/>
              </w:rPr>
              <w:t>ơ</w:t>
            </w:r>
            <w:r w:rsidRPr="003261AE">
              <w:rPr>
                <w:rFonts w:ascii="Times New Roman" w:hAnsi="Times New Roman"/>
                <w:color w:val="auto"/>
                <w:sz w:val="26"/>
                <w:szCs w:val="26"/>
                <w:lang w:val="vi-VN"/>
              </w:rPr>
              <w:t xml:space="preserve"> bản.</w:t>
            </w:r>
          </w:p>
        </w:tc>
        <w:tc>
          <w:tcPr>
            <w:tcW w:w="3827" w:type="dxa"/>
            <w:shd w:val="clear" w:color="auto" w:fill="auto"/>
          </w:tcPr>
          <w:p w14:paraId="28D83C1B"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Căn cứ khoản 3, Điều 39 Nghị định số 103/2024/NĐ-CP ngày </w:t>
            </w:r>
            <w:r w:rsidRPr="004E5B99">
              <w:rPr>
                <w:rFonts w:ascii="Times New Roman" w:hAnsi="Times New Roman"/>
                <w:color w:val="auto"/>
                <w:sz w:val="26"/>
                <w:szCs w:val="26"/>
                <w:lang w:val="sv-SE"/>
              </w:rPr>
              <w:lastRenderedPageBreak/>
              <w:t>30/07/2024 của Chính phủ, các dự án đầu tư thuộc Danh mục ngành, nghề ưu đãi đầu tư, đặc biệt ưu đãi đầu tư hoặc được thực hiện tại địa bàn có điều kiện kinh tế - xã hội khó khăn, đặc biệt khó khăn, được áp dụng chính sách miễn tiền thuê đất theo các mức sau: miễn 11 năm (điểm c), miễn 15 năm (điểm d), miễn toàn bộ thời gian thuê đất đối với một số trường hợp đặc biệt (điểm e), và các dự án khác theo quy định của Hội đồng nhân dân cấp tỉnh (điểm g).</w:t>
            </w:r>
          </w:p>
        </w:tc>
        <w:tc>
          <w:tcPr>
            <w:tcW w:w="3402" w:type="dxa"/>
            <w:shd w:val="clear" w:color="auto" w:fill="auto"/>
          </w:tcPr>
          <w:p w14:paraId="0A86ABBB"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1. Quy định này đảm bảo tính hợp hiến và đảm bảo phù </w:t>
            </w:r>
            <w:r w:rsidRPr="004E5B99">
              <w:rPr>
                <w:rFonts w:ascii="Times New Roman" w:hAnsi="Times New Roman"/>
                <w:color w:val="auto"/>
                <w:sz w:val="26"/>
                <w:szCs w:val="26"/>
                <w:lang w:val="sv-SE"/>
              </w:rPr>
              <w:lastRenderedPageBreak/>
              <w:t>hợp với các điều ước quốc tế có liên quan.</w:t>
            </w:r>
          </w:p>
          <w:p w14:paraId="6B76E931"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pacing w:val="2"/>
                <w:sz w:val="26"/>
                <w:szCs w:val="26"/>
                <w:lang w:val="sv-SE"/>
              </w:rPr>
              <w:t xml:space="preserve">2. Về tính đồng bộ của hệ thống pháp luật: Dự thảo Nghị quyết quy định khác Nghị định số 103/2024/NĐ-CP ngày 30/07/2024 của Chính phủ </w:t>
            </w:r>
            <w:r w:rsidRPr="004E5B99">
              <w:rPr>
                <w:rFonts w:ascii="Times New Roman" w:hAnsi="Times New Roman"/>
                <w:color w:val="auto"/>
                <w:spacing w:val="2"/>
                <w:sz w:val="26"/>
                <w:szCs w:val="26"/>
                <w:lang w:val="it-IT"/>
              </w:rPr>
              <w:t>nhưng</w:t>
            </w:r>
            <w:r w:rsidRPr="004E5B99">
              <w:rPr>
                <w:rFonts w:ascii="Times New Roman" w:hAnsi="Times New Roman"/>
                <w:color w:val="auto"/>
                <w:spacing w:val="2"/>
                <w:sz w:val="26"/>
                <w:szCs w:val="26"/>
                <w:lang w:val="sv-SE"/>
              </w:rPr>
              <w:t xml:space="preserve">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tc>
        <w:tc>
          <w:tcPr>
            <w:tcW w:w="4127" w:type="dxa"/>
            <w:shd w:val="clear" w:color="auto" w:fill="auto"/>
          </w:tcPr>
          <w:p w14:paraId="4BDCE8D9" w14:textId="77777777" w:rsidR="002565FE" w:rsidRPr="004E5B99" w:rsidRDefault="002565FE" w:rsidP="002565FE">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 xml:space="preserve">Việc miễn tiền thuê đất, thuê mặt nước trong Khu TMTD Hải Phòng có </w:t>
            </w:r>
            <w:r w:rsidRPr="004E5B99">
              <w:rPr>
                <w:rFonts w:ascii="Times New Roman" w:hAnsi="Times New Roman"/>
                <w:color w:val="auto"/>
                <w:sz w:val="26"/>
                <w:szCs w:val="26"/>
              </w:rPr>
              <w:lastRenderedPageBreak/>
              <w:t xml:space="preserve">thể ảnh hưởng đến nguồn thu ngân sách nhà nước trong ngắn hạn, nhưng về lâu dài, chính sách này mang lại nhiều lợi ích kinh tế quan trọng cho Thành phố. Cụ thể, việc giảm chi phí đầu tư sẽ thu hút các doanh nghiệp, đặc biệt là những tập đoàn lớn và doanh nghiệp công nghệ cao, góp phần mở rộng quy mô nền kinh tế địa phương. Đồng thời, sự phát triển của doanh nghiệp sẽ tạo ra nhiều việc làm, nâng cao thu nhập cho người lao động, qua đó thúc đẩy tiêu dùng và tăng thu ngân sách từ thuế thu nhập doanh nghiệp, thuế thu nhập cá nhân và thuế giá trị gia tăng. Bên cạnh đó, Khu TMTD phát triển sẽ kéo theo sự mở rộng của hệ sinh thái doanh nghiệp hỗ trợ như logistics, tài chính, thương mại và công nghiệp phụ trợ, nâng cao năng lực cạnh tranh và tạo nguồn thu bền vững. Như vậy, dù ngân sách có thể giảm một phần từ tiền thuê đất, nhưng đổi lại, chính sách này sẽ thúc đẩy tăng trưởng kinh tế mạnh mẽ, tạo nguồn thu lâu dài và bền vững từ các hoạt động sản xuất, </w:t>
            </w:r>
            <w:r w:rsidRPr="004E5B99">
              <w:rPr>
                <w:rFonts w:ascii="Times New Roman" w:hAnsi="Times New Roman"/>
                <w:color w:val="auto"/>
                <w:sz w:val="26"/>
                <w:szCs w:val="26"/>
              </w:rPr>
              <w:lastRenderedPageBreak/>
              <w:t>kinh doanh phát sinh trong Khu TMTD và các ngành liên quan.</w:t>
            </w:r>
          </w:p>
        </w:tc>
      </w:tr>
      <w:tr w:rsidR="002565FE" w:rsidRPr="004E5B99" w14:paraId="24FD12DC" w14:textId="77777777" w:rsidTr="00B51D71">
        <w:tc>
          <w:tcPr>
            <w:tcW w:w="3969" w:type="dxa"/>
            <w:shd w:val="clear" w:color="auto" w:fill="auto"/>
          </w:tcPr>
          <w:p w14:paraId="75E86ACF" w14:textId="77777777" w:rsidR="002565FE" w:rsidRPr="004E5B99" w:rsidDel="00253811" w:rsidRDefault="002565FE" w:rsidP="002565FE">
            <w:pPr>
              <w:spacing w:line="320" w:lineRule="exact"/>
              <w:ind w:firstLine="284"/>
              <w:jc w:val="both"/>
              <w:rPr>
                <w:rFonts w:ascii="Times New Roman" w:hAnsi="Times New Roman"/>
                <w:color w:val="auto"/>
                <w:sz w:val="26"/>
                <w:szCs w:val="26"/>
                <w:lang w:val="vi-VN"/>
              </w:rPr>
            </w:pPr>
            <w:r w:rsidRPr="003261AE">
              <w:rPr>
                <w:rFonts w:ascii="Times New Roman" w:hAnsi="Times New Roman"/>
                <w:color w:val="auto"/>
                <w:sz w:val="26"/>
                <w:szCs w:val="26"/>
                <w:lang w:val="vi-VN"/>
              </w:rPr>
              <w:lastRenderedPageBreak/>
              <w:t xml:space="preserve">b) Doanh nghiệp có dự án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ầu t</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 trong Khu TMTD Hải Phòng </w:t>
            </w:r>
            <w:r w:rsidRPr="003261AE">
              <w:rPr>
                <w:rFonts w:ascii="Times New Roman" w:hAnsi="Times New Roman" w:hint="eastAsia"/>
                <w:color w:val="auto"/>
                <w:sz w:val="26"/>
                <w:szCs w:val="26"/>
                <w:lang w:val="vi-VN"/>
              </w:rPr>
              <w:t>đư</w:t>
            </w:r>
            <w:r w:rsidRPr="003261AE">
              <w:rPr>
                <w:rFonts w:ascii="Times New Roman" w:hAnsi="Times New Roman"/>
                <w:color w:val="auto"/>
                <w:sz w:val="26"/>
                <w:szCs w:val="26"/>
                <w:lang w:val="vi-VN"/>
              </w:rPr>
              <w:t xml:space="preserve">ợc áp dụng </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u </w:t>
            </w:r>
            <w:r w:rsidRPr="003261AE">
              <w:rPr>
                <w:rFonts w:ascii="Times New Roman" w:hAnsi="Times New Roman" w:hint="eastAsia"/>
                <w:color w:val="auto"/>
                <w:sz w:val="26"/>
                <w:szCs w:val="26"/>
                <w:lang w:val="vi-VN"/>
              </w:rPr>
              <w:t>đã</w:t>
            </w:r>
            <w:r w:rsidRPr="003261AE">
              <w:rPr>
                <w:rFonts w:ascii="Times New Roman" w:hAnsi="Times New Roman"/>
                <w:color w:val="auto"/>
                <w:sz w:val="26"/>
                <w:szCs w:val="26"/>
                <w:lang w:val="vi-VN"/>
              </w:rPr>
              <w:t>i thuế thu nhập doanh nghiệp t</w:t>
            </w:r>
            <w:r w:rsidRPr="003261AE">
              <w:rPr>
                <w:rFonts w:ascii="Times New Roman" w:hAnsi="Times New Roman" w:hint="eastAsia"/>
                <w:color w:val="auto"/>
                <w:sz w:val="26"/>
                <w:szCs w:val="26"/>
                <w:lang w:val="vi-VN"/>
              </w:rPr>
              <w:t>ươ</w:t>
            </w:r>
            <w:r w:rsidRPr="003261AE">
              <w:rPr>
                <w:rFonts w:ascii="Times New Roman" w:hAnsi="Times New Roman"/>
                <w:color w:val="auto"/>
                <w:sz w:val="26"/>
                <w:szCs w:val="26"/>
                <w:lang w:val="vi-VN"/>
              </w:rPr>
              <w:t xml:space="preserve">ng tự Khu kinh tế. Sau thời gian miễn thuế, giảm thuế theo quy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ịnh, doanh nghiệp </w:t>
            </w:r>
            <w:r w:rsidRPr="003261AE">
              <w:rPr>
                <w:rFonts w:ascii="Times New Roman" w:hAnsi="Times New Roman" w:hint="eastAsia"/>
                <w:color w:val="auto"/>
                <w:sz w:val="26"/>
                <w:szCs w:val="26"/>
                <w:lang w:val="vi-VN"/>
              </w:rPr>
              <w:t>đư</w:t>
            </w:r>
            <w:r w:rsidRPr="003261AE">
              <w:rPr>
                <w:rFonts w:ascii="Times New Roman" w:hAnsi="Times New Roman"/>
                <w:color w:val="auto"/>
                <w:sz w:val="26"/>
                <w:szCs w:val="26"/>
                <w:lang w:val="vi-VN"/>
              </w:rPr>
              <w:t xml:space="preserve">ợc áp dụng thuế suất </w:t>
            </w:r>
            <w:r w:rsidRPr="003261AE">
              <w:rPr>
                <w:rFonts w:ascii="Times New Roman" w:hAnsi="Times New Roman" w:hint="eastAsia"/>
                <w:color w:val="auto"/>
                <w:sz w:val="26"/>
                <w:szCs w:val="26"/>
                <w:lang w:val="vi-VN"/>
              </w:rPr>
              <w:t>ư</w:t>
            </w:r>
            <w:r w:rsidRPr="003261AE">
              <w:rPr>
                <w:rFonts w:ascii="Times New Roman" w:hAnsi="Times New Roman"/>
                <w:color w:val="auto"/>
                <w:sz w:val="26"/>
                <w:szCs w:val="26"/>
                <w:lang w:val="vi-VN"/>
              </w:rPr>
              <w:t xml:space="preserve">u </w:t>
            </w:r>
            <w:r w:rsidRPr="003261AE">
              <w:rPr>
                <w:rFonts w:ascii="Times New Roman" w:hAnsi="Times New Roman" w:hint="eastAsia"/>
                <w:color w:val="auto"/>
                <w:sz w:val="26"/>
                <w:szCs w:val="26"/>
                <w:lang w:val="vi-VN"/>
              </w:rPr>
              <w:t>đã</w:t>
            </w:r>
            <w:r w:rsidRPr="003261AE">
              <w:rPr>
                <w:rFonts w:ascii="Times New Roman" w:hAnsi="Times New Roman"/>
                <w:color w:val="auto"/>
                <w:sz w:val="26"/>
                <w:szCs w:val="26"/>
                <w:lang w:val="vi-VN"/>
              </w:rPr>
              <w:t>i 15%.</w:t>
            </w:r>
          </w:p>
        </w:tc>
        <w:tc>
          <w:tcPr>
            <w:tcW w:w="3827" w:type="dxa"/>
            <w:shd w:val="clear" w:color="auto" w:fill="auto"/>
          </w:tcPr>
          <w:p w14:paraId="70568201" w14:textId="77777777" w:rsidR="002565FE" w:rsidRPr="004E5B99" w:rsidRDefault="002565FE" w:rsidP="002565FE">
            <w:pPr>
              <w:spacing w:line="320" w:lineRule="exact"/>
              <w:jc w:val="both"/>
              <w:rPr>
                <w:rFonts w:ascii="Times New Roman" w:hAnsi="Times New Roman"/>
                <w:color w:val="auto"/>
                <w:sz w:val="26"/>
                <w:szCs w:val="26"/>
                <w:lang w:val="sv-SE"/>
              </w:rPr>
            </w:pPr>
            <w:r w:rsidRPr="004E5B99">
              <w:rPr>
                <w:rFonts w:ascii="Times New Roman" w:hAnsi="Times New Roman"/>
                <w:color w:val="auto"/>
                <w:sz w:val="26"/>
                <w:szCs w:val="26"/>
                <w:lang w:val="sv-SE"/>
              </w:rPr>
              <w:t>- Luật thuế thu nhập doanh nghiệp;</w:t>
            </w:r>
          </w:p>
          <w:p w14:paraId="41C6557A" w14:textId="77777777" w:rsidR="002565FE" w:rsidRPr="004E5B99" w:rsidRDefault="002565FE" w:rsidP="002565FE">
            <w:pPr>
              <w:spacing w:line="320" w:lineRule="exact"/>
              <w:jc w:val="both"/>
              <w:rPr>
                <w:rFonts w:ascii="Times New Roman" w:hAnsi="Times New Roman"/>
                <w:color w:val="auto"/>
                <w:sz w:val="26"/>
                <w:szCs w:val="26"/>
                <w:lang w:val="sv-SE"/>
              </w:rPr>
            </w:pPr>
            <w:r w:rsidRPr="004E5B99">
              <w:rPr>
                <w:rFonts w:ascii="Times New Roman" w:hAnsi="Times New Roman"/>
                <w:color w:val="auto"/>
                <w:sz w:val="26"/>
                <w:szCs w:val="26"/>
                <w:lang w:val="sv-SE"/>
              </w:rPr>
              <w:t>- Điều 15 và Điều 16 Nghị định số 218/2013/NĐ-CP ngày 26/12/2013 của Chính phủ quy định chi tiết và hướng dẫn Luật thuế TNDN, trong đó quy định thuế suất ưu đãi và miễn thuế, giảm thuế TNDN;</w:t>
            </w:r>
          </w:p>
          <w:p w14:paraId="70C9FF8F" w14:textId="77777777" w:rsidR="002565FE" w:rsidRPr="004E5B99" w:rsidRDefault="002565FE" w:rsidP="002565FE">
            <w:pPr>
              <w:spacing w:line="320" w:lineRule="exact"/>
              <w:jc w:val="both"/>
              <w:rPr>
                <w:rFonts w:ascii="Times New Roman" w:hAnsi="Times New Roman"/>
                <w:color w:val="auto"/>
                <w:sz w:val="26"/>
                <w:szCs w:val="26"/>
                <w:lang w:val="sv-SE"/>
              </w:rPr>
            </w:pPr>
            <w:r w:rsidRPr="004E5B99">
              <w:rPr>
                <w:rFonts w:ascii="Times New Roman" w:hAnsi="Times New Roman"/>
                <w:color w:val="auto"/>
                <w:sz w:val="26"/>
                <w:szCs w:val="26"/>
                <w:lang w:val="sv-SE"/>
              </w:rPr>
              <w:t>- Khoản 16 Điều 1 Nghị định số 12/2015/NĐ-CP ngày 12/02/2015 sửa đổi, bổ sung điểm a khoản 1 Điều 16 Nghị định số 218/2013/NĐ-CP ngày 26/12/2013 của Chính phủ;</w:t>
            </w:r>
          </w:p>
          <w:p w14:paraId="105E13C7"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Khoản 1 Điều 2 Nghị quyết số 107/2023/QH15 về việc áp dụng thuế thu nhập doanh nghiệp bổ sung theo quy định chống xói mòn cơ sở thuế toàn cầu, đối tượng áp dụng thuế thu nhập doanh nghiệp 15% là các đơn vị hợp thành của tập đoàn đa quốc gia có doanh thu trong báo cáo tài chính hợp nhất của công ty mẹ tối cao ít nhất 02 năm trong 04 năm liền kề trước </w:t>
            </w:r>
            <w:r w:rsidRPr="004E5B99">
              <w:rPr>
                <w:rFonts w:ascii="Times New Roman" w:hAnsi="Times New Roman"/>
                <w:color w:val="auto"/>
                <w:sz w:val="26"/>
                <w:szCs w:val="26"/>
                <w:lang w:val="sv-SE"/>
              </w:rPr>
              <w:lastRenderedPageBreak/>
              <w:t>năm tài chính tương đương 750 triệu euro (EUR) trở lên.</w:t>
            </w:r>
          </w:p>
        </w:tc>
        <w:tc>
          <w:tcPr>
            <w:tcW w:w="3402" w:type="dxa"/>
            <w:shd w:val="clear" w:color="auto" w:fill="auto"/>
          </w:tcPr>
          <w:p w14:paraId="04297278"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45190969"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pacing w:val="2"/>
                <w:sz w:val="26"/>
                <w:szCs w:val="26"/>
                <w:lang w:val="sv-SE"/>
              </w:rPr>
              <w:t xml:space="preserve">2. Về tính đồng bộ của hệ thống pháp luật: Dự thảo Nghị quyết quy định khác </w:t>
            </w:r>
            <w:r w:rsidRPr="004E5B99">
              <w:rPr>
                <w:rFonts w:ascii="Times New Roman" w:hAnsi="Times New Roman"/>
                <w:color w:val="auto"/>
                <w:sz w:val="26"/>
                <w:szCs w:val="26"/>
                <w:lang w:val="sv-SE"/>
              </w:rPr>
              <w:t>Luật thuế thu nhập doanh nghiệp</w:t>
            </w:r>
            <w:r w:rsidRPr="004E5B99">
              <w:rPr>
                <w:rFonts w:ascii="Times New Roman" w:hAnsi="Times New Roman"/>
                <w:color w:val="auto"/>
                <w:spacing w:val="2"/>
                <w:sz w:val="26"/>
                <w:szCs w:val="26"/>
                <w:lang w:val="it-IT"/>
              </w:rPr>
              <w:t xml:space="preserve"> nhưng</w:t>
            </w:r>
            <w:r w:rsidRPr="004E5B99">
              <w:rPr>
                <w:rFonts w:ascii="Times New Roman" w:hAnsi="Times New Roman"/>
                <w:color w:val="auto"/>
                <w:spacing w:val="2"/>
                <w:sz w:val="26"/>
                <w:szCs w:val="26"/>
                <w:lang w:val="sv-SE"/>
              </w:rPr>
              <w:t xml:space="preserve">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tc>
        <w:tc>
          <w:tcPr>
            <w:tcW w:w="4127" w:type="dxa"/>
            <w:shd w:val="clear" w:color="auto" w:fill="auto"/>
          </w:tcPr>
          <w:p w14:paraId="6C8AD43D" w14:textId="77777777" w:rsidR="002565FE" w:rsidRPr="004E5B99" w:rsidRDefault="002565FE" w:rsidP="002565FE">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Việc áp dụng chính sách này sẽ tạo động lực thu hút vốn đầu tư lớn, đặc biệt từ các doanh nghiệp sản xuất, công nghệ cao và logistics. Nhờ đó, Khu TMTD sẽ phát triển mạnh mẽ, tạo việc làm, thúc đẩy chuyển giao công nghệ, nâng cao năng lực cạnh tranh của Hải Phòng. Dù ngân sách nhà nước có thể giảm nguồn thu thuế trong ngắn hạn, nhưng bù lại, sự gia tăng hoạt động sản xuất, kinh doanh sẽ tạo nguồn thu bền vững từ thuế thu nhập cá nhân, thuế giá trị gia tăng và các khoản thu khác, đồng thời góp phần thúc đẩy tăng trưởng kinh tế địa phương.</w:t>
            </w:r>
          </w:p>
        </w:tc>
      </w:tr>
      <w:tr w:rsidR="002565FE" w:rsidRPr="004E5B99" w14:paraId="55705738" w14:textId="77777777" w:rsidTr="00B51D71">
        <w:tc>
          <w:tcPr>
            <w:tcW w:w="3969" w:type="dxa"/>
            <w:shd w:val="clear" w:color="auto" w:fill="auto"/>
          </w:tcPr>
          <w:p w14:paraId="1BC94E93" w14:textId="77777777" w:rsidR="002565FE" w:rsidRPr="004E5B99" w:rsidDel="00253811" w:rsidRDefault="002565FE" w:rsidP="002565FE">
            <w:pPr>
              <w:spacing w:line="320" w:lineRule="exact"/>
              <w:ind w:firstLine="284"/>
              <w:jc w:val="both"/>
              <w:rPr>
                <w:rFonts w:ascii="Times New Roman" w:hAnsi="Times New Roman"/>
                <w:color w:val="auto"/>
                <w:sz w:val="26"/>
                <w:szCs w:val="26"/>
                <w:lang w:val="vi-VN"/>
              </w:rPr>
            </w:pPr>
            <w:r w:rsidRPr="003261AE">
              <w:rPr>
                <w:rFonts w:ascii="Times New Roman" w:hAnsi="Times New Roman"/>
                <w:color w:val="auto"/>
                <w:sz w:val="26"/>
                <w:szCs w:val="26"/>
                <w:lang w:val="vi-VN"/>
              </w:rPr>
              <w:t xml:space="preserve">c) Chi phí hoạt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ộng nghiên cứu và phát triển (R&amp;D) </w:t>
            </w:r>
            <w:r w:rsidRPr="003261AE">
              <w:rPr>
                <w:rFonts w:ascii="Times New Roman" w:hAnsi="Times New Roman" w:hint="eastAsia"/>
                <w:color w:val="auto"/>
                <w:sz w:val="26"/>
                <w:szCs w:val="26"/>
                <w:lang w:val="vi-VN"/>
              </w:rPr>
              <w:t>đư</w:t>
            </w:r>
            <w:r w:rsidRPr="003261AE">
              <w:rPr>
                <w:rFonts w:ascii="Times New Roman" w:hAnsi="Times New Roman"/>
                <w:color w:val="auto"/>
                <w:sz w:val="26"/>
                <w:szCs w:val="26"/>
                <w:lang w:val="vi-VN"/>
              </w:rPr>
              <w:t xml:space="preserve">ợc tính bằng 150% chi phí thực tế hoạt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ộng và </w:t>
            </w:r>
            <w:r w:rsidRPr="003261AE">
              <w:rPr>
                <w:rFonts w:ascii="Times New Roman" w:hAnsi="Times New Roman" w:hint="eastAsia"/>
                <w:color w:val="auto"/>
                <w:sz w:val="26"/>
                <w:szCs w:val="26"/>
                <w:lang w:val="vi-VN"/>
              </w:rPr>
              <w:t>đư</w:t>
            </w:r>
            <w:r w:rsidRPr="003261AE">
              <w:rPr>
                <w:rFonts w:ascii="Times New Roman" w:hAnsi="Times New Roman"/>
                <w:color w:val="auto"/>
                <w:sz w:val="26"/>
                <w:szCs w:val="26"/>
                <w:lang w:val="vi-VN"/>
              </w:rPr>
              <w:t xml:space="preserve">ợc tính vào chi phí </w:t>
            </w:r>
            <w:r w:rsidRPr="003261AE">
              <w:rPr>
                <w:rFonts w:ascii="Times New Roman" w:hAnsi="Times New Roman" w:hint="eastAsia"/>
                <w:color w:val="auto"/>
                <w:sz w:val="26"/>
                <w:szCs w:val="26"/>
                <w:lang w:val="vi-VN"/>
              </w:rPr>
              <w:t>đư</w:t>
            </w:r>
            <w:r w:rsidRPr="003261AE">
              <w:rPr>
                <w:rFonts w:ascii="Times New Roman" w:hAnsi="Times New Roman"/>
                <w:color w:val="auto"/>
                <w:sz w:val="26"/>
                <w:szCs w:val="26"/>
                <w:lang w:val="vi-VN"/>
              </w:rPr>
              <w:t xml:space="preserve">ợc trừ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ể xác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ịnh thu nhập chịu thuế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ối với hoạt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ộng nghiên cứu và phát triển (R&amp;D) khi tính thuế thu nhập của doanh nghiệp. Chi phí nghiên cứu và phát triển (R&amp;D) thực tế </w:t>
            </w:r>
            <w:r w:rsidRPr="003261AE">
              <w:rPr>
                <w:rFonts w:ascii="Times New Roman" w:hAnsi="Times New Roman" w:hint="eastAsia"/>
                <w:color w:val="auto"/>
                <w:sz w:val="26"/>
                <w:szCs w:val="26"/>
                <w:lang w:val="vi-VN"/>
              </w:rPr>
              <w:t>đư</w:t>
            </w:r>
            <w:r w:rsidRPr="003261AE">
              <w:rPr>
                <w:rFonts w:ascii="Times New Roman" w:hAnsi="Times New Roman"/>
                <w:color w:val="auto"/>
                <w:sz w:val="26"/>
                <w:szCs w:val="26"/>
                <w:lang w:val="vi-VN"/>
              </w:rPr>
              <w:t xml:space="preserve">ợc xác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ịnh theo quy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ịnh của pháp luật về kế toán và luật thuế thu nhập doanh nghiệp.</w:t>
            </w:r>
          </w:p>
        </w:tc>
        <w:tc>
          <w:tcPr>
            <w:tcW w:w="3827" w:type="dxa"/>
            <w:shd w:val="clear" w:color="auto" w:fill="auto"/>
          </w:tcPr>
          <w:p w14:paraId="14D83047" w14:textId="77777777" w:rsidR="002565FE" w:rsidRPr="004E5B99" w:rsidRDefault="002565FE" w:rsidP="002565FE">
            <w:pPr>
              <w:spacing w:line="320" w:lineRule="exact"/>
              <w:ind w:firstLine="312"/>
              <w:jc w:val="both"/>
              <w:rPr>
                <w:rFonts w:ascii="Times New Roman" w:hAnsi="Times New Roman"/>
                <w:color w:val="auto"/>
                <w:sz w:val="26"/>
                <w:szCs w:val="26"/>
                <w:lang w:val="sv-SE"/>
              </w:rPr>
            </w:pPr>
            <w:r w:rsidRPr="004E5B99">
              <w:rPr>
                <w:rFonts w:ascii="Times New Roman" w:hAnsi="Times New Roman"/>
                <w:color w:val="auto"/>
                <w:sz w:val="26"/>
                <w:szCs w:val="26"/>
                <w:lang w:val="sv-SE"/>
              </w:rPr>
              <w:t>- Điều 15 và Điều 16 Nghị định số 218/2013/NĐ-CP ngày 26/12/2013 của Chính phủ quy định chi tiết và hướng dẫn Luật thuế TNDN, trong đó quy định thuế suất ưu đãi và miễn thuế, giảm thuế TNDN.</w:t>
            </w:r>
          </w:p>
          <w:p w14:paraId="44C0C339" w14:textId="77777777" w:rsidR="002565FE" w:rsidRPr="004E5B99" w:rsidRDefault="002565FE" w:rsidP="002565FE">
            <w:pPr>
              <w:spacing w:line="320" w:lineRule="exact"/>
              <w:ind w:firstLine="312"/>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w:t>
            </w:r>
            <w:r w:rsidRPr="004E5B99">
              <w:rPr>
                <w:rFonts w:ascii="Times New Roman" w:hAnsi="Times New Roman"/>
                <w:color w:val="auto"/>
                <w:spacing w:val="-2"/>
                <w:sz w:val="26"/>
                <w:szCs w:val="26"/>
                <w:lang w:val="sv-SE"/>
              </w:rPr>
              <w:t>Khoản 16 Điều 1 Nghị định số 12/2015/NĐ-CP ngày 12/02/2015 sửa đổi, bổ sung điểm a khoản 1 Điều 16 Nghị định số 218/2013/NĐ-CP ngày 26/12/2013 của Chính phủ.</w:t>
            </w:r>
          </w:p>
          <w:p w14:paraId="320E3AB9"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w:t>
            </w:r>
            <w:r w:rsidRPr="004E5B99">
              <w:rPr>
                <w:rFonts w:ascii="Times New Roman" w:hAnsi="Times New Roman"/>
                <w:color w:val="auto"/>
                <w:spacing w:val="4"/>
                <w:sz w:val="26"/>
                <w:szCs w:val="26"/>
                <w:lang w:val="sv-SE"/>
              </w:rPr>
              <w:t>Điều 4 Thông tư số 96/2015/TT-BTC ngày 22/6/2015 sửa đổi, bổ sung Điều 6 Thông tư số 78/2014/TT-BTC ngày 18/06/2014 của Bộ Tài chính quy định các khoản chi được trừ và không được trừ khi xác định thu nhập chịu thuế thu nhập doanh nghiệp.</w:t>
            </w:r>
          </w:p>
        </w:tc>
        <w:tc>
          <w:tcPr>
            <w:tcW w:w="3402" w:type="dxa"/>
            <w:shd w:val="clear" w:color="auto" w:fill="auto"/>
          </w:tcPr>
          <w:p w14:paraId="66EF9CF4"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1. Quy định này đảm bảo tính hợp hiến và đảm bảo phù hợp với các điều ước quốc tế có liên quan.</w:t>
            </w:r>
          </w:p>
          <w:p w14:paraId="11651D00" w14:textId="77777777" w:rsidR="002565FE" w:rsidRPr="004E5B99" w:rsidRDefault="002565FE" w:rsidP="002565FE">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xml:space="preserve">2. Về tính đồng bộ của hệ thống pháp luật: Dự thảo Nghị quyết quy định khác </w:t>
            </w:r>
            <w:r w:rsidRPr="004E5B99">
              <w:rPr>
                <w:rFonts w:ascii="Times New Roman" w:hAnsi="Times New Roman"/>
                <w:color w:val="auto"/>
                <w:sz w:val="26"/>
                <w:szCs w:val="26"/>
                <w:lang w:val="sv-SE"/>
              </w:rPr>
              <w:t>Luật thuế thu nhập doanh nghiệp</w:t>
            </w:r>
            <w:r w:rsidRPr="004E5B99">
              <w:rPr>
                <w:rFonts w:ascii="Times New Roman" w:hAnsi="Times New Roman"/>
                <w:color w:val="auto"/>
                <w:spacing w:val="2"/>
                <w:sz w:val="26"/>
                <w:szCs w:val="26"/>
                <w:lang w:val="it-IT"/>
              </w:rPr>
              <w:t xml:space="preserve"> nhưng</w:t>
            </w:r>
            <w:r w:rsidRPr="004E5B99">
              <w:rPr>
                <w:rFonts w:ascii="Times New Roman" w:hAnsi="Times New Roman"/>
                <w:color w:val="auto"/>
                <w:spacing w:val="2"/>
                <w:sz w:val="26"/>
                <w:szCs w:val="26"/>
                <w:lang w:val="sv-SE"/>
              </w:rPr>
              <w:t xml:space="preserve">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6F16531A" w14:textId="6061DECD"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pacing w:val="4"/>
                <w:sz w:val="26"/>
                <w:szCs w:val="26"/>
                <w:lang w:val="sv-SE"/>
              </w:rPr>
              <w:t xml:space="preserve">3. Quốc hội đã cho phép áp dụng thí điểm tương tự tại thành phố Hồ Chí Minh và </w:t>
            </w:r>
            <w:r w:rsidR="006B638F">
              <w:rPr>
                <w:rFonts w:ascii="Times New Roman" w:hAnsi="Times New Roman"/>
                <w:color w:val="auto"/>
                <w:spacing w:val="4"/>
                <w:sz w:val="26"/>
                <w:szCs w:val="26"/>
                <w:lang w:val="sv-SE"/>
              </w:rPr>
              <w:t>Đà</w:t>
            </w:r>
            <w:r w:rsidRPr="004E5B99">
              <w:rPr>
                <w:rFonts w:ascii="Times New Roman" w:hAnsi="Times New Roman"/>
                <w:color w:val="auto"/>
                <w:spacing w:val="4"/>
                <w:sz w:val="26"/>
                <w:szCs w:val="26"/>
                <w:lang w:val="sv-SE"/>
              </w:rPr>
              <w:t xml:space="preserve"> Nẵng nên quy định này của dự thảo Nghị quyết là bảo đảm tương đồng với các nghị </w:t>
            </w:r>
            <w:r w:rsidRPr="004E5B99">
              <w:rPr>
                <w:rFonts w:ascii="Times New Roman" w:hAnsi="Times New Roman"/>
                <w:color w:val="auto"/>
                <w:spacing w:val="4"/>
                <w:sz w:val="26"/>
                <w:szCs w:val="26"/>
                <w:lang w:val="sv-SE"/>
              </w:rPr>
              <w:lastRenderedPageBreak/>
              <w:t>quyết thí điểm khác có liên quan.</w:t>
            </w:r>
          </w:p>
        </w:tc>
        <w:tc>
          <w:tcPr>
            <w:tcW w:w="4127" w:type="dxa"/>
            <w:shd w:val="clear" w:color="auto" w:fill="auto"/>
          </w:tcPr>
          <w:p w14:paraId="467EFEF0" w14:textId="77777777" w:rsidR="002565FE" w:rsidRPr="004E5B99" w:rsidRDefault="002565FE" w:rsidP="002565FE">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 xml:space="preserve">Việc áp dụng chính sách này sẽ khuyến khích doanh nghiệp đầu tư mạnh hơn vào R&amp;D, thúc đẩy đổi mới công nghệ, nâng cao năng lực cạnh tranh và phát triển sản phẩm mới. Nhờ đó, doanh nghiệp có cơ hội tăng năng suất, mở rộng thị trường và tạo ra giá trị gia tăng cao hơn. </w:t>
            </w:r>
          </w:p>
          <w:p w14:paraId="110705A5" w14:textId="77777777" w:rsidR="002565FE" w:rsidRPr="004E5B99" w:rsidRDefault="002565FE" w:rsidP="002565FE">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Đồng thời, chính sách này góp phần thu hút các tập đoàn công nghệ, doanh nghiệp FDI có hàm lượng tri thức cao vào Khu TMTD Hải Phòng, tạo hiệu ứng lan tỏa về chuyển giao công nghệ, đào tạo nhân lực chất lượng cao và phát triển hệ sinh thái đổi mới sáng tạo. Mặc dù có thể giảm nguồn thu thuế thu nhập doanh nghiệp trong ngắn hạn, nhưng về lâu dài, chính sách này sẽ thúc đẩy tăng trưởng kinh tế, nâng cao trình độ công nghiệp hóa, hiện đại hóa và đóng góp vào ngân sách nhà nước thông qua các nguồn thu khác.</w:t>
            </w:r>
          </w:p>
        </w:tc>
      </w:tr>
      <w:tr w:rsidR="002565FE" w:rsidRPr="004E5B99" w14:paraId="41B9BA83" w14:textId="77777777" w:rsidTr="00B51D71">
        <w:tc>
          <w:tcPr>
            <w:tcW w:w="3969" w:type="dxa"/>
            <w:shd w:val="clear" w:color="auto" w:fill="auto"/>
          </w:tcPr>
          <w:p w14:paraId="51CED5BC" w14:textId="77777777" w:rsidR="002565FE" w:rsidRPr="003261AE" w:rsidRDefault="002565FE" w:rsidP="002565FE">
            <w:pPr>
              <w:spacing w:line="320" w:lineRule="exact"/>
              <w:ind w:firstLine="284"/>
              <w:jc w:val="both"/>
              <w:rPr>
                <w:rFonts w:ascii="Times New Roman" w:hAnsi="Times New Roman"/>
                <w:color w:val="auto"/>
                <w:sz w:val="26"/>
                <w:szCs w:val="26"/>
                <w:lang w:val="vi-VN"/>
              </w:rPr>
            </w:pPr>
            <w:r w:rsidRPr="003261AE">
              <w:rPr>
                <w:rFonts w:ascii="Times New Roman" w:hAnsi="Times New Roman"/>
                <w:color w:val="auto"/>
                <w:sz w:val="26"/>
                <w:szCs w:val="26"/>
                <w:lang w:val="vi-VN"/>
              </w:rPr>
              <w:t xml:space="preserve">d) Giảm 50% thuế thu nhập cá nhân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ối với cá nhân có thu nhập từ tiền l</w:t>
            </w:r>
            <w:r w:rsidRPr="003261AE">
              <w:rPr>
                <w:rFonts w:ascii="Times New Roman" w:hAnsi="Times New Roman" w:hint="eastAsia"/>
                <w:color w:val="auto"/>
                <w:sz w:val="26"/>
                <w:szCs w:val="26"/>
                <w:lang w:val="vi-VN"/>
              </w:rPr>
              <w:t>ươ</w:t>
            </w:r>
            <w:r w:rsidRPr="003261AE">
              <w:rPr>
                <w:rFonts w:ascii="Times New Roman" w:hAnsi="Times New Roman"/>
                <w:color w:val="auto"/>
                <w:sz w:val="26"/>
                <w:szCs w:val="26"/>
                <w:lang w:val="vi-VN"/>
              </w:rPr>
              <w:t xml:space="preserve">ng, tiền công phát sinh do làm việc tại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ịa bàn Khu TMTD Hải Phòng.</w:t>
            </w:r>
          </w:p>
          <w:p w14:paraId="06EA77B3" w14:textId="77777777" w:rsidR="002565FE" w:rsidRPr="004E5B99" w:rsidDel="00253811" w:rsidRDefault="002565FE" w:rsidP="002565FE">
            <w:pPr>
              <w:spacing w:line="320" w:lineRule="exact"/>
              <w:ind w:firstLine="284"/>
              <w:jc w:val="both"/>
              <w:rPr>
                <w:rFonts w:ascii="Times New Roman" w:hAnsi="Times New Roman"/>
                <w:color w:val="auto"/>
                <w:sz w:val="26"/>
                <w:szCs w:val="26"/>
                <w:lang w:val="vi-VN"/>
              </w:rPr>
            </w:pPr>
            <w:r w:rsidRPr="003261AE">
              <w:rPr>
                <w:rFonts w:ascii="Times New Roman" w:hAnsi="Times New Roman"/>
                <w:color w:val="auto"/>
                <w:sz w:val="26"/>
                <w:szCs w:val="26"/>
                <w:lang w:val="vi-VN"/>
              </w:rPr>
              <w:t xml:space="preserve">Miễn thuế thu nhập cá nhân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ối với cá nhân có thu nhập từ tiền l</w:t>
            </w:r>
            <w:r w:rsidRPr="003261AE">
              <w:rPr>
                <w:rFonts w:ascii="Times New Roman" w:hAnsi="Times New Roman" w:hint="eastAsia"/>
                <w:color w:val="auto"/>
                <w:sz w:val="26"/>
                <w:szCs w:val="26"/>
                <w:lang w:val="vi-VN"/>
              </w:rPr>
              <w:t>ươ</w:t>
            </w:r>
            <w:r w:rsidRPr="003261AE">
              <w:rPr>
                <w:rFonts w:ascii="Times New Roman" w:hAnsi="Times New Roman"/>
                <w:color w:val="auto"/>
                <w:sz w:val="26"/>
                <w:szCs w:val="26"/>
                <w:lang w:val="vi-VN"/>
              </w:rPr>
              <w:t xml:space="preserve">ng, tiền công phát sinh do làm việc trong trung tâm nghiên cứu và phát triển (R&amp;D), trung tâm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 xml:space="preserve">ổi mới sáng tạo của doanh nghiệp có trụ sở chính tại </w:t>
            </w:r>
            <w:r w:rsidRPr="003261AE">
              <w:rPr>
                <w:rFonts w:ascii="Times New Roman" w:hAnsi="Times New Roman" w:hint="eastAsia"/>
                <w:color w:val="auto"/>
                <w:sz w:val="26"/>
                <w:szCs w:val="26"/>
                <w:lang w:val="vi-VN"/>
              </w:rPr>
              <w:t>đ</w:t>
            </w:r>
            <w:r w:rsidRPr="003261AE">
              <w:rPr>
                <w:rFonts w:ascii="Times New Roman" w:hAnsi="Times New Roman"/>
                <w:color w:val="auto"/>
                <w:sz w:val="26"/>
                <w:szCs w:val="26"/>
                <w:lang w:val="vi-VN"/>
              </w:rPr>
              <w:t>ịa bàn Khu TMTD Hải Phòng.</w:t>
            </w:r>
          </w:p>
        </w:tc>
        <w:tc>
          <w:tcPr>
            <w:tcW w:w="3827" w:type="dxa"/>
            <w:shd w:val="clear" w:color="auto" w:fill="auto"/>
          </w:tcPr>
          <w:p w14:paraId="6BFEBECE"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Chính sách về thuế TNCN hiện hành không quy định ưu đãi về thuế thu nhập cá nhân làm việc trong các khu kinh tế, địa bàn khó khăn, khu thương mại tự do và cá nhân làm việc trong trung tâm nghiên cứu và phát triển (R&amp;D).</w:t>
            </w:r>
          </w:p>
        </w:tc>
        <w:tc>
          <w:tcPr>
            <w:tcW w:w="3402" w:type="dxa"/>
            <w:shd w:val="clear" w:color="auto" w:fill="auto"/>
          </w:tcPr>
          <w:p w14:paraId="26EAC831"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1. Quy định này đảm bảo tính hợp hiến và đảm bảo phù hợp với các điều ước quốc tế có liên quan.</w:t>
            </w:r>
          </w:p>
          <w:p w14:paraId="180ED43F"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2. Về tính đồng bộ của hệ thống pháp luật: Dự thảo Nghị quyết quy định khác Luật thuế thu nhập cá nhân</w:t>
            </w:r>
            <w:r w:rsidRPr="004E5B99">
              <w:rPr>
                <w:rFonts w:ascii="Times New Roman" w:hAnsi="Times New Roman"/>
                <w:color w:val="auto"/>
                <w:sz w:val="26"/>
                <w:szCs w:val="26"/>
                <w:lang w:val="it-IT"/>
              </w:rPr>
              <w:t xml:space="preserve"> nhưng</w:t>
            </w:r>
            <w:r w:rsidRPr="004E5B99">
              <w:rPr>
                <w:rFonts w:ascii="Times New Roman" w:hAnsi="Times New Roman"/>
                <w:color w:val="auto"/>
                <w:sz w:val="26"/>
                <w:szCs w:val="26"/>
                <w:lang w:val="sv-SE"/>
              </w:rPr>
              <w:t xml:space="preserve">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tc>
        <w:tc>
          <w:tcPr>
            <w:tcW w:w="4127" w:type="dxa"/>
            <w:shd w:val="clear" w:color="auto" w:fill="auto"/>
          </w:tcPr>
          <w:p w14:paraId="0BF14391" w14:textId="77777777" w:rsidR="002565FE" w:rsidRPr="004E5B99" w:rsidRDefault="002565FE" w:rsidP="002565FE">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Việc áp dụng chính sách này sẽ góp phần thu hút và giữ chân nguồn nhân lực chất lượng cao, đặc biệt là các chuyên gia, kỹ sư và nhà khoa học. Điều này không chỉ tạo động lực cho cá nhân làm việc tại khu vực mà còn khuyến khích doanh nghiệp đầu tư mạnh mẽ vào nghiên cứu và phát triển, thúc đẩy đổi mới công nghệ. Bên cạnh đó, chính sách này giúp giảm chi phí nhân sự cho doanh nghiệp, nâng cao khả năng cạnh tranh và tạo môi trường kinh doanh hấp dẫn, thu hút thêm các dự án đầu tư có giá trị cao. Nhờ đó, Khu TMTD Hải Phòng sẽ trở thành trung tâm phát triển công nghệ và đổi mới sáng tạo, góp phần thúc đẩy tăng trưởng kinh tế bền vững và nâng cao vị thế của thành phố trên bản đồ kinh tế - công nghệ khu vực.</w:t>
            </w:r>
          </w:p>
        </w:tc>
      </w:tr>
      <w:tr w:rsidR="002565FE" w:rsidRPr="004E5B99" w14:paraId="61EF9C8D" w14:textId="77777777" w:rsidTr="00B51D71">
        <w:tc>
          <w:tcPr>
            <w:tcW w:w="3969" w:type="dxa"/>
            <w:shd w:val="clear" w:color="auto" w:fill="auto"/>
          </w:tcPr>
          <w:p w14:paraId="0D350D35"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r>
              <w:rPr>
                <w:rFonts w:ascii="Times New Roman" w:hAnsi="Times New Roman"/>
                <w:color w:val="auto"/>
                <w:sz w:val="26"/>
                <w:szCs w:val="26"/>
              </w:rPr>
              <w:t>e</w:t>
            </w:r>
            <w:r w:rsidRPr="004E5B99">
              <w:rPr>
                <w:rFonts w:ascii="Times New Roman" w:hAnsi="Times New Roman"/>
                <w:color w:val="auto"/>
                <w:sz w:val="26"/>
                <w:szCs w:val="26"/>
                <w:lang w:val="vi-VN"/>
              </w:rPr>
              <w:t>)</w:t>
            </w:r>
            <w:r w:rsidRPr="004E5B99">
              <w:rPr>
                <w:rFonts w:ascii="Times New Roman" w:hAnsi="Times New Roman"/>
                <w:color w:val="auto"/>
                <w:sz w:val="26"/>
                <w:szCs w:val="26"/>
                <w:lang w:val="sv-SE"/>
              </w:rPr>
              <w:t xml:space="preserve"> Đối với các khu chức năng thuộc Khu TMTD Hải Phòng đáp ứng điều kiện khu phi thuế quan theo quy định của pháp luật:</w:t>
            </w:r>
          </w:p>
          <w:p w14:paraId="47486705" w14:textId="77777777" w:rsidR="002565FE" w:rsidRPr="004E5B99" w:rsidRDefault="002565FE" w:rsidP="00C54565">
            <w:pPr>
              <w:spacing w:line="320" w:lineRule="exact"/>
              <w:ind w:firstLine="312"/>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Hàng hóa, dịch vụ mua bán, trao đổi giữa các khu chức năng, giữa nội địa và nước ngoài với các khu chức năng, giữa các khu chức năng với khu phi thuế quan hoặc với các khu chức năng thuộc Khu TMTD khác đáp ứng điều kiện khu phi thuế quan được áp dụng chính sách thuế như khu phi thuế quan theo quy định của Luật Thuế xuất khẩu, nhập khẩu, Luật Thuế tiêu thụ đặc biệt, Luật Thuế giá trị gia tăng.</w:t>
            </w:r>
          </w:p>
          <w:p w14:paraId="3FA51092" w14:textId="77777777" w:rsidR="002565FE" w:rsidRPr="004E5B99" w:rsidRDefault="002565FE" w:rsidP="00C54565">
            <w:pPr>
              <w:spacing w:line="320" w:lineRule="exact"/>
              <w:ind w:firstLine="312"/>
              <w:jc w:val="both"/>
              <w:rPr>
                <w:rFonts w:ascii="Times New Roman" w:hAnsi="Times New Roman"/>
                <w:color w:val="auto"/>
                <w:sz w:val="26"/>
                <w:szCs w:val="26"/>
                <w:lang w:val="sv-SE"/>
              </w:rPr>
            </w:pPr>
          </w:p>
        </w:tc>
        <w:tc>
          <w:tcPr>
            <w:tcW w:w="3827" w:type="dxa"/>
            <w:shd w:val="clear" w:color="auto" w:fill="auto"/>
          </w:tcPr>
          <w:p w14:paraId="3A797E24"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Hiện nay, chưa có quy định cụ thể về quản lý hàng hóa ra/vào Khu thương mại tự do. Tuy nhiên, các văn bản pháp luật hiện hành đã đề </w:t>
            </w:r>
            <w:r w:rsidRPr="004E5B99">
              <w:rPr>
                <w:rFonts w:ascii="Times New Roman" w:hAnsi="Times New Roman"/>
                <w:color w:val="auto"/>
                <w:sz w:val="26"/>
                <w:szCs w:val="26"/>
                <w:lang w:val="sv-SE"/>
              </w:rPr>
              <w:lastRenderedPageBreak/>
              <w:t>cập đến một số khái niệm liên quan:</w:t>
            </w:r>
          </w:p>
          <w:p w14:paraId="61E90165" w14:textId="77777777" w:rsidR="002565FE" w:rsidRPr="004E5B99" w:rsidRDefault="002565FE" w:rsidP="00C54565">
            <w:pPr>
              <w:spacing w:line="320" w:lineRule="exact"/>
              <w:ind w:firstLine="284"/>
              <w:jc w:val="both"/>
              <w:rPr>
                <w:rFonts w:ascii="Times New Roman" w:hAnsi="Times New Roman"/>
                <w:color w:val="auto"/>
                <w:spacing w:val="-2"/>
                <w:sz w:val="26"/>
                <w:szCs w:val="26"/>
                <w:lang w:val="sv-SE"/>
              </w:rPr>
            </w:pPr>
            <w:r w:rsidRPr="004E5B99">
              <w:rPr>
                <w:rFonts w:ascii="Times New Roman" w:hAnsi="Times New Roman"/>
                <w:color w:val="auto"/>
                <w:spacing w:val="-2"/>
                <w:sz w:val="26"/>
                <w:szCs w:val="26"/>
                <w:lang w:val="sv-SE"/>
              </w:rPr>
              <w:t>- Khoản 1 Điều 4 Luật Thuế xuất nhập khẩu số 107/2016/QH13: Định nghĩa “Khu phi thuế quan” là khu vực có ranh giới địa lý xác định, được kiểm soát bởi cơ quan hải quan, trong đó quan hệ mua bán với bên ngoài được coi là xuất khẩu, nhập khẩu.</w:t>
            </w:r>
          </w:p>
          <w:p w14:paraId="42E7631F"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Khoản 4 Điều 4 Luật Quản lý ngoại thương số 05/2017/QH14: Định nghĩa “Khu vực hải quan riêng” có quan hệ mua bán với lãnh thổ Việt Nam và nước ngoài theo cơ chế xuất khẩu, nhập khẩu.</w:t>
            </w:r>
          </w:p>
          <w:p w14:paraId="41D27786"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w:t>
            </w:r>
            <w:r>
              <w:rPr>
                <w:rFonts w:ascii="Times New Roman" w:hAnsi="Times New Roman"/>
                <w:color w:val="auto"/>
                <w:sz w:val="26"/>
                <w:szCs w:val="26"/>
                <w:lang w:val="sv-SE"/>
              </w:rPr>
              <w:t xml:space="preserve"> </w:t>
            </w:r>
            <w:r w:rsidRPr="004E5B99">
              <w:rPr>
                <w:rFonts w:ascii="Times New Roman" w:hAnsi="Times New Roman"/>
                <w:color w:val="auto"/>
                <w:sz w:val="26"/>
                <w:szCs w:val="26"/>
                <w:lang w:val="sv-SE"/>
              </w:rPr>
              <w:t>Điều 2 Quyết định số 100/2009/QĐ-TTg: Xác định Khu thương mại tự do thuộc nhóm Khu phi thuế quan, nơi hoạt động mua bán với bên ngoài được xem như xuất nhập khẩu.</w:t>
            </w:r>
          </w:p>
          <w:p w14:paraId="424032A9"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Khoản 3 Điều 1 Luật Thuế giá trị gia tăng số 31/2013/QH13: Quy định mức thuế suất 0% đối với hàng hóa, dịch vụ tiêu dùng ngoài lãnh thổ Việt Nam hoặc trong khu phi thuế quan.</w:t>
            </w:r>
          </w:p>
          <w:p w14:paraId="33E45536" w14:textId="77777777" w:rsidR="002565FE" w:rsidRDefault="002565F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Điều 20 Thông tư số 219/2013/TT-BTC: Xác định các loại hình khu phi thuế quan, trong đó có Khu thương mại tự do, được hưởng ưu đãi thuế và có quan hệ xuất nhập khẩu với bên ngoài.</w:t>
            </w:r>
          </w:p>
          <w:p w14:paraId="59A5CDF6" w14:textId="77777777" w:rsidR="0067620A" w:rsidRPr="004E5B99" w:rsidRDefault="0067620A" w:rsidP="00C54565">
            <w:pPr>
              <w:spacing w:line="320" w:lineRule="exact"/>
              <w:ind w:firstLine="284"/>
              <w:jc w:val="both"/>
              <w:rPr>
                <w:rFonts w:ascii="Times New Roman" w:hAnsi="Times New Roman"/>
                <w:color w:val="auto"/>
                <w:sz w:val="26"/>
                <w:szCs w:val="26"/>
                <w:lang w:val="sv-SE"/>
              </w:rPr>
            </w:pPr>
          </w:p>
        </w:tc>
        <w:tc>
          <w:tcPr>
            <w:tcW w:w="3402" w:type="dxa"/>
            <w:shd w:val="clear" w:color="auto" w:fill="auto"/>
          </w:tcPr>
          <w:p w14:paraId="48DB2BEF"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1B315A4D"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pacing w:val="4"/>
                <w:sz w:val="26"/>
                <w:szCs w:val="26"/>
                <w:lang w:val="sv-SE"/>
              </w:rPr>
              <w:lastRenderedPageBreak/>
              <w:t>2. Về tính đồng bộ của hệ thống pháp luật: Dự thảo Nghị quyết quy định khác L</w:t>
            </w:r>
            <w:r w:rsidRPr="004E5B99">
              <w:rPr>
                <w:rFonts w:ascii="Times New Roman" w:hAnsi="Times New Roman"/>
                <w:color w:val="auto"/>
                <w:spacing w:val="-2"/>
                <w:sz w:val="26"/>
                <w:szCs w:val="26"/>
                <w:lang w:val="sv-SE"/>
              </w:rPr>
              <w:t xml:space="preserve">uật Thuế </w:t>
            </w:r>
            <w:r w:rsidRPr="004E5B99">
              <w:rPr>
                <w:rFonts w:ascii="Times New Roman" w:hAnsi="Times New Roman"/>
                <w:color w:val="auto"/>
                <w:spacing w:val="2"/>
                <w:sz w:val="26"/>
                <w:szCs w:val="26"/>
                <w:lang w:val="sv-SE"/>
              </w:rPr>
              <w:t xml:space="preserve">xuất nhập khẩu, Luật Thuế giá trị gia tăng </w:t>
            </w:r>
            <w:r w:rsidRPr="004E5B99">
              <w:rPr>
                <w:rFonts w:ascii="Times New Roman" w:hAnsi="Times New Roman"/>
                <w:color w:val="auto"/>
                <w:spacing w:val="2"/>
                <w:sz w:val="26"/>
                <w:szCs w:val="26"/>
                <w:lang w:val="it-IT"/>
              </w:rPr>
              <w:t>nhưng</w:t>
            </w:r>
            <w:r w:rsidRPr="004E5B99">
              <w:rPr>
                <w:rFonts w:ascii="Times New Roman" w:hAnsi="Times New Roman"/>
                <w:color w:val="auto"/>
                <w:spacing w:val="2"/>
                <w:sz w:val="26"/>
                <w:szCs w:val="26"/>
                <w:lang w:val="sv-SE"/>
              </w:rPr>
              <w:t xml:space="preserve">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tc>
        <w:tc>
          <w:tcPr>
            <w:tcW w:w="4127" w:type="dxa"/>
            <w:shd w:val="clear" w:color="auto" w:fill="auto"/>
          </w:tcPr>
          <w:p w14:paraId="4F61F3B8" w14:textId="77777777" w:rsidR="002565FE" w:rsidRPr="00C54565" w:rsidRDefault="002565FE" w:rsidP="00C54565">
            <w:pPr>
              <w:spacing w:line="320" w:lineRule="exact"/>
              <w:ind w:firstLine="284"/>
              <w:jc w:val="both"/>
              <w:rPr>
                <w:rFonts w:ascii="Times New Roman" w:hAnsi="Times New Roman"/>
                <w:color w:val="auto"/>
                <w:sz w:val="26"/>
                <w:szCs w:val="26"/>
                <w:lang w:val="sv-SE"/>
              </w:rPr>
            </w:pPr>
            <w:r>
              <w:rPr>
                <w:rFonts w:ascii="Times New Roman" w:hAnsi="Times New Roman"/>
                <w:color w:val="auto"/>
                <w:sz w:val="26"/>
                <w:szCs w:val="26"/>
                <w:lang w:val="sv-SE"/>
              </w:rPr>
              <w:lastRenderedPageBreak/>
              <w:t xml:space="preserve">Việc áp dụng chính sách này giúp </w:t>
            </w:r>
            <w:r w:rsidRPr="00C54565">
              <w:rPr>
                <w:rFonts w:ascii="Times New Roman" w:hAnsi="Times New Roman"/>
                <w:color w:val="auto"/>
                <w:sz w:val="26"/>
                <w:szCs w:val="26"/>
                <w:lang w:val="sv-SE"/>
              </w:rPr>
              <w:t xml:space="preserve">doanh nghiệp hoạt động trong khu </w:t>
            </w:r>
            <w:r>
              <w:rPr>
                <w:rFonts w:ascii="Times New Roman" w:hAnsi="Times New Roman"/>
                <w:color w:val="auto"/>
                <w:sz w:val="26"/>
                <w:szCs w:val="26"/>
                <w:lang w:val="sv-SE"/>
              </w:rPr>
              <w:t xml:space="preserve">chức năng </w:t>
            </w:r>
            <w:r w:rsidRPr="00C54565">
              <w:rPr>
                <w:rFonts w:ascii="Times New Roman" w:hAnsi="Times New Roman"/>
                <w:color w:val="auto"/>
                <w:sz w:val="26"/>
                <w:szCs w:val="26"/>
                <w:lang w:val="sv-SE"/>
              </w:rPr>
              <w:t xml:space="preserve">này sẽ được hưởng ưu đãi thuế quan, bao gồm miễn hoặc giảm thuế xuất khẩu, nhập khẩu, thuế tiêu </w:t>
            </w:r>
            <w:r w:rsidRPr="00C54565">
              <w:rPr>
                <w:rFonts w:ascii="Times New Roman" w:hAnsi="Times New Roman"/>
                <w:color w:val="auto"/>
                <w:sz w:val="26"/>
                <w:szCs w:val="26"/>
                <w:lang w:val="sv-SE"/>
              </w:rPr>
              <w:lastRenderedPageBreak/>
              <w:t>thụ đặc biệt và thuế giá trị gia tăng theo quy định pháp luật. Điều này giúp giảm đáng kể chi phí kinh doanh, tạo môi trường đầu tư hấp dẫn và tăng tính cạnh tranh cho doanh nghiệp. Đồng thời, chính sách này cũng thúc đẩy thương mại quốc tế khi tạo điều kiện thuận lợi cho việc trao đổi hàng hóa giữa khu chức năng, khu phi thuế quan và thị trường quốc tế mà không gặp nhiều rào cản thuế quan.</w:t>
            </w:r>
          </w:p>
          <w:p w14:paraId="7BCFB913" w14:textId="77777777" w:rsidR="002565FE" w:rsidRPr="00C54565" w:rsidRDefault="002565FE" w:rsidP="00C54565">
            <w:pPr>
              <w:spacing w:line="320" w:lineRule="exact"/>
              <w:ind w:firstLine="284"/>
              <w:jc w:val="both"/>
              <w:rPr>
                <w:rFonts w:ascii="Times New Roman" w:hAnsi="Times New Roman"/>
                <w:color w:val="auto"/>
                <w:sz w:val="26"/>
                <w:szCs w:val="26"/>
                <w:lang w:val="sv-SE"/>
              </w:rPr>
            </w:pPr>
            <w:r w:rsidRPr="00C54565">
              <w:rPr>
                <w:rFonts w:ascii="Times New Roman" w:hAnsi="Times New Roman"/>
                <w:color w:val="auto"/>
                <w:sz w:val="26"/>
                <w:szCs w:val="26"/>
                <w:lang w:val="sv-SE"/>
              </w:rPr>
              <w:t xml:space="preserve">Bên cạnh đó, việc miễn giảm thuế giúp doanh nghiệp dễ dàng tiếp cận nguồn nguyên liệu và hàng hóa với chi phí thấp hơn, từ đó thúc đẩy sản xuất và tái xuất hàng hóa hiệu quả hơn. Điều này không chỉ góp phần phát triển chuỗi cung ứng mà còn tạo động lực thu hút đầu tư, đặc biệt là vốn đầu tư nước ngoài vào Hải Phòng. Nhờ đó, khu vực này sẽ có thêm nhiều cơ hội phát triển kinh tế, tạo việc làm và gia tăng thu nhập cho lao động địa phương. Nhìn chung, chính sách này đóng vai trò quan trọng trong việc phát triển Khu TMTD Hải Phòng thành một trung tâm thương mại và logistics hàng đầu, thúc đẩy tăng </w:t>
            </w:r>
            <w:r w:rsidRPr="00C54565">
              <w:rPr>
                <w:rFonts w:ascii="Times New Roman" w:hAnsi="Times New Roman"/>
                <w:color w:val="auto"/>
                <w:sz w:val="26"/>
                <w:szCs w:val="26"/>
                <w:lang w:val="sv-SE"/>
              </w:rPr>
              <w:lastRenderedPageBreak/>
              <w:t>trưởng bền vững và hội nhập kinh tế quốc tế.</w:t>
            </w:r>
          </w:p>
          <w:p w14:paraId="6AFC08EF" w14:textId="77777777" w:rsidR="002565FE" w:rsidRPr="00C54565" w:rsidRDefault="002565FE" w:rsidP="00C54565">
            <w:pPr>
              <w:spacing w:line="320" w:lineRule="exact"/>
              <w:ind w:firstLine="284"/>
              <w:jc w:val="both"/>
              <w:rPr>
                <w:rFonts w:ascii="Times New Roman" w:hAnsi="Times New Roman"/>
                <w:color w:val="auto"/>
                <w:sz w:val="26"/>
                <w:szCs w:val="26"/>
                <w:lang w:val="sv-SE"/>
              </w:rPr>
            </w:pPr>
          </w:p>
        </w:tc>
      </w:tr>
      <w:tr w:rsidR="002565FE" w:rsidRPr="004E5B99" w14:paraId="355DAFCA" w14:textId="77777777" w:rsidTr="00157907">
        <w:tc>
          <w:tcPr>
            <w:tcW w:w="15325" w:type="dxa"/>
            <w:gridSpan w:val="4"/>
            <w:shd w:val="clear" w:color="auto" w:fill="auto"/>
          </w:tcPr>
          <w:p w14:paraId="4055C46F" w14:textId="77777777" w:rsidR="002565FE" w:rsidRPr="00C54565" w:rsidRDefault="002565FE" w:rsidP="002565FE">
            <w:pPr>
              <w:spacing w:line="320" w:lineRule="exact"/>
              <w:ind w:firstLine="284"/>
              <w:jc w:val="both"/>
              <w:rPr>
                <w:rFonts w:ascii="Times New Roman" w:hAnsi="Times New Roman"/>
                <w:b/>
                <w:bCs/>
                <w:i/>
                <w:iCs/>
                <w:color w:val="auto"/>
                <w:sz w:val="26"/>
                <w:szCs w:val="26"/>
              </w:rPr>
            </w:pPr>
            <w:r w:rsidRPr="00C54565">
              <w:rPr>
                <w:rFonts w:ascii="Times New Roman" w:hAnsi="Times New Roman"/>
                <w:b/>
                <w:bCs/>
                <w:i/>
                <w:iCs/>
                <w:color w:val="auto"/>
                <w:sz w:val="26"/>
                <w:szCs w:val="26"/>
              </w:rPr>
              <w:lastRenderedPageBreak/>
              <w:t xml:space="preserve">Về mở rộng hoạt </w:t>
            </w:r>
            <w:r w:rsidRPr="00C54565">
              <w:rPr>
                <w:rFonts w:ascii="Times New Roman" w:hAnsi="Times New Roman" w:hint="eastAsia"/>
                <w:b/>
                <w:bCs/>
                <w:i/>
                <w:iCs/>
                <w:color w:val="auto"/>
                <w:sz w:val="26"/>
                <w:szCs w:val="26"/>
              </w:rPr>
              <w:t>đ</w:t>
            </w:r>
            <w:r w:rsidRPr="00C54565">
              <w:rPr>
                <w:rFonts w:ascii="Times New Roman" w:hAnsi="Times New Roman"/>
                <w:b/>
                <w:bCs/>
                <w:i/>
                <w:iCs/>
                <w:color w:val="auto"/>
                <w:sz w:val="26"/>
                <w:szCs w:val="26"/>
              </w:rPr>
              <w:t xml:space="preserve">ộng </w:t>
            </w:r>
            <w:r w:rsidRPr="00C54565">
              <w:rPr>
                <w:rFonts w:ascii="Times New Roman" w:hAnsi="Times New Roman" w:hint="eastAsia"/>
                <w:b/>
                <w:bCs/>
                <w:i/>
                <w:iCs/>
                <w:color w:val="auto"/>
                <w:sz w:val="26"/>
                <w:szCs w:val="26"/>
              </w:rPr>
              <w:t>đ</w:t>
            </w:r>
            <w:r w:rsidRPr="00C54565">
              <w:rPr>
                <w:rFonts w:ascii="Times New Roman" w:hAnsi="Times New Roman"/>
                <w:b/>
                <w:bCs/>
                <w:i/>
                <w:iCs/>
                <w:color w:val="auto"/>
                <w:sz w:val="26"/>
                <w:szCs w:val="26"/>
              </w:rPr>
              <w:t>ầu t</w:t>
            </w:r>
            <w:r w:rsidRPr="00C54565">
              <w:rPr>
                <w:rFonts w:ascii="Times New Roman" w:hAnsi="Times New Roman" w:hint="eastAsia"/>
                <w:b/>
                <w:bCs/>
                <w:i/>
                <w:iCs/>
                <w:color w:val="auto"/>
                <w:sz w:val="26"/>
                <w:szCs w:val="26"/>
              </w:rPr>
              <w:t>ư</w:t>
            </w:r>
            <w:r w:rsidRPr="00C54565">
              <w:rPr>
                <w:rFonts w:ascii="Times New Roman" w:hAnsi="Times New Roman"/>
                <w:b/>
                <w:bCs/>
                <w:i/>
                <w:iCs/>
                <w:color w:val="auto"/>
                <w:sz w:val="26"/>
                <w:szCs w:val="26"/>
              </w:rPr>
              <w:t>, kinh doanh (Khoản</w:t>
            </w:r>
            <w:r w:rsidR="0067620A">
              <w:rPr>
                <w:rFonts w:ascii="Times New Roman" w:hAnsi="Times New Roman"/>
                <w:b/>
                <w:bCs/>
                <w:i/>
                <w:iCs/>
                <w:color w:val="auto"/>
                <w:sz w:val="26"/>
                <w:szCs w:val="26"/>
              </w:rPr>
              <w:t xml:space="preserve"> 5</w:t>
            </w:r>
            <w:r w:rsidRPr="00C54565">
              <w:rPr>
                <w:rFonts w:ascii="Times New Roman" w:hAnsi="Times New Roman"/>
                <w:b/>
                <w:bCs/>
                <w:i/>
                <w:iCs/>
                <w:color w:val="auto"/>
                <w:sz w:val="26"/>
                <w:szCs w:val="26"/>
              </w:rPr>
              <w:t xml:space="preserve"> Điều 10)</w:t>
            </w:r>
          </w:p>
        </w:tc>
      </w:tr>
      <w:tr w:rsidR="002565FE" w:rsidRPr="004E5B99" w14:paraId="291A4A00" w14:textId="77777777" w:rsidTr="00B51D71">
        <w:tc>
          <w:tcPr>
            <w:tcW w:w="3969" w:type="dxa"/>
            <w:shd w:val="clear" w:color="auto" w:fill="auto"/>
          </w:tcPr>
          <w:p w14:paraId="662DAD93" w14:textId="77777777" w:rsidR="002565FE" w:rsidRPr="00253811" w:rsidRDefault="002565FE" w:rsidP="002565FE">
            <w:pPr>
              <w:spacing w:line="320" w:lineRule="exact"/>
              <w:ind w:firstLine="312"/>
              <w:jc w:val="both"/>
              <w:rPr>
                <w:rFonts w:ascii="Times New Roman" w:hAnsi="Times New Roman"/>
                <w:color w:val="auto"/>
                <w:spacing w:val="4"/>
                <w:sz w:val="26"/>
                <w:szCs w:val="26"/>
                <w:lang w:val="sv-SE"/>
              </w:rPr>
            </w:pPr>
            <w:r w:rsidRPr="003261AE">
              <w:rPr>
                <w:rFonts w:ascii="Times New Roman" w:hAnsi="Times New Roman"/>
                <w:color w:val="auto"/>
                <w:spacing w:val="4"/>
                <w:sz w:val="26"/>
                <w:szCs w:val="26"/>
                <w:lang w:val="sv-SE"/>
              </w:rPr>
              <w:t xml:space="preserve">a) Nhà </w:t>
            </w:r>
            <w:r w:rsidRPr="003261AE">
              <w:rPr>
                <w:rFonts w:ascii="Times New Roman" w:hAnsi="Times New Roman" w:hint="eastAsia"/>
                <w:color w:val="auto"/>
                <w:spacing w:val="4"/>
                <w:sz w:val="26"/>
                <w:szCs w:val="26"/>
                <w:lang w:val="sv-SE"/>
              </w:rPr>
              <w:t>đ</w:t>
            </w:r>
            <w:r w:rsidRPr="003261AE">
              <w:rPr>
                <w:rFonts w:ascii="Times New Roman" w:hAnsi="Times New Roman"/>
                <w:color w:val="auto"/>
                <w:spacing w:val="4"/>
                <w:sz w:val="26"/>
                <w:szCs w:val="26"/>
                <w:lang w:val="sv-SE"/>
              </w:rPr>
              <w:t>ầu t</w:t>
            </w:r>
            <w:r w:rsidRPr="003261AE">
              <w:rPr>
                <w:rFonts w:ascii="Times New Roman" w:hAnsi="Times New Roman" w:hint="eastAsia"/>
                <w:color w:val="auto"/>
                <w:spacing w:val="4"/>
                <w:sz w:val="26"/>
                <w:szCs w:val="26"/>
                <w:lang w:val="sv-SE"/>
              </w:rPr>
              <w:t>ư</w:t>
            </w:r>
            <w:r w:rsidRPr="003261AE">
              <w:rPr>
                <w:rFonts w:ascii="Times New Roman" w:hAnsi="Times New Roman"/>
                <w:color w:val="auto"/>
                <w:spacing w:val="4"/>
                <w:sz w:val="26"/>
                <w:szCs w:val="26"/>
                <w:lang w:val="sv-SE"/>
              </w:rPr>
              <w:t xml:space="preserve"> n</w:t>
            </w:r>
            <w:r w:rsidRPr="003261AE">
              <w:rPr>
                <w:rFonts w:ascii="Times New Roman" w:hAnsi="Times New Roman" w:hint="eastAsia"/>
                <w:color w:val="auto"/>
                <w:spacing w:val="4"/>
                <w:sz w:val="26"/>
                <w:szCs w:val="26"/>
                <w:lang w:val="sv-SE"/>
              </w:rPr>
              <w:t>ư</w:t>
            </w:r>
            <w:r w:rsidRPr="003261AE">
              <w:rPr>
                <w:rFonts w:ascii="Times New Roman" w:hAnsi="Times New Roman"/>
                <w:color w:val="auto"/>
                <w:spacing w:val="4"/>
                <w:sz w:val="26"/>
                <w:szCs w:val="26"/>
                <w:lang w:val="sv-SE"/>
              </w:rPr>
              <w:t xml:space="preserve">ớc ngoài </w:t>
            </w:r>
            <w:r w:rsidRPr="003261AE">
              <w:rPr>
                <w:rFonts w:ascii="Times New Roman" w:hAnsi="Times New Roman" w:hint="eastAsia"/>
                <w:color w:val="auto"/>
                <w:spacing w:val="4"/>
                <w:sz w:val="26"/>
                <w:szCs w:val="26"/>
                <w:lang w:val="sv-SE"/>
              </w:rPr>
              <w:t>đư</w:t>
            </w:r>
            <w:r w:rsidRPr="003261AE">
              <w:rPr>
                <w:rFonts w:ascii="Times New Roman" w:hAnsi="Times New Roman"/>
                <w:color w:val="auto"/>
                <w:spacing w:val="4"/>
                <w:sz w:val="26"/>
                <w:szCs w:val="26"/>
                <w:lang w:val="sv-SE"/>
              </w:rPr>
              <w:t xml:space="preserve">ợc thực hiện hoạt </w:t>
            </w:r>
            <w:r w:rsidRPr="003261AE">
              <w:rPr>
                <w:rFonts w:ascii="Times New Roman" w:hAnsi="Times New Roman" w:hint="eastAsia"/>
                <w:color w:val="auto"/>
                <w:spacing w:val="4"/>
                <w:sz w:val="26"/>
                <w:szCs w:val="26"/>
                <w:lang w:val="sv-SE"/>
              </w:rPr>
              <w:t>đ</w:t>
            </w:r>
            <w:r w:rsidRPr="003261AE">
              <w:rPr>
                <w:rFonts w:ascii="Times New Roman" w:hAnsi="Times New Roman"/>
                <w:color w:val="auto"/>
                <w:spacing w:val="4"/>
                <w:sz w:val="26"/>
                <w:szCs w:val="26"/>
                <w:lang w:val="sv-SE"/>
              </w:rPr>
              <w:t>ộng kinh doanh chuyển khẩu hàng hóa.</w:t>
            </w:r>
          </w:p>
        </w:tc>
        <w:tc>
          <w:tcPr>
            <w:tcW w:w="3827" w:type="dxa"/>
            <w:shd w:val="clear" w:color="auto" w:fill="auto"/>
          </w:tcPr>
          <w:p w14:paraId="0168CE67" w14:textId="77777777" w:rsidR="002565FE" w:rsidRPr="004E5B99" w:rsidRDefault="002565FE" w:rsidP="002565FE">
            <w:pPr>
              <w:spacing w:line="320" w:lineRule="exact"/>
              <w:ind w:firstLine="312"/>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Hoạt động kinh doanh chuyển khẩu hàng hóa tại Việt Nam được quy định tại Điều 30 Luật Thương mại 2005, theo đó hàng hóa được mua từ một nước và bán sang nước khác mà không làm thủ tục nhập khẩu hoặc xuất khẩu tại Việt Nam. Tuy nhiên, theo mục A Phụ lục I Nghị định 31/2021/NĐ-CP và Điều 18 Nghị định 69/2018/NĐ-CP, tổ chức kinh tế có vốn đầu tư nước ngoài không được thực hiện kinh doanh chuyển khẩu hàng hóa.</w:t>
            </w:r>
          </w:p>
          <w:p w14:paraId="2CC2EB68" w14:textId="77777777" w:rsidR="002565FE" w:rsidRPr="004E5B99" w:rsidRDefault="002565FE" w:rsidP="002565FE">
            <w:pPr>
              <w:spacing w:line="320" w:lineRule="exact"/>
              <w:ind w:firstLine="312"/>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xml:space="preserve">- Đối với ngành nghề kinh doanh có điều kiện, theo Luật Đầu tư số 61/2020/QH14, các ngành nghề: (i) Kinh doanh dịch vụ làm thủ tục thuế; (ii) Kinh doanh hàng miễn thuế; (iii) Kinh </w:t>
            </w:r>
            <w:r w:rsidRPr="004E5B99">
              <w:rPr>
                <w:rFonts w:ascii="Times New Roman" w:hAnsi="Times New Roman"/>
                <w:color w:val="auto"/>
                <w:spacing w:val="4"/>
                <w:sz w:val="26"/>
                <w:szCs w:val="26"/>
                <w:lang w:val="sv-SE"/>
              </w:rPr>
              <w:lastRenderedPageBreak/>
              <w:t>doanh dịch vụ làm thủ tục hải quan, thuộc danh mục đầu tư kinh doanh có điều kiện. Cụ thể:</w:t>
            </w:r>
          </w:p>
          <w:p w14:paraId="4CCDD225" w14:textId="77777777" w:rsidR="002565FE" w:rsidRPr="004E5B99" w:rsidRDefault="002565FE" w:rsidP="002565FE">
            <w:pPr>
              <w:spacing w:line="320" w:lineRule="exact"/>
              <w:ind w:firstLine="312"/>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Dịch vụ làm thủ tục thuế: Theo Luật Quản lý thuế số 38/2019/QH14 và Thông tư 10/2021/TT-BTC, doanh nghiệp phải có ít nhất 02 nhân viên có chứng chỉ hành nghề thuế, làm việc toàn thời gian.</w:t>
            </w:r>
          </w:p>
          <w:p w14:paraId="0F03A0DC" w14:textId="77777777" w:rsidR="002565FE" w:rsidRPr="004E5B99" w:rsidRDefault="002565FE" w:rsidP="002565FE">
            <w:pPr>
              <w:spacing w:line="320" w:lineRule="exact"/>
              <w:ind w:firstLine="312"/>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Kinh doanh hàng miễn thuế: Theo Nghị định 68/2016/NĐ-CP, cửa hàng, kho hàng miễn thuế phải nằm trong khu vực kiểm soát hải quan hoặc nơi thuận tiện để giám sát.</w:t>
            </w:r>
          </w:p>
          <w:p w14:paraId="193ED7C3" w14:textId="77777777" w:rsidR="002565FE" w:rsidRPr="00253811"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pacing w:val="4"/>
                <w:sz w:val="26"/>
                <w:szCs w:val="26"/>
                <w:lang w:val="sv-SE"/>
              </w:rPr>
              <w:t>+ Dịch vụ làm thủ tục hải quan: Theo Luật Hải quan số 54/2014/QH13, doanh nghiệp phải có nhân viên có chứng chỉ nghiệp vụ khai hải quan và đáp ứng yêu cầu chuyên môn.</w:t>
            </w:r>
          </w:p>
        </w:tc>
        <w:tc>
          <w:tcPr>
            <w:tcW w:w="3402" w:type="dxa"/>
            <w:shd w:val="clear" w:color="auto" w:fill="auto"/>
          </w:tcPr>
          <w:p w14:paraId="1AE82464"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56C8CDEB" w14:textId="77777777" w:rsidR="002565FE" w:rsidRPr="004E5B99" w:rsidRDefault="002565FE" w:rsidP="002565FE">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2. Về tính đồng bộ của hệ thống pháp luật: Dự thảo Nghị quyết quy định khác </w:t>
            </w:r>
            <w:r w:rsidRPr="004E5B99">
              <w:rPr>
                <w:rFonts w:ascii="Times New Roman" w:hAnsi="Times New Roman"/>
                <w:color w:val="auto"/>
                <w:spacing w:val="4"/>
                <w:sz w:val="26"/>
                <w:szCs w:val="26"/>
                <w:lang w:val="sv-SE"/>
              </w:rPr>
              <w:t>Luật Thương mại 2005</w:t>
            </w:r>
            <w:r w:rsidRPr="004E5B99">
              <w:rPr>
                <w:rFonts w:ascii="Times New Roman" w:hAnsi="Times New Roman"/>
                <w:color w:val="auto"/>
                <w:sz w:val="26"/>
                <w:szCs w:val="26"/>
                <w:lang w:val="it-IT"/>
              </w:rPr>
              <w:t xml:space="preserve"> nhưng</w:t>
            </w:r>
            <w:r w:rsidRPr="004E5B99">
              <w:rPr>
                <w:rFonts w:ascii="Times New Roman" w:hAnsi="Times New Roman"/>
                <w:color w:val="auto"/>
                <w:sz w:val="26"/>
                <w:szCs w:val="26"/>
                <w:lang w:val="sv-SE"/>
              </w:rPr>
              <w:t xml:space="preserve">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tc>
        <w:tc>
          <w:tcPr>
            <w:tcW w:w="4127" w:type="dxa"/>
            <w:shd w:val="clear" w:color="auto" w:fill="auto"/>
          </w:tcPr>
          <w:p w14:paraId="7090960C" w14:textId="77777777" w:rsidR="002565FE" w:rsidRPr="00DC5DBC" w:rsidRDefault="002565FE" w:rsidP="002565FE">
            <w:pPr>
              <w:spacing w:line="320" w:lineRule="exact"/>
              <w:ind w:firstLine="284"/>
              <w:jc w:val="both"/>
              <w:rPr>
                <w:rFonts w:ascii="Times New Roman" w:hAnsi="Times New Roman"/>
                <w:color w:val="auto"/>
                <w:spacing w:val="-2"/>
                <w:sz w:val="26"/>
                <w:szCs w:val="26"/>
              </w:rPr>
            </w:pPr>
            <w:r w:rsidRPr="00DC5DBC">
              <w:rPr>
                <w:rFonts w:ascii="Times New Roman" w:hAnsi="Times New Roman"/>
                <w:color w:val="auto"/>
                <w:spacing w:val="-2"/>
                <w:sz w:val="26"/>
                <w:szCs w:val="26"/>
              </w:rPr>
              <w:t xml:space="preserve">Hiện nay, việc quy định “Tổ chức kinh tế có vốn đầu tư nước ngoài không được thực hiện hoạt động kinh doanh chuyển khẩu hàng hóa” đã hạn chế các tổ chức kinh tế có vốn đầu tư nước ngoài tại Việt Nam đa dạng hóa các mô hình kinh doanh tại Việt Nam. </w:t>
            </w:r>
          </w:p>
          <w:p w14:paraId="75D936DA" w14:textId="0504FC52" w:rsidR="002565FE" w:rsidRDefault="002565FE" w:rsidP="002565FE">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xml:space="preserve">Việc cho phép Thí điểm chính sách này trong phạm vi Khu TMTD sẽ giúp đánh giá tác động thực tế trước khi mở rộng, giảm rủi ro đối với nền kinh tế và doanh nghiệp trong nước. Việc thử nghiệm với từng ngành nghề cụ thể triển khai trong </w:t>
            </w:r>
            <w:r w:rsidR="006B638F">
              <w:rPr>
                <w:rFonts w:ascii="Times New Roman" w:hAnsi="Times New Roman"/>
                <w:color w:val="auto"/>
                <w:sz w:val="26"/>
                <w:szCs w:val="26"/>
              </w:rPr>
              <w:t>Khu</w:t>
            </w:r>
            <w:r w:rsidRPr="004E5B99">
              <w:rPr>
                <w:rFonts w:ascii="Times New Roman" w:hAnsi="Times New Roman"/>
                <w:color w:val="auto"/>
                <w:sz w:val="26"/>
                <w:szCs w:val="26"/>
              </w:rPr>
              <w:t xml:space="preserve"> TMTD Hải Phòng cũng giúp cơ quan quản lý theo dõi, điều chỉnh kịp thời các bất cập, đảm bảo hài hòa lợi ích giữa nhà đầu tư nước ngoài và doanh nghiệp nội địa. Bên cạnh đó, chính sách thí điểm có thể thu hút dòng vốn FDI chất </w:t>
            </w:r>
            <w:r w:rsidRPr="004E5B99">
              <w:rPr>
                <w:rFonts w:ascii="Times New Roman" w:hAnsi="Times New Roman"/>
                <w:color w:val="auto"/>
                <w:sz w:val="26"/>
                <w:szCs w:val="26"/>
              </w:rPr>
              <w:lastRenderedPageBreak/>
              <w:t>lượng cao, thúc đẩy thương mại và nâng cao năng lực logistics Thành phố. Từ đó, tạo động lực cải cách, nâng cao chất lượng dịch vụ hải quan, giảm thủ tục hành chính và gia tăng nguồn thu ngân sách, góp phần đưa Hải Phòng trở thành trung tâm trung chuyển quan trọng trong khu vực, tận dụng xu hướng dịch chuyển chuỗi cung ứng toàn cầu.</w:t>
            </w:r>
          </w:p>
        </w:tc>
      </w:tr>
      <w:tr w:rsidR="002565FE" w:rsidRPr="004E5B99" w14:paraId="7952FF18" w14:textId="77777777" w:rsidTr="00B51D71">
        <w:tc>
          <w:tcPr>
            <w:tcW w:w="3969" w:type="dxa"/>
            <w:shd w:val="clear" w:color="auto" w:fill="auto"/>
          </w:tcPr>
          <w:p w14:paraId="70959EC4" w14:textId="77777777" w:rsidR="002565FE" w:rsidRPr="004E5B99" w:rsidRDefault="002565FE" w:rsidP="00C54565">
            <w:pPr>
              <w:spacing w:line="320" w:lineRule="exact"/>
              <w:ind w:firstLine="312"/>
              <w:jc w:val="both"/>
              <w:rPr>
                <w:rFonts w:ascii="Times New Roman" w:hAnsi="Times New Roman"/>
                <w:color w:val="auto"/>
                <w:sz w:val="26"/>
                <w:szCs w:val="26"/>
                <w:lang w:val="sv-SE"/>
              </w:rPr>
            </w:pPr>
            <w:r>
              <w:rPr>
                <w:rFonts w:ascii="Times New Roman" w:hAnsi="Times New Roman"/>
                <w:color w:val="auto"/>
                <w:sz w:val="26"/>
                <w:szCs w:val="26"/>
                <w:lang w:val="sv-SE"/>
              </w:rPr>
              <w:lastRenderedPageBreak/>
              <w:t>b</w:t>
            </w:r>
            <w:r w:rsidRPr="004E5B99">
              <w:rPr>
                <w:rFonts w:ascii="Times New Roman" w:hAnsi="Times New Roman"/>
                <w:color w:val="auto"/>
                <w:sz w:val="26"/>
                <w:szCs w:val="26"/>
                <w:lang w:val="sv-SE"/>
              </w:rPr>
              <w:t xml:space="preserve">) Các doanh nghiệp có trụ sở chính trong Khu TMTD Hải Phòng được niêm yết, báo giá, định giá, ghi giá trong hợp đồng bằng ngoại tệ và thanh toán, nhận thanh toán bằng </w:t>
            </w:r>
            <w:r w:rsidRPr="004E5B99">
              <w:rPr>
                <w:rFonts w:ascii="Times New Roman" w:hAnsi="Times New Roman"/>
                <w:color w:val="auto"/>
                <w:sz w:val="26"/>
                <w:szCs w:val="26"/>
                <w:lang w:val="sv-SE"/>
              </w:rPr>
              <w:lastRenderedPageBreak/>
              <w:t>ngoại tệ chuyển khoản từ việc cung cấp hàng hóa và dịch vụ.</w:t>
            </w:r>
          </w:p>
        </w:tc>
        <w:tc>
          <w:tcPr>
            <w:tcW w:w="3827" w:type="dxa"/>
            <w:shd w:val="clear" w:color="auto" w:fill="auto"/>
          </w:tcPr>
          <w:p w14:paraId="36F8AAF5" w14:textId="77777777" w:rsidR="002565FE" w:rsidRPr="004E5B99" w:rsidRDefault="002565FE" w:rsidP="00C54565">
            <w:pPr>
              <w:spacing w:line="320" w:lineRule="exact"/>
              <w:ind w:firstLine="312"/>
              <w:jc w:val="both"/>
              <w:rPr>
                <w:rFonts w:ascii="Times New Roman" w:hAnsi="Times New Roman"/>
                <w:color w:val="auto"/>
                <w:spacing w:val="4"/>
                <w:sz w:val="26"/>
                <w:szCs w:val="26"/>
                <w:lang w:val="sv-SE"/>
              </w:rPr>
            </w:pPr>
            <w:r w:rsidRPr="004E5B99">
              <w:rPr>
                <w:rFonts w:ascii="Times New Roman" w:hAnsi="Times New Roman"/>
                <w:color w:val="auto"/>
                <w:sz w:val="26"/>
                <w:szCs w:val="26"/>
                <w:lang w:val="sv-SE"/>
              </w:rPr>
              <w:lastRenderedPageBreak/>
              <w:t xml:space="preserve">- </w:t>
            </w:r>
            <w:r w:rsidRPr="004E5B99">
              <w:rPr>
                <w:rFonts w:ascii="Times New Roman" w:hAnsi="Times New Roman"/>
                <w:color w:val="auto"/>
                <w:spacing w:val="-4"/>
                <w:sz w:val="26"/>
                <w:szCs w:val="26"/>
                <w:lang w:val="sv-SE"/>
              </w:rPr>
              <w:t>Theo quy định tại Điều 3 Văn bản hợp nhất Thông tư số 14/VBHN-NHNN ngày 04/4/2019, việc</w:t>
            </w:r>
            <w:r w:rsidRPr="004E5B99">
              <w:rPr>
                <w:rFonts w:ascii="Times New Roman" w:hAnsi="Times New Roman"/>
                <w:color w:val="auto"/>
                <w:sz w:val="26"/>
                <w:szCs w:val="26"/>
                <w:lang w:val="sv-SE"/>
              </w:rPr>
              <w:t xml:space="preserve"> sử dụng ngoại hối trên lãnh thổ Việt Nam bị hạn chế, trừ các trường hợp đặc biệt tại Điều 4, cụ </w:t>
            </w:r>
            <w:r w:rsidRPr="004E5B99">
              <w:rPr>
                <w:rFonts w:ascii="Times New Roman" w:hAnsi="Times New Roman"/>
                <w:color w:val="auto"/>
                <w:sz w:val="26"/>
                <w:szCs w:val="26"/>
                <w:lang w:val="sv-SE"/>
              </w:rPr>
              <w:lastRenderedPageBreak/>
              <w:t>thể: một số tổ chức như doanh nghiệp cung ứng dịch vụ tại khu cách ly cửa khẩu quốc tế, doanh nghiệp chế xuất được phép niêm yết, báo giá, định giá và thanh toán</w:t>
            </w:r>
            <w:r w:rsidRPr="004E5B99">
              <w:rPr>
                <w:rFonts w:ascii="Times New Roman" w:hAnsi="Times New Roman"/>
                <w:color w:val="auto"/>
                <w:spacing w:val="4"/>
                <w:sz w:val="26"/>
                <w:szCs w:val="26"/>
                <w:lang w:val="sv-SE"/>
              </w:rPr>
              <w:t xml:space="preserve"> bằng ngoại tệ theo quy định. </w:t>
            </w:r>
          </w:p>
          <w:p w14:paraId="7CC34640" w14:textId="77777777" w:rsidR="002565FE" w:rsidRPr="004E5B99" w:rsidRDefault="002565FE" w:rsidP="00C54565">
            <w:pPr>
              <w:spacing w:line="320" w:lineRule="exact"/>
              <w:ind w:firstLine="312"/>
              <w:jc w:val="both"/>
              <w:rPr>
                <w:rFonts w:ascii="Times New Roman" w:hAnsi="Times New Roman"/>
                <w:color w:val="auto"/>
                <w:spacing w:val="4"/>
                <w:sz w:val="26"/>
                <w:szCs w:val="26"/>
                <w:lang w:val="sv-SE"/>
              </w:rPr>
            </w:pPr>
            <w:r w:rsidRPr="004E5B99">
              <w:rPr>
                <w:rFonts w:ascii="Times New Roman" w:hAnsi="Times New Roman"/>
                <w:color w:val="auto"/>
                <w:spacing w:val="4"/>
                <w:sz w:val="26"/>
                <w:szCs w:val="26"/>
                <w:lang w:val="sv-SE"/>
              </w:rPr>
              <w:t>- Theo khoản 17 Điều 4 Thông tư số 32/2013/TT-NHNN (được sửa đổi, bổ sung), các trường hợp liên quan đến an ninh, quốc phòng, dầu khí có thể được sử dụng ngoại hối nếu được Ngân hàng Nhà nước Việt Nam chấp thuận.</w:t>
            </w:r>
          </w:p>
        </w:tc>
        <w:tc>
          <w:tcPr>
            <w:tcW w:w="3402" w:type="dxa"/>
            <w:shd w:val="clear" w:color="auto" w:fill="auto"/>
          </w:tcPr>
          <w:p w14:paraId="6A6B0FDD" w14:textId="77777777" w:rsidR="002565FE" w:rsidRPr="00C54565" w:rsidRDefault="002565FE" w:rsidP="00C54565">
            <w:pPr>
              <w:spacing w:line="320" w:lineRule="exact"/>
              <w:ind w:firstLine="284"/>
              <w:jc w:val="both"/>
              <w:rPr>
                <w:rFonts w:ascii="Times New Roman" w:hAnsi="Times New Roman"/>
                <w:color w:val="auto"/>
                <w:spacing w:val="-4"/>
                <w:sz w:val="26"/>
                <w:szCs w:val="26"/>
                <w:lang w:val="sv-SE"/>
              </w:rPr>
            </w:pPr>
            <w:r w:rsidRPr="004E5B99">
              <w:rPr>
                <w:rFonts w:ascii="Times New Roman" w:hAnsi="Times New Roman"/>
                <w:color w:val="auto"/>
                <w:sz w:val="26"/>
                <w:szCs w:val="26"/>
                <w:lang w:val="sv-SE"/>
              </w:rPr>
              <w:lastRenderedPageBreak/>
              <w:t>1</w:t>
            </w:r>
            <w:r w:rsidRPr="00C54565">
              <w:rPr>
                <w:rFonts w:ascii="Times New Roman" w:hAnsi="Times New Roman"/>
                <w:color w:val="auto"/>
                <w:spacing w:val="-4"/>
                <w:sz w:val="26"/>
                <w:szCs w:val="26"/>
                <w:lang w:val="sv-SE"/>
              </w:rPr>
              <w:t>. Quy định này đảm bảo tính hợp hiến và đảm bảo phù hợp với các điều ước quốc tế có liên quan.</w:t>
            </w:r>
          </w:p>
          <w:p w14:paraId="284C92FD"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r w:rsidRPr="00C54565">
              <w:rPr>
                <w:rFonts w:ascii="Times New Roman" w:hAnsi="Times New Roman"/>
                <w:color w:val="auto"/>
                <w:spacing w:val="-4"/>
                <w:sz w:val="26"/>
                <w:szCs w:val="26"/>
                <w:lang w:val="sv-SE"/>
              </w:rPr>
              <w:t xml:space="preserve">2. Về tính đồng bộ của hệ thống pháp luật: Dự thảo Nghị </w:t>
            </w:r>
            <w:r w:rsidRPr="00C54565">
              <w:rPr>
                <w:rFonts w:ascii="Times New Roman" w:hAnsi="Times New Roman"/>
                <w:color w:val="auto"/>
                <w:spacing w:val="-4"/>
                <w:sz w:val="26"/>
                <w:szCs w:val="26"/>
                <w:lang w:val="sv-SE"/>
              </w:rPr>
              <w:lastRenderedPageBreak/>
              <w:t>quyết quy định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tc>
        <w:tc>
          <w:tcPr>
            <w:tcW w:w="4127" w:type="dxa"/>
            <w:shd w:val="clear" w:color="auto" w:fill="auto"/>
          </w:tcPr>
          <w:p w14:paraId="1CAFB77F" w14:textId="77777777" w:rsidR="002565FE" w:rsidRPr="004E5B99" w:rsidRDefault="002565FE"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lastRenderedPageBreak/>
              <w:t xml:space="preserve">Việc cho phép các doanh nghiệp có trụ sở chính trong Khu TMTD Hải Phòng được niêm yết, báo giá, định giá, ghi giá trong hợp đồng và thanh toán bằng ngoại tệ sẽ tạo điều kiện thuận lợi cho hoạt động thương mại </w:t>
            </w:r>
            <w:r w:rsidRPr="004E5B99">
              <w:rPr>
                <w:rFonts w:ascii="Times New Roman" w:hAnsi="Times New Roman"/>
                <w:color w:val="auto"/>
                <w:sz w:val="26"/>
                <w:szCs w:val="26"/>
              </w:rPr>
              <w:lastRenderedPageBreak/>
              <w:t xml:space="preserve">quốc tế, nâng cao năng lực cạnh tranh của khu vực này. Theo quy định hiện hành tại Điều 3 và Điều 4 Văn bản hợp nhất Thông tư số 14/VBHN-NHNN ngày 04/4/2019, chỉ một số trường hợp đặc biệt được phép sử dụng ngoại tệ, chủ yếu trong khu vực cách ly cửa khẩu, kho ngoại quan và doanh nghiệp chế xuất. </w:t>
            </w:r>
          </w:p>
          <w:p w14:paraId="1C1F56D6" w14:textId="77777777" w:rsidR="002565FE" w:rsidRPr="004E5B99" w:rsidRDefault="002565FE"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xml:space="preserve">Tuy nhiên, việc mở rộng cơ chế này cho Khu TMTD Hải Phòng là cần thiết để </w:t>
            </w:r>
            <w:bookmarkStart w:id="14" w:name="_Hlk191996564"/>
            <w:r w:rsidRPr="004E5B99">
              <w:rPr>
                <w:rFonts w:ascii="Times New Roman" w:hAnsi="Times New Roman"/>
                <w:color w:val="auto"/>
                <w:sz w:val="26"/>
                <w:szCs w:val="26"/>
              </w:rPr>
              <w:t>thu hút dòng vốn đầu tư nước ngoài, tối ưu hóa hoạt động xuất nhập khẩu, giảm chi phí chuyển đổi tiền tệ và gia tăng tính linh hoạt trong giao dịch thương mại</w:t>
            </w:r>
            <w:bookmarkEnd w:id="14"/>
            <w:r w:rsidRPr="004E5B99">
              <w:rPr>
                <w:rFonts w:ascii="Times New Roman" w:hAnsi="Times New Roman"/>
                <w:color w:val="auto"/>
                <w:sz w:val="26"/>
                <w:szCs w:val="26"/>
              </w:rPr>
              <w:t>. Điều này không chỉ giúp nâng cao vị thế của Hải Phòng như một trung tâm logistics và thương mại quốc tế mà còn thúc đẩy phát triển kinh tế, tạo động lực cho các ngành công nghiệp phụ trợ, dịch vụ tài chính và chuỗi cung ứng toàn cầu.</w:t>
            </w:r>
          </w:p>
        </w:tc>
      </w:tr>
      <w:tr w:rsidR="002565FE" w:rsidRPr="004E5B99" w14:paraId="4A8276C5" w14:textId="77777777" w:rsidTr="00B51D71">
        <w:tc>
          <w:tcPr>
            <w:tcW w:w="3969" w:type="dxa"/>
            <w:shd w:val="clear" w:color="auto" w:fill="auto"/>
          </w:tcPr>
          <w:p w14:paraId="00113422" w14:textId="77777777" w:rsidR="002565FE" w:rsidRPr="004E5B99" w:rsidRDefault="002565FE" w:rsidP="00C54565">
            <w:pPr>
              <w:spacing w:line="320" w:lineRule="exact"/>
              <w:ind w:firstLine="312"/>
              <w:jc w:val="both"/>
              <w:rPr>
                <w:rFonts w:ascii="Times New Roman" w:hAnsi="Times New Roman"/>
                <w:color w:val="auto"/>
                <w:sz w:val="26"/>
                <w:szCs w:val="26"/>
                <w:lang w:val="sv-SE"/>
              </w:rPr>
            </w:pPr>
            <w:r>
              <w:rPr>
                <w:rFonts w:ascii="Times New Roman" w:hAnsi="Times New Roman"/>
                <w:color w:val="auto"/>
                <w:sz w:val="26"/>
                <w:szCs w:val="26"/>
                <w:lang w:val="sv-SE"/>
              </w:rPr>
              <w:lastRenderedPageBreak/>
              <w:t>c</w:t>
            </w:r>
            <w:r w:rsidRPr="004E5B99">
              <w:rPr>
                <w:rFonts w:ascii="Times New Roman" w:hAnsi="Times New Roman"/>
                <w:color w:val="auto"/>
                <w:sz w:val="26"/>
                <w:szCs w:val="26"/>
                <w:lang w:val="sv-SE"/>
              </w:rPr>
              <w:t xml:space="preserve">) Cho phép các ngân hàng và tổ chức tài chính thành lập trong Khu TMTD Hải Phòng được phép tự thiết lập lãi suất cho vay và tiền gửi theo định hướng thị trường và phù hợp với thông lệ quốc tế. Chỉ các </w:t>
            </w:r>
            <w:r w:rsidRPr="004E5B99">
              <w:rPr>
                <w:rFonts w:ascii="Times New Roman" w:hAnsi="Times New Roman"/>
                <w:color w:val="auto"/>
                <w:sz w:val="26"/>
                <w:szCs w:val="26"/>
                <w:lang w:val="sv-SE"/>
              </w:rPr>
              <w:lastRenderedPageBreak/>
              <w:t>doanh nghiệp có trụ sở chính trong Khu TMTD được áp dụng mức lãi suất này.</w:t>
            </w:r>
          </w:p>
        </w:tc>
        <w:tc>
          <w:tcPr>
            <w:tcW w:w="3827" w:type="dxa"/>
            <w:shd w:val="clear" w:color="auto" w:fill="auto"/>
          </w:tcPr>
          <w:p w14:paraId="2F09ABEF" w14:textId="77777777" w:rsidR="002565FE" w:rsidRPr="004E5B99" w:rsidRDefault="002565FE" w:rsidP="00C54565">
            <w:pPr>
              <w:spacing w:line="320" w:lineRule="exact"/>
              <w:ind w:firstLine="312"/>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 xml:space="preserve">- Theo Điều 468 Bộ luật Dân sự 2015, lãi suất vay do các bên thỏa thuận nhưng không vượt quá 20%/năm, trừ trường hợp pháp luật khác có quy định khác. Nếu vượt quá mức này, phần lãi suất vượt </w:t>
            </w:r>
            <w:r w:rsidRPr="004E5B99">
              <w:rPr>
                <w:rFonts w:ascii="Times New Roman" w:hAnsi="Times New Roman"/>
                <w:color w:val="auto"/>
                <w:sz w:val="26"/>
                <w:szCs w:val="26"/>
                <w:lang w:val="sv-SE"/>
              </w:rPr>
              <w:lastRenderedPageBreak/>
              <w:t xml:space="preserve">quá không có hiệu lực. Trong trường hợp có tranh chấp và không xác định rõ lãi suất, mức lãi suất áp dụng là 50% mức lãi suất giới hạn tại thời điểm trả nợ. </w:t>
            </w:r>
          </w:p>
          <w:p w14:paraId="2115B06A" w14:textId="77777777" w:rsidR="002565FE" w:rsidRPr="004E5B99" w:rsidRDefault="002565FE" w:rsidP="00C54565">
            <w:pPr>
              <w:spacing w:line="320" w:lineRule="exact"/>
              <w:ind w:firstLine="312"/>
              <w:jc w:val="both"/>
              <w:rPr>
                <w:rFonts w:ascii="Times New Roman" w:hAnsi="Times New Roman"/>
                <w:color w:val="auto"/>
                <w:sz w:val="26"/>
                <w:szCs w:val="26"/>
                <w:lang w:val="sv-SE"/>
              </w:rPr>
            </w:pPr>
            <w:r w:rsidRPr="004E5B99">
              <w:rPr>
                <w:rFonts w:ascii="Times New Roman" w:hAnsi="Times New Roman"/>
                <w:color w:val="auto"/>
                <w:sz w:val="26"/>
                <w:szCs w:val="26"/>
                <w:lang w:val="sv-SE"/>
              </w:rPr>
              <w:t>- Theo khoản 2 Điều 91 Luật Các tổ chức tín dụng (TCTD) năm 2010 (sẽ được thay thế bởi khoản 2 Điều 100 Luật Các TCTD năm 2024 có hiệu lực từ ngày 01/7/2024), TCTD và khách hàng có quyền thỏa thuận lãi suất, phí cấp tín dụng theo quy định của pháp luật. Ngân hàng Nhà nước Việt Nam quy định mức lãi suất tối đa đối với tiền gửi dưới 6 tháng, tiền gửi bằng Đô la Mỹ, và lãi suất cho vay ngắn hạn trong một số lĩnh vực kinh tế theo Thông tư 39/2016/TT-NHNN.</w:t>
            </w:r>
          </w:p>
        </w:tc>
        <w:tc>
          <w:tcPr>
            <w:tcW w:w="3402" w:type="dxa"/>
            <w:shd w:val="clear" w:color="auto" w:fill="auto"/>
          </w:tcPr>
          <w:p w14:paraId="581DA9A6"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1. Quy định này đảm bảo tính hợp hiến và đảm bảo phù hợp với các điều ước quốc tế có liên quan.</w:t>
            </w:r>
          </w:p>
          <w:p w14:paraId="050228AA" w14:textId="77777777" w:rsidR="002565FE" w:rsidRPr="00C54565" w:rsidRDefault="002565FE" w:rsidP="00C54565">
            <w:pPr>
              <w:spacing w:line="320" w:lineRule="exact"/>
              <w:ind w:firstLine="284"/>
              <w:jc w:val="both"/>
              <w:rPr>
                <w:rFonts w:ascii="Times New Roman" w:hAnsi="Times New Roman"/>
                <w:color w:val="auto"/>
                <w:spacing w:val="-4"/>
                <w:sz w:val="26"/>
                <w:szCs w:val="26"/>
                <w:lang w:val="sv-SE"/>
              </w:rPr>
            </w:pPr>
            <w:r w:rsidRPr="00C54565">
              <w:rPr>
                <w:rFonts w:ascii="Times New Roman" w:hAnsi="Times New Roman"/>
                <w:color w:val="auto"/>
                <w:spacing w:val="-4"/>
                <w:sz w:val="26"/>
                <w:szCs w:val="26"/>
                <w:lang w:val="sv-SE"/>
              </w:rPr>
              <w:t xml:space="preserve">2. Về tính đồng bộ của hệ thống pháp luật: </w:t>
            </w:r>
            <w:bookmarkStart w:id="15" w:name="_Hlk191997595"/>
            <w:r w:rsidRPr="00C54565">
              <w:rPr>
                <w:rFonts w:ascii="Times New Roman" w:hAnsi="Times New Roman"/>
                <w:color w:val="auto"/>
                <w:spacing w:val="-4"/>
                <w:sz w:val="26"/>
                <w:szCs w:val="26"/>
                <w:lang w:val="sv-SE"/>
              </w:rPr>
              <w:t xml:space="preserve">Dự thảo Nghị </w:t>
            </w:r>
            <w:r w:rsidRPr="00C54565">
              <w:rPr>
                <w:rFonts w:ascii="Times New Roman" w:hAnsi="Times New Roman"/>
                <w:color w:val="auto"/>
                <w:spacing w:val="-4"/>
                <w:sz w:val="26"/>
                <w:szCs w:val="26"/>
                <w:lang w:val="sv-SE"/>
              </w:rPr>
              <w:lastRenderedPageBreak/>
              <w:t>quyết quy định khác Luật Các tổ chức tín dụng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bookmarkEnd w:id="15"/>
          </w:p>
        </w:tc>
        <w:tc>
          <w:tcPr>
            <w:tcW w:w="4127" w:type="dxa"/>
            <w:shd w:val="clear" w:color="auto" w:fill="auto"/>
          </w:tcPr>
          <w:p w14:paraId="0006DA0B" w14:textId="77777777" w:rsidR="002565FE" w:rsidRPr="00C54565" w:rsidRDefault="002565FE" w:rsidP="000341E7">
            <w:pPr>
              <w:spacing w:line="320" w:lineRule="exact"/>
              <w:ind w:firstLine="284"/>
              <w:jc w:val="both"/>
              <w:rPr>
                <w:rFonts w:ascii="Times New Roman" w:hAnsi="Times New Roman"/>
                <w:color w:val="auto"/>
                <w:spacing w:val="-2"/>
                <w:sz w:val="26"/>
                <w:szCs w:val="26"/>
              </w:rPr>
            </w:pPr>
            <w:r w:rsidRPr="004E5B99">
              <w:rPr>
                <w:rFonts w:ascii="Times New Roman" w:hAnsi="Times New Roman"/>
                <w:color w:val="auto"/>
                <w:sz w:val="26"/>
                <w:szCs w:val="26"/>
              </w:rPr>
              <w:lastRenderedPageBreak/>
              <w:t>Việc áp dụng chính sách này giúp tăng cường tính cạnh tranh và thu hút đầu tư, tạo môi trường tài chính hấp dẫn cho các doanh nghiệp và tập đoàn đa quốc gia đặt trụ sở trong khu TMTD Hải Phòng</w:t>
            </w:r>
            <w:r w:rsidR="000341E7">
              <w:rPr>
                <w:rFonts w:ascii="Times New Roman" w:hAnsi="Times New Roman"/>
                <w:color w:val="auto"/>
                <w:sz w:val="26"/>
                <w:szCs w:val="26"/>
              </w:rPr>
              <w:t xml:space="preserve">; </w:t>
            </w:r>
            <w:r w:rsidRPr="00C54565">
              <w:rPr>
                <w:rFonts w:ascii="Times New Roman" w:hAnsi="Times New Roman"/>
                <w:color w:val="auto"/>
                <w:spacing w:val="-2"/>
                <w:sz w:val="26"/>
                <w:szCs w:val="26"/>
              </w:rPr>
              <w:t xml:space="preserve">thúc đẩy sự phát </w:t>
            </w:r>
            <w:r w:rsidRPr="00C54565">
              <w:rPr>
                <w:rFonts w:ascii="Times New Roman" w:hAnsi="Times New Roman"/>
                <w:color w:val="auto"/>
                <w:spacing w:val="-2"/>
                <w:sz w:val="26"/>
                <w:szCs w:val="26"/>
              </w:rPr>
              <w:lastRenderedPageBreak/>
              <w:t xml:space="preserve">triển của hệ thống tài chính theo chuẩn quốc tế, nâng cao chất lượng dịch vụ và hỗ trợ doanh nghiệp tiếp cận vốn linh hoạt hơn. Cơ chế cho phép áp dụng lãi suất theo thị trường sẽ tạo động lực phát triển kinh tế, thu hút dòng vốn đầu tư, thúc đẩy sản xuất, thương mại và dịch vụ, góp phần gia tăng giá trị kinh tế cho khu vực và cả nước. </w:t>
            </w:r>
          </w:p>
          <w:p w14:paraId="21E78914" w14:textId="77777777" w:rsidR="002565FE" w:rsidRPr="004E5B99" w:rsidRDefault="002565FE" w:rsidP="00C54565">
            <w:pPr>
              <w:spacing w:line="320" w:lineRule="exact"/>
              <w:ind w:firstLine="284"/>
              <w:jc w:val="both"/>
              <w:rPr>
                <w:rFonts w:ascii="Times New Roman" w:hAnsi="Times New Roman"/>
                <w:color w:val="auto"/>
                <w:sz w:val="26"/>
                <w:szCs w:val="26"/>
              </w:rPr>
            </w:pPr>
            <w:r>
              <w:rPr>
                <w:rFonts w:ascii="Times New Roman" w:hAnsi="Times New Roman"/>
                <w:color w:val="auto"/>
                <w:sz w:val="26"/>
                <w:szCs w:val="26"/>
              </w:rPr>
              <w:t>Bên cạnh đó</w:t>
            </w:r>
            <w:r w:rsidRPr="004E5B99">
              <w:rPr>
                <w:rFonts w:ascii="Times New Roman" w:hAnsi="Times New Roman"/>
                <w:color w:val="auto"/>
                <w:sz w:val="26"/>
                <w:szCs w:val="26"/>
              </w:rPr>
              <w:t>, cơ chế này còn giúp giảm phụ thuộc vào chính sách điều tiết lãi suất chung của Ngân hàng Nhà nước, cho phép các ngân hàng linh hoạt hơn trong việc huy động và sử dụng vốn. Từ đó, tạo điều kiện cho các ngân hàng phát triển các sản phẩm tài chính sáng tạo, đáp ứng tốt hơn nhu cầu của doanh nghiệp, nâng cao năng lực cạnh tranh trên thị trường quốc tế. Chính sách này góp phần Khu TMTD Hải Phòng trở thành trung tâm tài chính – thương mại hấp dẫn mà còn đóng vai trò quan trọng trong việc thúc đẩy tăng trưởng kinh tế bền vững.</w:t>
            </w:r>
          </w:p>
        </w:tc>
      </w:tr>
      <w:tr w:rsidR="002565FE" w:rsidRPr="004E5B99" w14:paraId="2F479B36" w14:textId="77777777" w:rsidTr="00B51D71">
        <w:tc>
          <w:tcPr>
            <w:tcW w:w="3969" w:type="dxa"/>
            <w:shd w:val="clear" w:color="auto" w:fill="auto"/>
          </w:tcPr>
          <w:p w14:paraId="0A133504" w14:textId="77777777" w:rsidR="002565FE" w:rsidRPr="004E5B99" w:rsidRDefault="002565FE" w:rsidP="00C54565">
            <w:pPr>
              <w:spacing w:line="320" w:lineRule="exact"/>
              <w:ind w:firstLine="312"/>
              <w:jc w:val="both"/>
              <w:rPr>
                <w:rFonts w:ascii="Times New Roman" w:hAnsi="Times New Roman"/>
                <w:color w:val="auto"/>
                <w:sz w:val="26"/>
                <w:szCs w:val="26"/>
                <w:lang w:val="sv-SE"/>
              </w:rPr>
            </w:pPr>
            <w:r>
              <w:rPr>
                <w:rFonts w:ascii="Times New Roman" w:hAnsi="Times New Roman"/>
                <w:color w:val="auto"/>
                <w:sz w:val="26"/>
                <w:szCs w:val="26"/>
                <w:lang w:val="sv-SE"/>
              </w:rPr>
              <w:lastRenderedPageBreak/>
              <w:t>d</w:t>
            </w:r>
            <w:r w:rsidRPr="004E5B99">
              <w:rPr>
                <w:rFonts w:ascii="Times New Roman" w:hAnsi="Times New Roman"/>
                <w:color w:val="auto"/>
                <w:sz w:val="26"/>
                <w:szCs w:val="26"/>
                <w:lang w:val="sv-SE"/>
              </w:rPr>
              <w:t>) Ngân hàng nước ngoài được thành lập các điểm giao dịch trong Khu TMTD Hải Phòng.</w:t>
            </w:r>
          </w:p>
        </w:tc>
        <w:tc>
          <w:tcPr>
            <w:tcW w:w="3827" w:type="dxa"/>
            <w:shd w:val="clear" w:color="auto" w:fill="auto"/>
          </w:tcPr>
          <w:p w14:paraId="1DE59EF1" w14:textId="77777777" w:rsidR="002565FE" w:rsidRPr="004E5B99" w:rsidRDefault="002565FE" w:rsidP="00C54565">
            <w:pPr>
              <w:spacing w:line="320" w:lineRule="exact"/>
              <w:ind w:firstLine="312"/>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Theo cam kết WTO, chi nhánh ngân hàng thương mại nước ngoài không được mở điểm giao dịch ngoài trụ sở. </w:t>
            </w:r>
          </w:p>
          <w:p w14:paraId="0D0F37C7" w14:textId="77777777" w:rsidR="002565FE" w:rsidRPr="004E5B99" w:rsidRDefault="002565FE" w:rsidP="00C54565">
            <w:pPr>
              <w:spacing w:line="320" w:lineRule="exact"/>
              <w:ind w:firstLine="312"/>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Luật Các TCTD năm 2024 có quy định về chi nhánh ngân hàng nước ngoài và văn phòng đại diện nhưng chưa đề cập đến điểm giao dịch của chi nhánh ngân hàng nước ngoài. </w:t>
            </w:r>
          </w:p>
          <w:p w14:paraId="1BDB97ED" w14:textId="77777777" w:rsidR="002565FE" w:rsidRPr="004E5B99" w:rsidRDefault="002565FE" w:rsidP="00C54565">
            <w:pPr>
              <w:spacing w:line="320" w:lineRule="exact"/>
              <w:ind w:firstLine="312"/>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 Thông tư số 40/2011/TT-NHNN quy định về cấp phép, tổ chức và hoạt động của ngân hàng thương mại, chi nhánh ngân hàng nước ngoài nhưng cũng chưa có quy định về điểm giao dịch của chi nhánh ngân hàng nước ngoài. </w:t>
            </w:r>
          </w:p>
        </w:tc>
        <w:tc>
          <w:tcPr>
            <w:tcW w:w="3402" w:type="dxa"/>
            <w:shd w:val="clear" w:color="auto" w:fill="auto"/>
          </w:tcPr>
          <w:p w14:paraId="52600F47"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1. Quy định này đảm bảo tính hợp hiến.</w:t>
            </w:r>
          </w:p>
          <w:p w14:paraId="4A36E8C4"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 xml:space="preserve">2. Về tính đồng bộ của hệ thống pháp luật: </w:t>
            </w:r>
            <w:bookmarkStart w:id="16" w:name="_Hlk191998992"/>
            <w:r w:rsidRPr="004E5B99">
              <w:rPr>
                <w:rFonts w:ascii="Times New Roman" w:hAnsi="Times New Roman"/>
                <w:color w:val="auto"/>
                <w:sz w:val="26"/>
                <w:szCs w:val="26"/>
                <w:lang w:val="sv-SE"/>
              </w:rPr>
              <w:t>Dự thảo Nghị quyết quy định khác Luật Các tổ chức tín dụng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bookmarkEnd w:id="16"/>
          </w:p>
        </w:tc>
        <w:tc>
          <w:tcPr>
            <w:tcW w:w="4127" w:type="dxa"/>
            <w:shd w:val="clear" w:color="auto" w:fill="auto"/>
          </w:tcPr>
          <w:p w14:paraId="378C761A" w14:textId="77777777" w:rsidR="002565FE" w:rsidRPr="00C54565" w:rsidRDefault="002565FE" w:rsidP="00C54565">
            <w:pPr>
              <w:spacing w:line="320" w:lineRule="exact"/>
              <w:ind w:firstLine="284"/>
              <w:jc w:val="both"/>
              <w:rPr>
                <w:rFonts w:ascii="Times New Roman" w:hAnsi="Times New Roman"/>
                <w:color w:val="auto"/>
                <w:spacing w:val="2"/>
                <w:sz w:val="26"/>
                <w:szCs w:val="26"/>
              </w:rPr>
            </w:pPr>
            <w:r w:rsidRPr="00C54565">
              <w:rPr>
                <w:rFonts w:ascii="Times New Roman" w:hAnsi="Times New Roman"/>
                <w:color w:val="auto"/>
                <w:spacing w:val="2"/>
                <w:sz w:val="26"/>
                <w:szCs w:val="26"/>
              </w:rPr>
              <w:t>Chính sách này giúp tạo môi trường tài chính thuận lợi cho doanh nghiệp trong khu vực, hỗ trợ thanh toán, tín dụng và các dịch vụ ngân hàng khác một cách linh hoạt hơn.</w:t>
            </w:r>
          </w:p>
          <w:p w14:paraId="229BA78D" w14:textId="77777777" w:rsidR="002565FE" w:rsidRPr="00C54565" w:rsidRDefault="002565FE" w:rsidP="00C54565">
            <w:pPr>
              <w:spacing w:line="320" w:lineRule="exact"/>
              <w:ind w:firstLine="284"/>
              <w:jc w:val="both"/>
              <w:rPr>
                <w:rFonts w:ascii="Times New Roman" w:hAnsi="Times New Roman"/>
                <w:color w:val="auto"/>
                <w:spacing w:val="2"/>
                <w:sz w:val="26"/>
                <w:szCs w:val="26"/>
              </w:rPr>
            </w:pPr>
            <w:r w:rsidRPr="00C54565">
              <w:rPr>
                <w:rFonts w:ascii="Times New Roman" w:hAnsi="Times New Roman"/>
                <w:color w:val="auto"/>
                <w:spacing w:val="2"/>
                <w:sz w:val="26"/>
                <w:szCs w:val="26"/>
              </w:rPr>
              <w:t>Bên cạnh đó, sự hiện diện của điểm giao dịch ngân hàng nước ngoài giúp nâng cao khả năng tiếp cận vốn, cải thiện dịch vụ tài chính theo tiêu chuẩn quốc tế, từ đó nâng cao tính cạnh tranh và hiệu quả của doanh nghiệp trong khu TMTD.</w:t>
            </w:r>
          </w:p>
          <w:p w14:paraId="48779979" w14:textId="77777777" w:rsidR="002565FE" w:rsidRPr="00C54565" w:rsidRDefault="002565FE" w:rsidP="00C54565">
            <w:pPr>
              <w:spacing w:line="320" w:lineRule="exact"/>
              <w:ind w:firstLine="284"/>
              <w:jc w:val="both"/>
              <w:rPr>
                <w:rFonts w:ascii="Times New Roman" w:hAnsi="Times New Roman"/>
                <w:color w:val="auto"/>
                <w:spacing w:val="4"/>
                <w:sz w:val="26"/>
                <w:szCs w:val="26"/>
              </w:rPr>
            </w:pPr>
            <w:r w:rsidRPr="00C54565">
              <w:rPr>
                <w:rFonts w:ascii="Times New Roman" w:hAnsi="Times New Roman"/>
                <w:color w:val="auto"/>
                <w:spacing w:val="4"/>
                <w:sz w:val="26"/>
                <w:szCs w:val="26"/>
              </w:rPr>
              <w:t>Việc thí điểm chính sách này trong khu TMTD Hải Phòng sẽ là cơ sở để Việt Nam đánh giá tác động thực tế, từ đó có thể đàm phán với WTO hoặc điều chỉnh khung pháp lý nhằm phù hợp hơn với điều kiện phát triển kinh tế và hội nhập quốc tế.</w:t>
            </w:r>
          </w:p>
        </w:tc>
      </w:tr>
      <w:tr w:rsidR="002565FE" w:rsidRPr="004E5B99" w14:paraId="2F5B57D9" w14:textId="77777777" w:rsidTr="00FA3699">
        <w:tc>
          <w:tcPr>
            <w:tcW w:w="15325" w:type="dxa"/>
            <w:gridSpan w:val="4"/>
            <w:tcBorders>
              <w:bottom w:val="single" w:sz="4" w:space="0" w:color="auto"/>
            </w:tcBorders>
            <w:shd w:val="clear" w:color="auto" w:fill="auto"/>
            <w:vAlign w:val="center"/>
          </w:tcPr>
          <w:p w14:paraId="691A41CE" w14:textId="77777777" w:rsidR="002565FE" w:rsidRPr="004E5B99" w:rsidRDefault="002565FE" w:rsidP="00C54565">
            <w:pPr>
              <w:spacing w:line="320" w:lineRule="exact"/>
              <w:ind w:firstLine="284"/>
              <w:jc w:val="both"/>
              <w:rPr>
                <w:rFonts w:ascii="Times New Roman" w:hAnsi="Times New Roman"/>
                <w:b/>
                <w:bCs/>
                <w:color w:val="auto"/>
                <w:sz w:val="26"/>
                <w:szCs w:val="26"/>
              </w:rPr>
            </w:pPr>
            <w:r w:rsidRPr="004E5B99">
              <w:rPr>
                <w:rFonts w:ascii="Times New Roman" w:hAnsi="Times New Roman"/>
                <w:b/>
                <w:bCs/>
                <w:color w:val="auto"/>
                <w:sz w:val="26"/>
                <w:szCs w:val="26"/>
                <w:lang w:val="sv-SE"/>
              </w:rPr>
              <w:t>Điều 1</w:t>
            </w:r>
            <w:r>
              <w:rPr>
                <w:rFonts w:ascii="Times New Roman" w:hAnsi="Times New Roman"/>
                <w:b/>
                <w:bCs/>
                <w:color w:val="auto"/>
                <w:sz w:val="26"/>
                <w:szCs w:val="26"/>
                <w:lang w:val="sv-SE"/>
              </w:rPr>
              <w:t>1</w:t>
            </w:r>
            <w:r w:rsidRPr="004E5B99">
              <w:rPr>
                <w:rFonts w:ascii="Times New Roman" w:hAnsi="Times New Roman"/>
                <w:b/>
                <w:bCs/>
                <w:color w:val="auto"/>
                <w:sz w:val="26"/>
                <w:szCs w:val="26"/>
                <w:lang w:val="sv-SE"/>
              </w:rPr>
              <w:t>. Tổ chức thực hiện</w:t>
            </w:r>
          </w:p>
        </w:tc>
      </w:tr>
      <w:tr w:rsidR="002565FE" w:rsidRPr="004E5B99" w14:paraId="75F5BAF8" w14:textId="77777777" w:rsidTr="00FA3699">
        <w:tc>
          <w:tcPr>
            <w:tcW w:w="3969" w:type="dxa"/>
            <w:tcBorders>
              <w:top w:val="nil"/>
            </w:tcBorders>
            <w:shd w:val="clear" w:color="auto" w:fill="auto"/>
            <w:vAlign w:val="center"/>
          </w:tcPr>
          <w:p w14:paraId="5E45FBC4" w14:textId="77777777" w:rsidR="00604523" w:rsidRPr="00604523" w:rsidRDefault="00604523" w:rsidP="00604523">
            <w:pPr>
              <w:spacing w:line="320" w:lineRule="exact"/>
              <w:ind w:firstLine="340"/>
              <w:jc w:val="both"/>
              <w:rPr>
                <w:rFonts w:ascii="Times New Roman" w:hAnsi="Times New Roman"/>
                <w:bCs/>
                <w:color w:val="auto"/>
                <w:spacing w:val="8"/>
                <w:sz w:val="26"/>
                <w:szCs w:val="26"/>
                <w:lang w:val="sv-SE"/>
              </w:rPr>
            </w:pPr>
            <w:r w:rsidRPr="00604523">
              <w:rPr>
                <w:rFonts w:ascii="Times New Roman" w:hAnsi="Times New Roman"/>
                <w:bCs/>
                <w:color w:val="auto"/>
                <w:spacing w:val="8"/>
                <w:sz w:val="26"/>
                <w:szCs w:val="26"/>
                <w:lang w:val="sv-SE"/>
              </w:rPr>
              <w:t xml:space="preserve">1. Chính phủ trong phạm vi, quyền hạn của mình, có trách nhiệm sau </w:t>
            </w:r>
            <w:r w:rsidRPr="00604523">
              <w:rPr>
                <w:rFonts w:ascii="Times New Roman" w:hAnsi="Times New Roman" w:hint="eastAsia"/>
                <w:bCs/>
                <w:color w:val="auto"/>
                <w:spacing w:val="8"/>
                <w:sz w:val="26"/>
                <w:szCs w:val="26"/>
                <w:lang w:val="sv-SE"/>
              </w:rPr>
              <w:t>đâ</w:t>
            </w:r>
            <w:r w:rsidRPr="00604523">
              <w:rPr>
                <w:rFonts w:ascii="Times New Roman" w:hAnsi="Times New Roman"/>
                <w:bCs/>
                <w:color w:val="auto"/>
                <w:spacing w:val="8"/>
                <w:sz w:val="26"/>
                <w:szCs w:val="26"/>
                <w:lang w:val="sv-SE"/>
              </w:rPr>
              <w:t>y:</w:t>
            </w:r>
          </w:p>
          <w:p w14:paraId="3DD88989" w14:textId="77777777" w:rsidR="00604523" w:rsidRPr="00604523" w:rsidRDefault="00604523" w:rsidP="00604523">
            <w:pPr>
              <w:spacing w:line="320" w:lineRule="exact"/>
              <w:ind w:firstLine="340"/>
              <w:jc w:val="both"/>
              <w:rPr>
                <w:rFonts w:ascii="Times New Roman" w:hAnsi="Times New Roman"/>
                <w:bCs/>
                <w:color w:val="auto"/>
                <w:spacing w:val="8"/>
                <w:sz w:val="26"/>
                <w:szCs w:val="26"/>
                <w:lang w:val="sv-SE"/>
              </w:rPr>
            </w:pPr>
            <w:r w:rsidRPr="00604523">
              <w:rPr>
                <w:rFonts w:ascii="Times New Roman" w:hAnsi="Times New Roman"/>
                <w:bCs/>
                <w:color w:val="auto"/>
                <w:spacing w:val="8"/>
                <w:sz w:val="26"/>
                <w:szCs w:val="26"/>
                <w:lang w:val="sv-SE"/>
              </w:rPr>
              <w:t xml:space="preserve">a) Tổ chức thực hiện Nghị quyết này; chỉ </w:t>
            </w:r>
            <w:r w:rsidRPr="00604523">
              <w:rPr>
                <w:rFonts w:ascii="Times New Roman" w:hAnsi="Times New Roman" w:hint="eastAsia"/>
                <w:bCs/>
                <w:color w:val="auto"/>
                <w:spacing w:val="8"/>
                <w:sz w:val="26"/>
                <w:szCs w:val="26"/>
                <w:lang w:val="sv-SE"/>
              </w:rPr>
              <w:t>đ</w:t>
            </w:r>
            <w:r w:rsidRPr="00604523">
              <w:rPr>
                <w:rFonts w:ascii="Times New Roman" w:hAnsi="Times New Roman"/>
                <w:bCs/>
                <w:color w:val="auto"/>
                <w:spacing w:val="8"/>
                <w:sz w:val="26"/>
                <w:szCs w:val="26"/>
                <w:lang w:val="sv-SE"/>
              </w:rPr>
              <w:t>ạo các c</w:t>
            </w:r>
            <w:r w:rsidRPr="00604523">
              <w:rPr>
                <w:rFonts w:ascii="Times New Roman" w:hAnsi="Times New Roman" w:hint="eastAsia"/>
                <w:bCs/>
                <w:color w:val="auto"/>
                <w:spacing w:val="8"/>
                <w:sz w:val="26"/>
                <w:szCs w:val="26"/>
                <w:lang w:val="sv-SE"/>
              </w:rPr>
              <w:t>ơ</w:t>
            </w:r>
            <w:r w:rsidRPr="00604523">
              <w:rPr>
                <w:rFonts w:ascii="Times New Roman" w:hAnsi="Times New Roman"/>
                <w:bCs/>
                <w:color w:val="auto"/>
                <w:spacing w:val="8"/>
                <w:sz w:val="26"/>
                <w:szCs w:val="26"/>
                <w:lang w:val="sv-SE"/>
              </w:rPr>
              <w:t xml:space="preserve"> quan liên quan phối hợp với chính quyền </w:t>
            </w:r>
            <w:r w:rsidRPr="00604523">
              <w:rPr>
                <w:rFonts w:ascii="Times New Roman" w:hAnsi="Times New Roman" w:hint="eastAsia"/>
                <w:bCs/>
                <w:color w:val="auto"/>
                <w:spacing w:val="8"/>
                <w:sz w:val="26"/>
                <w:szCs w:val="26"/>
                <w:lang w:val="sv-SE"/>
              </w:rPr>
              <w:t>đ</w:t>
            </w:r>
            <w:r w:rsidRPr="00604523">
              <w:rPr>
                <w:rFonts w:ascii="Times New Roman" w:hAnsi="Times New Roman"/>
                <w:bCs/>
                <w:color w:val="auto"/>
                <w:spacing w:val="8"/>
                <w:sz w:val="26"/>
                <w:szCs w:val="26"/>
                <w:lang w:val="sv-SE"/>
              </w:rPr>
              <w:t>ịa ph</w:t>
            </w:r>
            <w:r w:rsidRPr="00604523">
              <w:rPr>
                <w:rFonts w:ascii="Times New Roman" w:hAnsi="Times New Roman" w:hint="eastAsia"/>
                <w:bCs/>
                <w:color w:val="auto"/>
                <w:spacing w:val="8"/>
                <w:sz w:val="26"/>
                <w:szCs w:val="26"/>
                <w:lang w:val="sv-SE"/>
              </w:rPr>
              <w:t>ươ</w:t>
            </w:r>
            <w:r w:rsidRPr="00604523">
              <w:rPr>
                <w:rFonts w:ascii="Times New Roman" w:hAnsi="Times New Roman"/>
                <w:bCs/>
                <w:color w:val="auto"/>
                <w:spacing w:val="8"/>
                <w:sz w:val="26"/>
                <w:szCs w:val="26"/>
                <w:lang w:val="sv-SE"/>
              </w:rPr>
              <w:t xml:space="preserve">ng ở thành phố </w:t>
            </w:r>
            <w:r w:rsidRPr="00604523">
              <w:rPr>
                <w:rFonts w:ascii="Times New Roman" w:hAnsi="Times New Roman"/>
                <w:bCs/>
                <w:color w:val="auto"/>
                <w:spacing w:val="8"/>
                <w:sz w:val="26"/>
                <w:szCs w:val="26"/>
                <w:lang w:val="sv-SE"/>
              </w:rPr>
              <w:lastRenderedPageBreak/>
              <w:t xml:space="preserve">Hải Phòng cải cách thủ tục hành chính, rút ngắn thời gian xử lý các vấn </w:t>
            </w:r>
            <w:r w:rsidRPr="00604523">
              <w:rPr>
                <w:rFonts w:ascii="Times New Roman" w:hAnsi="Times New Roman" w:hint="eastAsia"/>
                <w:bCs/>
                <w:color w:val="auto"/>
                <w:spacing w:val="8"/>
                <w:sz w:val="26"/>
                <w:szCs w:val="26"/>
                <w:lang w:val="sv-SE"/>
              </w:rPr>
              <w:t>đ</w:t>
            </w:r>
            <w:r w:rsidRPr="00604523">
              <w:rPr>
                <w:rFonts w:ascii="Times New Roman" w:hAnsi="Times New Roman"/>
                <w:bCs/>
                <w:color w:val="auto"/>
                <w:spacing w:val="8"/>
                <w:sz w:val="26"/>
                <w:szCs w:val="26"/>
                <w:lang w:val="sv-SE"/>
              </w:rPr>
              <w:t>ề ch</w:t>
            </w:r>
            <w:r w:rsidRPr="00604523">
              <w:rPr>
                <w:rFonts w:ascii="Times New Roman" w:hAnsi="Times New Roman" w:hint="eastAsia"/>
                <w:bCs/>
                <w:color w:val="auto"/>
                <w:spacing w:val="8"/>
                <w:sz w:val="26"/>
                <w:szCs w:val="26"/>
                <w:lang w:val="sv-SE"/>
              </w:rPr>
              <w:t>ư</w:t>
            </w:r>
            <w:r w:rsidRPr="00604523">
              <w:rPr>
                <w:rFonts w:ascii="Times New Roman" w:hAnsi="Times New Roman"/>
                <w:bCs/>
                <w:color w:val="auto"/>
                <w:spacing w:val="8"/>
                <w:sz w:val="26"/>
                <w:szCs w:val="26"/>
                <w:lang w:val="sv-SE"/>
              </w:rPr>
              <w:t>a phân cấp, phân quyền cho thành phố Hải Phòng;</w:t>
            </w:r>
          </w:p>
          <w:p w14:paraId="372125DC" w14:textId="77777777" w:rsidR="00604523" w:rsidRPr="00604523" w:rsidRDefault="00604523" w:rsidP="00604523">
            <w:pPr>
              <w:spacing w:line="320" w:lineRule="exact"/>
              <w:ind w:firstLine="340"/>
              <w:jc w:val="both"/>
              <w:rPr>
                <w:rFonts w:ascii="Times New Roman" w:hAnsi="Times New Roman"/>
                <w:bCs/>
                <w:color w:val="auto"/>
                <w:spacing w:val="8"/>
                <w:sz w:val="26"/>
                <w:szCs w:val="26"/>
                <w:lang w:val="sv-SE"/>
              </w:rPr>
            </w:pPr>
            <w:r w:rsidRPr="00604523">
              <w:rPr>
                <w:rFonts w:ascii="Times New Roman" w:hAnsi="Times New Roman"/>
                <w:bCs/>
                <w:color w:val="auto"/>
                <w:spacing w:val="8"/>
                <w:sz w:val="26"/>
                <w:szCs w:val="26"/>
                <w:lang w:val="sv-SE"/>
              </w:rPr>
              <w:t>b) Trình Ủy ban Th</w:t>
            </w:r>
            <w:r w:rsidRPr="00604523">
              <w:rPr>
                <w:rFonts w:ascii="Times New Roman" w:hAnsi="Times New Roman" w:hint="eastAsia"/>
                <w:bCs/>
                <w:color w:val="auto"/>
                <w:spacing w:val="8"/>
                <w:sz w:val="26"/>
                <w:szCs w:val="26"/>
                <w:lang w:val="sv-SE"/>
              </w:rPr>
              <w:t>ư</w:t>
            </w:r>
            <w:r w:rsidRPr="00604523">
              <w:rPr>
                <w:rFonts w:ascii="Times New Roman" w:hAnsi="Times New Roman"/>
                <w:bCs/>
                <w:color w:val="auto"/>
                <w:spacing w:val="8"/>
                <w:sz w:val="26"/>
                <w:szCs w:val="26"/>
                <w:lang w:val="sv-SE"/>
              </w:rPr>
              <w:t xml:space="preserve">ờng vụ Quốc hội, Quốc hội xem xét, quyết </w:t>
            </w:r>
            <w:r w:rsidRPr="00604523">
              <w:rPr>
                <w:rFonts w:ascii="Times New Roman" w:hAnsi="Times New Roman" w:hint="eastAsia"/>
                <w:bCs/>
                <w:color w:val="auto"/>
                <w:spacing w:val="8"/>
                <w:sz w:val="26"/>
                <w:szCs w:val="26"/>
                <w:lang w:val="sv-SE"/>
              </w:rPr>
              <w:t>đ</w:t>
            </w:r>
            <w:r w:rsidRPr="00604523">
              <w:rPr>
                <w:rFonts w:ascii="Times New Roman" w:hAnsi="Times New Roman"/>
                <w:bCs/>
                <w:color w:val="auto"/>
                <w:spacing w:val="8"/>
                <w:sz w:val="26"/>
                <w:szCs w:val="26"/>
                <w:lang w:val="sv-SE"/>
              </w:rPr>
              <w:t xml:space="preserve">ịnh theo thẩm quyền những vấn </w:t>
            </w:r>
            <w:r w:rsidRPr="00604523">
              <w:rPr>
                <w:rFonts w:ascii="Times New Roman" w:hAnsi="Times New Roman" w:hint="eastAsia"/>
                <w:bCs/>
                <w:color w:val="auto"/>
                <w:spacing w:val="8"/>
                <w:sz w:val="26"/>
                <w:szCs w:val="26"/>
                <w:lang w:val="sv-SE"/>
              </w:rPr>
              <w:t>đ</w:t>
            </w:r>
            <w:r w:rsidRPr="00604523">
              <w:rPr>
                <w:rFonts w:ascii="Times New Roman" w:hAnsi="Times New Roman"/>
                <w:bCs/>
                <w:color w:val="auto"/>
                <w:spacing w:val="8"/>
                <w:sz w:val="26"/>
                <w:szCs w:val="26"/>
                <w:lang w:val="sv-SE"/>
              </w:rPr>
              <w:t>ề ch</w:t>
            </w:r>
            <w:r w:rsidRPr="00604523">
              <w:rPr>
                <w:rFonts w:ascii="Times New Roman" w:hAnsi="Times New Roman" w:hint="eastAsia"/>
                <w:bCs/>
                <w:color w:val="auto"/>
                <w:spacing w:val="8"/>
                <w:sz w:val="26"/>
                <w:szCs w:val="26"/>
                <w:lang w:val="sv-SE"/>
              </w:rPr>
              <w:t>ư</w:t>
            </w:r>
            <w:r w:rsidRPr="00604523">
              <w:rPr>
                <w:rFonts w:ascii="Times New Roman" w:hAnsi="Times New Roman"/>
                <w:bCs/>
                <w:color w:val="auto"/>
                <w:spacing w:val="8"/>
                <w:sz w:val="26"/>
                <w:szCs w:val="26"/>
                <w:lang w:val="sv-SE"/>
              </w:rPr>
              <w:t xml:space="preserve">a phù hợp hoặc phát sinh trong quá trình thực hiện thí </w:t>
            </w:r>
            <w:r w:rsidRPr="00604523">
              <w:rPr>
                <w:rFonts w:ascii="Times New Roman" w:hAnsi="Times New Roman" w:hint="eastAsia"/>
                <w:bCs/>
                <w:color w:val="auto"/>
                <w:spacing w:val="8"/>
                <w:sz w:val="26"/>
                <w:szCs w:val="26"/>
                <w:lang w:val="sv-SE"/>
              </w:rPr>
              <w:t>đ</w:t>
            </w:r>
            <w:r w:rsidRPr="00604523">
              <w:rPr>
                <w:rFonts w:ascii="Times New Roman" w:hAnsi="Times New Roman"/>
                <w:bCs/>
                <w:color w:val="auto"/>
                <w:spacing w:val="8"/>
                <w:sz w:val="26"/>
                <w:szCs w:val="26"/>
                <w:lang w:val="sv-SE"/>
              </w:rPr>
              <w:t xml:space="preserve">iểm; </w:t>
            </w:r>
          </w:p>
          <w:p w14:paraId="0DB641A4" w14:textId="77777777" w:rsidR="00604523" w:rsidRPr="00604523" w:rsidRDefault="00604523" w:rsidP="00604523">
            <w:pPr>
              <w:spacing w:line="320" w:lineRule="exact"/>
              <w:ind w:firstLine="340"/>
              <w:jc w:val="both"/>
              <w:rPr>
                <w:rFonts w:ascii="Times New Roman" w:hAnsi="Times New Roman"/>
                <w:bCs/>
                <w:color w:val="auto"/>
                <w:spacing w:val="8"/>
                <w:sz w:val="26"/>
                <w:szCs w:val="26"/>
                <w:lang w:val="sv-SE"/>
              </w:rPr>
            </w:pPr>
            <w:r w:rsidRPr="00604523">
              <w:rPr>
                <w:rFonts w:ascii="Times New Roman" w:hAnsi="Times New Roman"/>
                <w:bCs/>
                <w:color w:val="auto"/>
                <w:spacing w:val="8"/>
                <w:sz w:val="26"/>
                <w:szCs w:val="26"/>
                <w:lang w:val="sv-SE"/>
              </w:rPr>
              <w:t>c) S</w:t>
            </w:r>
            <w:r w:rsidRPr="00604523">
              <w:rPr>
                <w:rFonts w:ascii="Times New Roman" w:hAnsi="Times New Roman" w:hint="eastAsia"/>
                <w:bCs/>
                <w:color w:val="auto"/>
                <w:spacing w:val="8"/>
                <w:sz w:val="26"/>
                <w:szCs w:val="26"/>
                <w:lang w:val="sv-SE"/>
              </w:rPr>
              <w:t>ơ</w:t>
            </w:r>
            <w:r w:rsidRPr="00604523">
              <w:rPr>
                <w:rFonts w:ascii="Times New Roman" w:hAnsi="Times New Roman"/>
                <w:bCs/>
                <w:color w:val="auto"/>
                <w:spacing w:val="8"/>
                <w:sz w:val="26"/>
                <w:szCs w:val="26"/>
                <w:lang w:val="sv-SE"/>
              </w:rPr>
              <w:t xml:space="preserve"> kết việc thí </w:t>
            </w:r>
            <w:r w:rsidRPr="00604523">
              <w:rPr>
                <w:rFonts w:ascii="Times New Roman" w:hAnsi="Times New Roman" w:hint="eastAsia"/>
                <w:bCs/>
                <w:color w:val="auto"/>
                <w:spacing w:val="8"/>
                <w:sz w:val="26"/>
                <w:szCs w:val="26"/>
                <w:lang w:val="sv-SE"/>
              </w:rPr>
              <w:t>đ</w:t>
            </w:r>
            <w:r w:rsidRPr="00604523">
              <w:rPr>
                <w:rFonts w:ascii="Times New Roman" w:hAnsi="Times New Roman"/>
                <w:bCs/>
                <w:color w:val="auto"/>
                <w:spacing w:val="8"/>
                <w:sz w:val="26"/>
                <w:szCs w:val="26"/>
                <w:lang w:val="sv-SE"/>
              </w:rPr>
              <w:t>iểm thực hiện một số c</w:t>
            </w:r>
            <w:r w:rsidRPr="00604523">
              <w:rPr>
                <w:rFonts w:ascii="Times New Roman" w:hAnsi="Times New Roman" w:hint="eastAsia"/>
                <w:bCs/>
                <w:color w:val="auto"/>
                <w:spacing w:val="8"/>
                <w:sz w:val="26"/>
                <w:szCs w:val="26"/>
                <w:lang w:val="sv-SE"/>
              </w:rPr>
              <w:t>ơ</w:t>
            </w:r>
            <w:r w:rsidRPr="00604523">
              <w:rPr>
                <w:rFonts w:ascii="Times New Roman" w:hAnsi="Times New Roman"/>
                <w:bCs/>
                <w:color w:val="auto"/>
                <w:spacing w:val="8"/>
                <w:sz w:val="26"/>
                <w:szCs w:val="26"/>
                <w:lang w:val="sv-SE"/>
              </w:rPr>
              <w:t xml:space="preserve"> chế, chính sách </w:t>
            </w:r>
            <w:r w:rsidRPr="00604523">
              <w:rPr>
                <w:rFonts w:ascii="Times New Roman" w:hAnsi="Times New Roman" w:hint="eastAsia"/>
                <w:bCs/>
                <w:color w:val="auto"/>
                <w:spacing w:val="8"/>
                <w:sz w:val="26"/>
                <w:szCs w:val="26"/>
                <w:lang w:val="sv-SE"/>
              </w:rPr>
              <w:t>đ</w:t>
            </w:r>
            <w:r w:rsidRPr="00604523">
              <w:rPr>
                <w:rFonts w:ascii="Times New Roman" w:hAnsi="Times New Roman"/>
                <w:bCs/>
                <w:color w:val="auto"/>
                <w:spacing w:val="8"/>
                <w:sz w:val="26"/>
                <w:szCs w:val="26"/>
                <w:lang w:val="sv-SE"/>
              </w:rPr>
              <w:t>ặc thù tại thành phố Hải Phòng và báo cáo Quốc hội tại kỳ họp cuối n</w:t>
            </w:r>
            <w:r w:rsidRPr="00604523">
              <w:rPr>
                <w:rFonts w:ascii="Times New Roman" w:hAnsi="Times New Roman" w:hint="eastAsia"/>
                <w:bCs/>
                <w:color w:val="auto"/>
                <w:spacing w:val="8"/>
                <w:sz w:val="26"/>
                <w:szCs w:val="26"/>
                <w:lang w:val="sv-SE"/>
              </w:rPr>
              <w:t>ă</w:t>
            </w:r>
            <w:r w:rsidRPr="00604523">
              <w:rPr>
                <w:rFonts w:ascii="Times New Roman" w:hAnsi="Times New Roman"/>
                <w:bCs/>
                <w:color w:val="auto"/>
                <w:spacing w:val="8"/>
                <w:sz w:val="26"/>
                <w:szCs w:val="26"/>
                <w:lang w:val="sv-SE"/>
              </w:rPr>
              <w:t xml:space="preserve">m 2028; tổng kết việc thí </w:t>
            </w:r>
            <w:r w:rsidRPr="00604523">
              <w:rPr>
                <w:rFonts w:ascii="Times New Roman" w:hAnsi="Times New Roman" w:hint="eastAsia"/>
                <w:bCs/>
                <w:color w:val="auto"/>
                <w:spacing w:val="8"/>
                <w:sz w:val="26"/>
                <w:szCs w:val="26"/>
                <w:lang w:val="sv-SE"/>
              </w:rPr>
              <w:t>đ</w:t>
            </w:r>
            <w:r w:rsidRPr="00604523">
              <w:rPr>
                <w:rFonts w:ascii="Times New Roman" w:hAnsi="Times New Roman"/>
                <w:bCs/>
                <w:color w:val="auto"/>
                <w:spacing w:val="8"/>
                <w:sz w:val="26"/>
                <w:szCs w:val="26"/>
                <w:lang w:val="sv-SE"/>
              </w:rPr>
              <w:t>iểm thực hiện một số c</w:t>
            </w:r>
            <w:r w:rsidRPr="00604523">
              <w:rPr>
                <w:rFonts w:ascii="Times New Roman" w:hAnsi="Times New Roman" w:hint="eastAsia"/>
                <w:bCs/>
                <w:color w:val="auto"/>
                <w:spacing w:val="8"/>
                <w:sz w:val="26"/>
                <w:szCs w:val="26"/>
                <w:lang w:val="sv-SE"/>
              </w:rPr>
              <w:t>ơ</w:t>
            </w:r>
            <w:r w:rsidRPr="00604523">
              <w:rPr>
                <w:rFonts w:ascii="Times New Roman" w:hAnsi="Times New Roman"/>
                <w:bCs/>
                <w:color w:val="auto"/>
                <w:spacing w:val="8"/>
                <w:sz w:val="26"/>
                <w:szCs w:val="26"/>
                <w:lang w:val="sv-SE"/>
              </w:rPr>
              <w:t xml:space="preserve"> chế, chính sách </w:t>
            </w:r>
            <w:r w:rsidRPr="00604523">
              <w:rPr>
                <w:rFonts w:ascii="Times New Roman" w:hAnsi="Times New Roman" w:hint="eastAsia"/>
                <w:bCs/>
                <w:color w:val="auto"/>
                <w:spacing w:val="8"/>
                <w:sz w:val="26"/>
                <w:szCs w:val="26"/>
                <w:lang w:val="sv-SE"/>
              </w:rPr>
              <w:t>đ</w:t>
            </w:r>
            <w:r w:rsidRPr="00604523">
              <w:rPr>
                <w:rFonts w:ascii="Times New Roman" w:hAnsi="Times New Roman"/>
                <w:bCs/>
                <w:color w:val="auto"/>
                <w:spacing w:val="8"/>
                <w:sz w:val="26"/>
                <w:szCs w:val="26"/>
                <w:lang w:val="sv-SE"/>
              </w:rPr>
              <w:t>ặc thù tại thành phố Hải Phòng và báo cáo Quốc hội tại kỳ họp cuối n</w:t>
            </w:r>
            <w:r w:rsidRPr="00604523">
              <w:rPr>
                <w:rFonts w:ascii="Times New Roman" w:hAnsi="Times New Roman" w:hint="eastAsia"/>
                <w:bCs/>
                <w:color w:val="auto"/>
                <w:spacing w:val="8"/>
                <w:sz w:val="26"/>
                <w:szCs w:val="26"/>
                <w:lang w:val="sv-SE"/>
              </w:rPr>
              <w:t>ă</w:t>
            </w:r>
            <w:r w:rsidRPr="00604523">
              <w:rPr>
                <w:rFonts w:ascii="Times New Roman" w:hAnsi="Times New Roman"/>
                <w:bCs/>
                <w:color w:val="auto"/>
                <w:spacing w:val="8"/>
                <w:sz w:val="26"/>
                <w:szCs w:val="26"/>
                <w:lang w:val="sv-SE"/>
              </w:rPr>
              <w:t>m 2030;</w:t>
            </w:r>
          </w:p>
          <w:p w14:paraId="2400E674" w14:textId="77777777" w:rsidR="002565FE" w:rsidRPr="00025294" w:rsidRDefault="00604523" w:rsidP="00604523">
            <w:pPr>
              <w:spacing w:after="100" w:line="320" w:lineRule="exact"/>
              <w:ind w:firstLine="340"/>
              <w:jc w:val="both"/>
              <w:rPr>
                <w:rFonts w:ascii="Times New Roman" w:hAnsi="Times New Roman"/>
                <w:bCs/>
                <w:color w:val="auto"/>
                <w:sz w:val="26"/>
                <w:szCs w:val="26"/>
                <w:lang w:val="sv-SE"/>
              </w:rPr>
            </w:pPr>
            <w:r w:rsidRPr="00604523">
              <w:rPr>
                <w:rFonts w:ascii="Times New Roman" w:hAnsi="Times New Roman"/>
                <w:bCs/>
                <w:color w:val="auto"/>
                <w:spacing w:val="8"/>
                <w:sz w:val="26"/>
                <w:szCs w:val="26"/>
                <w:lang w:val="sv-SE"/>
              </w:rPr>
              <w:t>d) Ban hành kịp thời các c</w:t>
            </w:r>
            <w:r w:rsidRPr="00604523">
              <w:rPr>
                <w:rFonts w:ascii="Times New Roman" w:hAnsi="Times New Roman" w:hint="eastAsia"/>
                <w:bCs/>
                <w:color w:val="auto"/>
                <w:spacing w:val="8"/>
                <w:sz w:val="26"/>
                <w:szCs w:val="26"/>
                <w:lang w:val="sv-SE"/>
              </w:rPr>
              <w:t>ơ</w:t>
            </w:r>
            <w:r w:rsidRPr="00604523">
              <w:rPr>
                <w:rFonts w:ascii="Times New Roman" w:hAnsi="Times New Roman"/>
                <w:bCs/>
                <w:color w:val="auto"/>
                <w:spacing w:val="8"/>
                <w:sz w:val="26"/>
                <w:szCs w:val="26"/>
                <w:lang w:val="sv-SE"/>
              </w:rPr>
              <w:t xml:space="preserve"> chế, chính sách theo thẩm quyền nhằm </w:t>
            </w:r>
            <w:r w:rsidRPr="00604523">
              <w:rPr>
                <w:rFonts w:ascii="Times New Roman" w:hAnsi="Times New Roman" w:hint="eastAsia"/>
                <w:bCs/>
                <w:color w:val="auto"/>
                <w:spacing w:val="8"/>
                <w:sz w:val="26"/>
                <w:szCs w:val="26"/>
                <w:lang w:val="sv-SE"/>
              </w:rPr>
              <w:t>đ</w:t>
            </w:r>
            <w:r w:rsidRPr="00604523">
              <w:rPr>
                <w:rFonts w:ascii="Times New Roman" w:hAnsi="Times New Roman"/>
                <w:bCs/>
                <w:color w:val="auto"/>
                <w:spacing w:val="8"/>
                <w:sz w:val="26"/>
                <w:szCs w:val="26"/>
                <w:lang w:val="sv-SE"/>
              </w:rPr>
              <w:t xml:space="preserve">iều chỉnh, bổ sung các quy </w:t>
            </w:r>
            <w:r w:rsidRPr="00604523">
              <w:rPr>
                <w:rFonts w:ascii="Times New Roman" w:hAnsi="Times New Roman" w:hint="eastAsia"/>
                <w:bCs/>
                <w:color w:val="auto"/>
                <w:spacing w:val="8"/>
                <w:sz w:val="26"/>
                <w:szCs w:val="26"/>
                <w:lang w:val="sv-SE"/>
              </w:rPr>
              <w:t>đ</w:t>
            </w:r>
            <w:r w:rsidRPr="00604523">
              <w:rPr>
                <w:rFonts w:ascii="Times New Roman" w:hAnsi="Times New Roman"/>
                <w:bCs/>
                <w:color w:val="auto"/>
                <w:spacing w:val="8"/>
                <w:sz w:val="26"/>
                <w:szCs w:val="26"/>
                <w:lang w:val="sv-SE"/>
              </w:rPr>
              <w:t>ịnh phù hợp giải quyết những bất cập phát sinh trong thực tiễn quản lý, phát triển Thành phố</w:t>
            </w:r>
            <w:r>
              <w:rPr>
                <w:rFonts w:ascii="Times New Roman" w:hAnsi="Times New Roman"/>
                <w:bCs/>
                <w:color w:val="auto"/>
                <w:spacing w:val="8"/>
                <w:sz w:val="26"/>
                <w:szCs w:val="26"/>
                <w:lang w:val="sv-SE"/>
              </w:rPr>
              <w:t>.</w:t>
            </w:r>
          </w:p>
        </w:tc>
        <w:tc>
          <w:tcPr>
            <w:tcW w:w="3827" w:type="dxa"/>
            <w:tcBorders>
              <w:top w:val="nil"/>
            </w:tcBorders>
            <w:shd w:val="clear" w:color="auto" w:fill="auto"/>
            <w:vAlign w:val="center"/>
          </w:tcPr>
          <w:p w14:paraId="5195BA9E"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p>
        </w:tc>
        <w:tc>
          <w:tcPr>
            <w:tcW w:w="3402" w:type="dxa"/>
            <w:tcBorders>
              <w:top w:val="nil"/>
            </w:tcBorders>
            <w:shd w:val="clear" w:color="auto" w:fill="auto"/>
            <w:vAlign w:val="center"/>
          </w:tcPr>
          <w:p w14:paraId="78252E5D"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p>
        </w:tc>
        <w:tc>
          <w:tcPr>
            <w:tcW w:w="4127" w:type="dxa"/>
            <w:tcBorders>
              <w:top w:val="nil"/>
            </w:tcBorders>
            <w:shd w:val="clear" w:color="auto" w:fill="auto"/>
            <w:vAlign w:val="center"/>
          </w:tcPr>
          <w:p w14:paraId="4570A65D" w14:textId="77777777" w:rsidR="002565FE" w:rsidRPr="004E5B99" w:rsidRDefault="002565FE" w:rsidP="00C54565">
            <w:pPr>
              <w:spacing w:line="320" w:lineRule="exact"/>
              <w:ind w:firstLine="284"/>
              <w:jc w:val="both"/>
              <w:rPr>
                <w:rFonts w:ascii="Times New Roman" w:hAnsi="Times New Roman"/>
                <w:color w:val="auto"/>
                <w:spacing w:val="-2"/>
                <w:sz w:val="26"/>
                <w:szCs w:val="26"/>
              </w:rPr>
            </w:pPr>
            <w:r w:rsidRPr="004E5B99">
              <w:rPr>
                <w:rFonts w:ascii="Times New Roman" w:hAnsi="Times New Roman"/>
                <w:color w:val="auto"/>
                <w:sz w:val="26"/>
                <w:szCs w:val="26"/>
              </w:rPr>
              <w:t xml:space="preserve">- Quy định trách nhiệm của Chính phủ, trong việc tổ chức thực hiện Nghị quyết; chỉ đạo các cơ cơ quan liên quan phối hợp với chính quyền thành phố Hải Phòng trong việc thực hiện Nghị quyết; Chỉ đạo lập Đề án thành lập Khu thương mại tự do và quy định </w:t>
            </w:r>
            <w:r w:rsidRPr="004E5B99">
              <w:rPr>
                <w:rFonts w:ascii="Times New Roman" w:hAnsi="Times New Roman"/>
                <w:color w:val="auto"/>
                <w:sz w:val="26"/>
                <w:szCs w:val="26"/>
              </w:rPr>
              <w:lastRenderedPageBreak/>
              <w:t xml:space="preserve">về một số cơ chế, chính </w:t>
            </w:r>
            <w:r w:rsidRPr="004E5B99">
              <w:rPr>
                <w:rFonts w:ascii="Times New Roman" w:hAnsi="Times New Roman"/>
                <w:color w:val="auto"/>
                <w:spacing w:val="-2"/>
                <w:sz w:val="26"/>
                <w:szCs w:val="26"/>
              </w:rPr>
              <w:t>sách đặc thù đột phá, mô hình quản lý phù hợp đối với Khu thương mại tự do; sơ kết, tổng kết thực hiện Nghị quyết; nghiên cứu, đề xuất hoàn thiện hệ thống pháp luật về các cơ chế, chính sách đã thực hiện thí điểm.</w:t>
            </w:r>
          </w:p>
          <w:p w14:paraId="0DAB0BF0" w14:textId="77777777" w:rsidR="002565FE" w:rsidRPr="004E5B99" w:rsidRDefault="002565FE" w:rsidP="00C54565">
            <w:pPr>
              <w:spacing w:line="320" w:lineRule="exact"/>
              <w:ind w:firstLine="284"/>
              <w:jc w:val="both"/>
              <w:rPr>
                <w:rFonts w:ascii="Times New Roman" w:hAnsi="Times New Roman"/>
                <w:color w:val="auto"/>
                <w:sz w:val="26"/>
                <w:szCs w:val="26"/>
              </w:rPr>
            </w:pPr>
          </w:p>
        </w:tc>
      </w:tr>
      <w:tr w:rsidR="002565FE" w:rsidRPr="00C54565" w14:paraId="01A3451A" w14:textId="77777777" w:rsidTr="00FA3699">
        <w:tc>
          <w:tcPr>
            <w:tcW w:w="3969" w:type="dxa"/>
            <w:tcBorders>
              <w:top w:val="nil"/>
            </w:tcBorders>
            <w:shd w:val="clear" w:color="auto" w:fill="auto"/>
            <w:vAlign w:val="center"/>
          </w:tcPr>
          <w:p w14:paraId="6F12B28E" w14:textId="77777777" w:rsidR="002565FE" w:rsidRPr="00C54565" w:rsidRDefault="002565FE" w:rsidP="00C54565">
            <w:pPr>
              <w:pBdr>
                <w:top w:val="dotted" w:sz="4" w:space="0" w:color="FFFFFF"/>
                <w:left w:val="dotted" w:sz="4" w:space="0" w:color="FFFFFF"/>
                <w:bottom w:val="dotted" w:sz="4" w:space="31" w:color="FFFFFF"/>
                <w:right w:val="dotted" w:sz="4" w:space="0" w:color="FFFFFF"/>
              </w:pBdr>
              <w:spacing w:line="320" w:lineRule="exact"/>
              <w:ind w:firstLine="340"/>
              <w:jc w:val="both"/>
              <w:rPr>
                <w:rFonts w:ascii="Times New Roman" w:hAnsi="Times New Roman"/>
                <w:bCs/>
                <w:color w:val="auto"/>
                <w:sz w:val="26"/>
                <w:szCs w:val="26"/>
                <w:lang w:val="sv-SE"/>
              </w:rPr>
            </w:pPr>
            <w:r w:rsidRPr="00C54565">
              <w:rPr>
                <w:rFonts w:ascii="Times New Roman" w:hAnsi="Times New Roman"/>
                <w:bCs/>
                <w:color w:val="auto"/>
                <w:sz w:val="26"/>
                <w:szCs w:val="26"/>
                <w:lang w:val="sv-SE"/>
              </w:rPr>
              <w:lastRenderedPageBreak/>
              <w:t xml:space="preserve">2. Chính phủ, các Bộ, cơ quan ngang Bộ, Ủy ban nhân dân Thành phố đề cao trách nhiệm, nhất là trách </w:t>
            </w:r>
            <w:r w:rsidRPr="00C54565">
              <w:rPr>
                <w:rFonts w:ascii="Times New Roman" w:hAnsi="Times New Roman"/>
                <w:bCs/>
                <w:color w:val="auto"/>
                <w:sz w:val="26"/>
                <w:szCs w:val="26"/>
                <w:lang w:val="sv-SE"/>
              </w:rPr>
              <w:lastRenderedPageBreak/>
              <w:t>nhiệm của người đứng đầu trong lãnh đạo, chỉ đạo tổ chức triển khai, thanh tra, kiểm tra việc thực hiện các quy định tại Nghị quyết này, bảo đảm công khai, minh bạch, hiệu quả và khả thi; không để trục lợi chính sách, thất thoát, lãng phí.</w:t>
            </w:r>
          </w:p>
          <w:p w14:paraId="3B58D22B" w14:textId="77777777" w:rsidR="002565FE" w:rsidRPr="00C54565" w:rsidRDefault="002565FE" w:rsidP="002565FE">
            <w:pPr>
              <w:spacing w:line="320" w:lineRule="exact"/>
              <w:ind w:firstLine="340"/>
              <w:jc w:val="both"/>
              <w:rPr>
                <w:rFonts w:ascii="Times New Roman" w:hAnsi="Times New Roman"/>
                <w:bCs/>
                <w:color w:val="auto"/>
                <w:sz w:val="26"/>
                <w:szCs w:val="26"/>
                <w:lang w:val="sv-SE"/>
              </w:rPr>
            </w:pPr>
          </w:p>
        </w:tc>
        <w:tc>
          <w:tcPr>
            <w:tcW w:w="3827" w:type="dxa"/>
            <w:tcBorders>
              <w:top w:val="nil"/>
            </w:tcBorders>
            <w:shd w:val="clear" w:color="auto" w:fill="auto"/>
            <w:vAlign w:val="center"/>
          </w:tcPr>
          <w:p w14:paraId="59839AB4" w14:textId="77777777" w:rsidR="002565FE" w:rsidRPr="00C54565" w:rsidRDefault="002565FE" w:rsidP="002565FE">
            <w:pPr>
              <w:spacing w:line="320" w:lineRule="exact"/>
              <w:ind w:firstLine="284"/>
              <w:jc w:val="both"/>
              <w:rPr>
                <w:rFonts w:ascii="Times New Roman" w:hAnsi="Times New Roman"/>
                <w:color w:val="auto"/>
                <w:sz w:val="26"/>
                <w:szCs w:val="26"/>
                <w:lang w:val="sv-SE"/>
              </w:rPr>
            </w:pPr>
          </w:p>
        </w:tc>
        <w:tc>
          <w:tcPr>
            <w:tcW w:w="3402" w:type="dxa"/>
            <w:tcBorders>
              <w:top w:val="nil"/>
            </w:tcBorders>
            <w:shd w:val="clear" w:color="auto" w:fill="auto"/>
            <w:vAlign w:val="center"/>
          </w:tcPr>
          <w:p w14:paraId="28D2D87D" w14:textId="77777777" w:rsidR="002565FE" w:rsidRPr="00C54565" w:rsidRDefault="002565FE" w:rsidP="002565FE">
            <w:pPr>
              <w:spacing w:line="320" w:lineRule="exact"/>
              <w:ind w:firstLine="284"/>
              <w:jc w:val="both"/>
              <w:rPr>
                <w:rFonts w:ascii="Times New Roman" w:hAnsi="Times New Roman"/>
                <w:color w:val="auto"/>
                <w:sz w:val="26"/>
                <w:szCs w:val="26"/>
                <w:lang w:val="sv-SE"/>
              </w:rPr>
            </w:pPr>
          </w:p>
        </w:tc>
        <w:tc>
          <w:tcPr>
            <w:tcW w:w="4127" w:type="dxa"/>
            <w:tcBorders>
              <w:top w:val="nil"/>
            </w:tcBorders>
            <w:shd w:val="clear" w:color="auto" w:fill="auto"/>
            <w:vAlign w:val="center"/>
          </w:tcPr>
          <w:p w14:paraId="3BC7F8DF" w14:textId="77777777" w:rsidR="002565FE" w:rsidRPr="00C54565" w:rsidRDefault="0093453B" w:rsidP="002565FE">
            <w:pPr>
              <w:spacing w:line="320" w:lineRule="exact"/>
              <w:ind w:firstLine="284"/>
              <w:jc w:val="both"/>
              <w:rPr>
                <w:rFonts w:ascii="Times New Roman" w:hAnsi="Times New Roman"/>
                <w:color w:val="auto"/>
                <w:spacing w:val="2"/>
                <w:sz w:val="26"/>
                <w:szCs w:val="26"/>
              </w:rPr>
            </w:pPr>
            <w:r w:rsidRPr="00C54565">
              <w:rPr>
                <w:rFonts w:ascii="Times New Roman" w:hAnsi="Times New Roman"/>
                <w:color w:val="auto"/>
                <w:spacing w:val="2"/>
                <w:sz w:val="26"/>
                <w:szCs w:val="26"/>
              </w:rPr>
              <w:t xml:space="preserve">Quy </w:t>
            </w:r>
            <w:r w:rsidRPr="00C54565">
              <w:rPr>
                <w:rFonts w:ascii="Times New Roman" w:hAnsi="Times New Roman" w:hint="eastAsia"/>
                <w:color w:val="auto"/>
                <w:spacing w:val="2"/>
                <w:sz w:val="26"/>
                <w:szCs w:val="26"/>
              </w:rPr>
              <w:t>đ</w:t>
            </w:r>
            <w:r w:rsidRPr="00C54565">
              <w:rPr>
                <w:rFonts w:ascii="Times New Roman" w:hAnsi="Times New Roman"/>
                <w:color w:val="auto"/>
                <w:spacing w:val="2"/>
                <w:sz w:val="26"/>
                <w:szCs w:val="26"/>
              </w:rPr>
              <w:t xml:space="preserve">ịnh này nhằm </w:t>
            </w:r>
            <w:r w:rsidRPr="00C54565">
              <w:rPr>
                <w:rFonts w:ascii="Times New Roman" w:hAnsi="Times New Roman" w:hint="eastAsia"/>
                <w:color w:val="auto"/>
                <w:spacing w:val="2"/>
                <w:sz w:val="26"/>
                <w:szCs w:val="26"/>
              </w:rPr>
              <w:t>đ</w:t>
            </w:r>
            <w:r w:rsidRPr="00C54565">
              <w:rPr>
                <w:rFonts w:ascii="Times New Roman" w:hAnsi="Times New Roman"/>
                <w:color w:val="auto"/>
                <w:spacing w:val="2"/>
                <w:sz w:val="26"/>
                <w:szCs w:val="26"/>
              </w:rPr>
              <w:t xml:space="preserve">ảm bảo tính minh bạch, hiệu quả và khả thi trong thực hiện Nghị quyết, </w:t>
            </w:r>
            <w:r w:rsidRPr="00C54565">
              <w:rPr>
                <w:rFonts w:ascii="Times New Roman" w:hAnsi="Times New Roman" w:hint="eastAsia"/>
                <w:color w:val="auto"/>
                <w:spacing w:val="2"/>
                <w:sz w:val="26"/>
                <w:szCs w:val="26"/>
              </w:rPr>
              <w:t>đ</w:t>
            </w:r>
            <w:r w:rsidRPr="00C54565">
              <w:rPr>
                <w:rFonts w:ascii="Times New Roman" w:hAnsi="Times New Roman"/>
                <w:color w:val="auto"/>
                <w:spacing w:val="2"/>
                <w:sz w:val="26"/>
                <w:szCs w:val="26"/>
              </w:rPr>
              <w:t>ồng thời ng</w:t>
            </w:r>
            <w:r w:rsidRPr="00C54565">
              <w:rPr>
                <w:rFonts w:ascii="Times New Roman" w:hAnsi="Times New Roman" w:hint="eastAsia"/>
                <w:color w:val="auto"/>
                <w:spacing w:val="2"/>
                <w:sz w:val="26"/>
                <w:szCs w:val="26"/>
              </w:rPr>
              <w:t>ă</w:t>
            </w:r>
            <w:r w:rsidRPr="00C54565">
              <w:rPr>
                <w:rFonts w:ascii="Times New Roman" w:hAnsi="Times New Roman"/>
                <w:color w:val="auto"/>
                <w:spacing w:val="2"/>
                <w:sz w:val="26"/>
                <w:szCs w:val="26"/>
              </w:rPr>
              <w:t xml:space="preserve">n </w:t>
            </w:r>
            <w:r w:rsidRPr="00C54565">
              <w:rPr>
                <w:rFonts w:ascii="Times New Roman" w:hAnsi="Times New Roman"/>
                <w:color w:val="auto"/>
                <w:spacing w:val="2"/>
                <w:sz w:val="26"/>
                <w:szCs w:val="26"/>
              </w:rPr>
              <w:lastRenderedPageBreak/>
              <w:t xml:space="preserve">chặn trục lợi chính sách, thất thoát, lãng phí. </w:t>
            </w:r>
            <w:r w:rsidRPr="00C54565">
              <w:rPr>
                <w:rFonts w:ascii="Times New Roman" w:hAnsi="Times New Roman" w:hint="eastAsia"/>
                <w:color w:val="auto"/>
                <w:spacing w:val="2"/>
                <w:sz w:val="26"/>
                <w:szCs w:val="26"/>
              </w:rPr>
              <w:t>Đ</w:t>
            </w:r>
            <w:r w:rsidRPr="00C54565">
              <w:rPr>
                <w:rFonts w:ascii="Times New Roman" w:hAnsi="Times New Roman"/>
                <w:color w:val="auto"/>
                <w:spacing w:val="2"/>
                <w:sz w:val="26"/>
                <w:szCs w:val="26"/>
              </w:rPr>
              <w:t>ề cao trách nhiệm của các c</w:t>
            </w:r>
            <w:r w:rsidRPr="00C54565">
              <w:rPr>
                <w:rFonts w:ascii="Times New Roman" w:hAnsi="Times New Roman" w:hint="eastAsia"/>
                <w:color w:val="auto"/>
                <w:spacing w:val="2"/>
                <w:sz w:val="26"/>
                <w:szCs w:val="26"/>
              </w:rPr>
              <w:t>ơ</w:t>
            </w:r>
            <w:r w:rsidRPr="00C54565">
              <w:rPr>
                <w:rFonts w:ascii="Times New Roman" w:hAnsi="Times New Roman"/>
                <w:color w:val="auto"/>
                <w:spacing w:val="2"/>
                <w:sz w:val="26"/>
                <w:szCs w:val="26"/>
              </w:rPr>
              <w:t xml:space="preserve"> quan, </w:t>
            </w:r>
            <w:r w:rsidRPr="00C54565">
              <w:rPr>
                <w:rFonts w:ascii="Times New Roman" w:hAnsi="Times New Roman" w:hint="eastAsia"/>
                <w:color w:val="auto"/>
                <w:spacing w:val="2"/>
                <w:sz w:val="26"/>
                <w:szCs w:val="26"/>
              </w:rPr>
              <w:t>đ</w:t>
            </w:r>
            <w:r w:rsidRPr="00C54565">
              <w:rPr>
                <w:rFonts w:ascii="Times New Roman" w:hAnsi="Times New Roman"/>
                <w:color w:val="auto"/>
                <w:spacing w:val="2"/>
                <w:sz w:val="26"/>
                <w:szCs w:val="26"/>
              </w:rPr>
              <w:t>ặc biệt là ng</w:t>
            </w:r>
            <w:r w:rsidRPr="00C54565">
              <w:rPr>
                <w:rFonts w:ascii="Times New Roman" w:hAnsi="Times New Roman" w:hint="eastAsia"/>
                <w:color w:val="auto"/>
                <w:spacing w:val="2"/>
                <w:sz w:val="26"/>
                <w:szCs w:val="26"/>
              </w:rPr>
              <w:t>ư</w:t>
            </w:r>
            <w:r w:rsidRPr="00C54565">
              <w:rPr>
                <w:rFonts w:ascii="Times New Roman" w:hAnsi="Times New Roman"/>
                <w:color w:val="auto"/>
                <w:spacing w:val="2"/>
                <w:sz w:val="26"/>
                <w:szCs w:val="26"/>
              </w:rPr>
              <w:t xml:space="preserve">ời </w:t>
            </w:r>
            <w:r w:rsidRPr="00C54565">
              <w:rPr>
                <w:rFonts w:ascii="Times New Roman" w:hAnsi="Times New Roman" w:hint="eastAsia"/>
                <w:color w:val="auto"/>
                <w:spacing w:val="2"/>
                <w:sz w:val="26"/>
                <w:szCs w:val="26"/>
              </w:rPr>
              <w:t>đ</w:t>
            </w:r>
            <w:r w:rsidRPr="00C54565">
              <w:rPr>
                <w:rFonts w:ascii="Times New Roman" w:hAnsi="Times New Roman"/>
                <w:color w:val="auto"/>
                <w:spacing w:val="2"/>
                <w:sz w:val="26"/>
                <w:szCs w:val="26"/>
              </w:rPr>
              <w:t xml:space="preserve">ứng </w:t>
            </w:r>
            <w:r w:rsidRPr="00C54565">
              <w:rPr>
                <w:rFonts w:ascii="Times New Roman" w:hAnsi="Times New Roman" w:hint="eastAsia"/>
                <w:color w:val="auto"/>
                <w:spacing w:val="2"/>
                <w:sz w:val="26"/>
                <w:szCs w:val="26"/>
              </w:rPr>
              <w:t>đ</w:t>
            </w:r>
            <w:r w:rsidRPr="00C54565">
              <w:rPr>
                <w:rFonts w:ascii="Times New Roman" w:hAnsi="Times New Roman"/>
                <w:color w:val="auto"/>
                <w:spacing w:val="2"/>
                <w:sz w:val="26"/>
                <w:szCs w:val="26"/>
              </w:rPr>
              <w:t>ầu, giúp t</w:t>
            </w:r>
            <w:r w:rsidRPr="00C54565">
              <w:rPr>
                <w:rFonts w:ascii="Times New Roman" w:hAnsi="Times New Roman" w:hint="eastAsia"/>
                <w:color w:val="auto"/>
                <w:spacing w:val="2"/>
                <w:sz w:val="26"/>
                <w:szCs w:val="26"/>
              </w:rPr>
              <w:t>ă</w:t>
            </w:r>
            <w:r w:rsidRPr="00C54565">
              <w:rPr>
                <w:rFonts w:ascii="Times New Roman" w:hAnsi="Times New Roman"/>
                <w:color w:val="auto"/>
                <w:spacing w:val="2"/>
                <w:sz w:val="26"/>
                <w:szCs w:val="26"/>
              </w:rPr>
              <w:t>ng c</w:t>
            </w:r>
            <w:r w:rsidRPr="00C54565">
              <w:rPr>
                <w:rFonts w:ascii="Times New Roman" w:hAnsi="Times New Roman" w:hint="eastAsia"/>
                <w:color w:val="auto"/>
                <w:spacing w:val="2"/>
                <w:sz w:val="26"/>
                <w:szCs w:val="26"/>
              </w:rPr>
              <w:t>ư</w:t>
            </w:r>
            <w:r w:rsidRPr="00C54565">
              <w:rPr>
                <w:rFonts w:ascii="Times New Roman" w:hAnsi="Times New Roman"/>
                <w:color w:val="auto"/>
                <w:spacing w:val="2"/>
                <w:sz w:val="26"/>
                <w:szCs w:val="26"/>
              </w:rPr>
              <w:t>ờng giám sát, tránh buông lỏng quản lý. Công khai, minh bạch thông tin ng</w:t>
            </w:r>
            <w:r w:rsidRPr="00C54565">
              <w:rPr>
                <w:rFonts w:ascii="Times New Roman" w:hAnsi="Times New Roman" w:hint="eastAsia"/>
                <w:color w:val="auto"/>
                <w:spacing w:val="2"/>
                <w:sz w:val="26"/>
                <w:szCs w:val="26"/>
              </w:rPr>
              <w:t>ă</w:t>
            </w:r>
            <w:r w:rsidRPr="00C54565">
              <w:rPr>
                <w:rFonts w:ascii="Times New Roman" w:hAnsi="Times New Roman"/>
                <w:color w:val="auto"/>
                <w:spacing w:val="2"/>
                <w:sz w:val="26"/>
                <w:szCs w:val="26"/>
              </w:rPr>
              <w:t xml:space="preserve">n ngừa lạm dụng, </w:t>
            </w:r>
            <w:r w:rsidRPr="00C54565">
              <w:rPr>
                <w:rFonts w:ascii="Times New Roman" w:hAnsi="Times New Roman" w:hint="eastAsia"/>
                <w:color w:val="auto"/>
                <w:spacing w:val="2"/>
                <w:sz w:val="26"/>
                <w:szCs w:val="26"/>
              </w:rPr>
              <w:t>đ</w:t>
            </w:r>
            <w:r w:rsidRPr="00C54565">
              <w:rPr>
                <w:rFonts w:ascii="Times New Roman" w:hAnsi="Times New Roman"/>
                <w:color w:val="auto"/>
                <w:spacing w:val="2"/>
                <w:sz w:val="26"/>
                <w:szCs w:val="26"/>
              </w:rPr>
              <w:t>ảm bảo môi tr</w:t>
            </w:r>
            <w:r w:rsidRPr="00C54565">
              <w:rPr>
                <w:rFonts w:ascii="Times New Roman" w:hAnsi="Times New Roman" w:hint="eastAsia"/>
                <w:color w:val="auto"/>
                <w:spacing w:val="2"/>
                <w:sz w:val="26"/>
                <w:szCs w:val="26"/>
              </w:rPr>
              <w:t>ư</w:t>
            </w:r>
            <w:r w:rsidRPr="00C54565">
              <w:rPr>
                <w:rFonts w:ascii="Times New Roman" w:hAnsi="Times New Roman"/>
                <w:color w:val="auto"/>
                <w:spacing w:val="2"/>
                <w:sz w:val="26"/>
                <w:szCs w:val="26"/>
              </w:rPr>
              <w:t>ờng kinh doanh lành mạnh. Thanh tra, kiểm tra th</w:t>
            </w:r>
            <w:r w:rsidRPr="00C54565">
              <w:rPr>
                <w:rFonts w:ascii="Times New Roman" w:hAnsi="Times New Roman" w:hint="eastAsia"/>
                <w:color w:val="auto"/>
                <w:spacing w:val="2"/>
                <w:sz w:val="26"/>
                <w:szCs w:val="26"/>
              </w:rPr>
              <w:t>ư</w:t>
            </w:r>
            <w:r w:rsidRPr="00C54565">
              <w:rPr>
                <w:rFonts w:ascii="Times New Roman" w:hAnsi="Times New Roman"/>
                <w:color w:val="auto"/>
                <w:spacing w:val="2"/>
                <w:sz w:val="26"/>
                <w:szCs w:val="26"/>
              </w:rPr>
              <w:t xml:space="preserve">ờng xuyên giúp tối </w:t>
            </w:r>
            <w:r w:rsidRPr="00C54565">
              <w:rPr>
                <w:rFonts w:ascii="Times New Roman" w:hAnsi="Times New Roman" w:hint="eastAsia"/>
                <w:color w:val="auto"/>
                <w:spacing w:val="2"/>
                <w:sz w:val="26"/>
                <w:szCs w:val="26"/>
              </w:rPr>
              <w:t>ư</w:t>
            </w:r>
            <w:r w:rsidRPr="00C54565">
              <w:rPr>
                <w:rFonts w:ascii="Times New Roman" w:hAnsi="Times New Roman"/>
                <w:color w:val="auto"/>
                <w:spacing w:val="2"/>
                <w:sz w:val="26"/>
                <w:szCs w:val="26"/>
              </w:rPr>
              <w:t>u hóa nguồn lực, nâng cao hiệu quả chính sách, góp phần phát triển kinh tế - xã hội bền vững.</w:t>
            </w:r>
          </w:p>
        </w:tc>
      </w:tr>
      <w:tr w:rsidR="002565FE" w:rsidRPr="00C54565" w14:paraId="7FAFDCA4" w14:textId="77777777" w:rsidTr="00FA3699">
        <w:tc>
          <w:tcPr>
            <w:tcW w:w="3969" w:type="dxa"/>
            <w:tcBorders>
              <w:top w:val="nil"/>
            </w:tcBorders>
            <w:shd w:val="clear" w:color="auto" w:fill="auto"/>
            <w:vAlign w:val="center"/>
          </w:tcPr>
          <w:p w14:paraId="6F9EB1DC" w14:textId="77777777" w:rsidR="002565FE" w:rsidRPr="00C54565" w:rsidRDefault="002565FE" w:rsidP="002565FE">
            <w:pPr>
              <w:spacing w:line="320" w:lineRule="exact"/>
              <w:ind w:firstLine="340"/>
              <w:jc w:val="both"/>
              <w:rPr>
                <w:rFonts w:ascii="Times New Roman" w:hAnsi="Times New Roman"/>
                <w:bCs/>
                <w:color w:val="auto"/>
                <w:sz w:val="26"/>
                <w:szCs w:val="26"/>
                <w:lang w:val="sv-SE"/>
              </w:rPr>
            </w:pPr>
            <w:r w:rsidRPr="00C54565">
              <w:rPr>
                <w:rFonts w:ascii="Times New Roman" w:hAnsi="Times New Roman"/>
                <w:bCs/>
                <w:color w:val="auto"/>
                <w:sz w:val="26"/>
                <w:szCs w:val="26"/>
                <w:lang w:val="sv-SE"/>
              </w:rPr>
              <w:lastRenderedPageBreak/>
              <w:t>3. Ng</w:t>
            </w:r>
            <w:r w:rsidRPr="00C54565">
              <w:rPr>
                <w:rFonts w:ascii="Times New Roman" w:hAnsi="Times New Roman" w:hint="eastAsia"/>
                <w:bCs/>
                <w:color w:val="auto"/>
                <w:sz w:val="26"/>
                <w:szCs w:val="26"/>
                <w:lang w:val="sv-SE"/>
              </w:rPr>
              <w:t>ư</w:t>
            </w:r>
            <w:r w:rsidRPr="00C54565">
              <w:rPr>
                <w:rFonts w:ascii="Times New Roman" w:hAnsi="Times New Roman"/>
                <w:bCs/>
                <w:color w:val="auto"/>
                <w:sz w:val="26"/>
                <w:szCs w:val="26"/>
                <w:lang w:val="sv-SE"/>
              </w:rPr>
              <w:t xml:space="preserve">ời </w:t>
            </w:r>
            <w:r w:rsidRPr="00C54565">
              <w:rPr>
                <w:rFonts w:ascii="Times New Roman" w:hAnsi="Times New Roman" w:hint="eastAsia"/>
                <w:bCs/>
                <w:color w:val="auto"/>
                <w:sz w:val="26"/>
                <w:szCs w:val="26"/>
                <w:lang w:val="sv-SE"/>
              </w:rPr>
              <w:t>đ</w:t>
            </w:r>
            <w:r w:rsidRPr="00C54565">
              <w:rPr>
                <w:rFonts w:ascii="Times New Roman" w:hAnsi="Times New Roman"/>
                <w:bCs/>
                <w:color w:val="auto"/>
                <w:sz w:val="26"/>
                <w:szCs w:val="26"/>
                <w:lang w:val="sv-SE"/>
              </w:rPr>
              <w:t xml:space="preserve">ứng </w:t>
            </w:r>
            <w:r w:rsidRPr="00C54565">
              <w:rPr>
                <w:rFonts w:ascii="Times New Roman" w:hAnsi="Times New Roman" w:hint="eastAsia"/>
                <w:bCs/>
                <w:color w:val="auto"/>
                <w:sz w:val="26"/>
                <w:szCs w:val="26"/>
                <w:lang w:val="sv-SE"/>
              </w:rPr>
              <w:t>đ</w:t>
            </w:r>
            <w:r w:rsidRPr="00C54565">
              <w:rPr>
                <w:rFonts w:ascii="Times New Roman" w:hAnsi="Times New Roman"/>
                <w:bCs/>
                <w:color w:val="auto"/>
                <w:sz w:val="26"/>
                <w:szCs w:val="26"/>
                <w:lang w:val="sv-SE"/>
              </w:rPr>
              <w:t>ầu c</w:t>
            </w:r>
            <w:r w:rsidRPr="00C54565">
              <w:rPr>
                <w:rFonts w:ascii="Times New Roman" w:hAnsi="Times New Roman" w:hint="eastAsia"/>
                <w:bCs/>
                <w:color w:val="auto"/>
                <w:sz w:val="26"/>
                <w:szCs w:val="26"/>
                <w:lang w:val="sv-SE"/>
              </w:rPr>
              <w:t>ơ</w:t>
            </w:r>
            <w:r w:rsidRPr="00C54565">
              <w:rPr>
                <w:rFonts w:ascii="Times New Roman" w:hAnsi="Times New Roman"/>
                <w:bCs/>
                <w:color w:val="auto"/>
                <w:sz w:val="26"/>
                <w:szCs w:val="26"/>
                <w:lang w:val="sv-SE"/>
              </w:rPr>
              <w:t xml:space="preserve"> quan, </w:t>
            </w:r>
            <w:r w:rsidRPr="00C54565">
              <w:rPr>
                <w:rFonts w:ascii="Times New Roman" w:hAnsi="Times New Roman" w:hint="eastAsia"/>
                <w:bCs/>
                <w:color w:val="auto"/>
                <w:sz w:val="26"/>
                <w:szCs w:val="26"/>
                <w:lang w:val="sv-SE"/>
              </w:rPr>
              <w:t>đơ</w:t>
            </w:r>
            <w:r w:rsidRPr="00C54565">
              <w:rPr>
                <w:rFonts w:ascii="Times New Roman" w:hAnsi="Times New Roman"/>
                <w:bCs/>
                <w:color w:val="auto"/>
                <w:sz w:val="26"/>
                <w:szCs w:val="26"/>
                <w:lang w:val="sv-SE"/>
              </w:rPr>
              <w:t>n vị; cán bộ, công chức, viên chức tham gia xây dựng, ban hành các c</w:t>
            </w:r>
            <w:r w:rsidRPr="00C54565">
              <w:rPr>
                <w:rFonts w:ascii="Times New Roman" w:hAnsi="Times New Roman" w:hint="eastAsia"/>
                <w:bCs/>
                <w:color w:val="auto"/>
                <w:sz w:val="26"/>
                <w:szCs w:val="26"/>
                <w:lang w:val="sv-SE"/>
              </w:rPr>
              <w:t>ơ</w:t>
            </w:r>
            <w:r w:rsidRPr="00C54565">
              <w:rPr>
                <w:rFonts w:ascii="Times New Roman" w:hAnsi="Times New Roman"/>
                <w:bCs/>
                <w:color w:val="auto"/>
                <w:sz w:val="26"/>
                <w:szCs w:val="26"/>
                <w:lang w:val="sv-SE"/>
              </w:rPr>
              <w:t xml:space="preserve"> chế, chính sách quy </w:t>
            </w:r>
            <w:r w:rsidRPr="00C54565">
              <w:rPr>
                <w:rFonts w:ascii="Times New Roman" w:hAnsi="Times New Roman" w:hint="eastAsia"/>
                <w:bCs/>
                <w:color w:val="auto"/>
                <w:sz w:val="26"/>
                <w:szCs w:val="26"/>
                <w:lang w:val="sv-SE"/>
              </w:rPr>
              <w:t>đ</w:t>
            </w:r>
            <w:r w:rsidRPr="00C54565">
              <w:rPr>
                <w:rFonts w:ascii="Times New Roman" w:hAnsi="Times New Roman"/>
                <w:bCs/>
                <w:color w:val="auto"/>
                <w:sz w:val="26"/>
                <w:szCs w:val="26"/>
                <w:lang w:val="sv-SE"/>
              </w:rPr>
              <w:t xml:space="preserve">ịnh tại Nghị quyết này </w:t>
            </w:r>
            <w:r w:rsidRPr="00C54565">
              <w:rPr>
                <w:rFonts w:ascii="Times New Roman" w:hAnsi="Times New Roman" w:hint="eastAsia"/>
                <w:bCs/>
                <w:color w:val="auto"/>
                <w:sz w:val="26"/>
                <w:szCs w:val="26"/>
                <w:lang w:val="sv-SE"/>
              </w:rPr>
              <w:t>đư</w:t>
            </w:r>
            <w:r w:rsidRPr="00C54565">
              <w:rPr>
                <w:rFonts w:ascii="Times New Roman" w:hAnsi="Times New Roman"/>
                <w:bCs/>
                <w:color w:val="auto"/>
                <w:sz w:val="26"/>
                <w:szCs w:val="26"/>
                <w:lang w:val="sv-SE"/>
              </w:rPr>
              <w:t xml:space="preserve">ợc xem xét loại trừ, miễn, giảm trách nhiệm theo quy </w:t>
            </w:r>
            <w:r w:rsidRPr="00C54565">
              <w:rPr>
                <w:rFonts w:ascii="Times New Roman" w:hAnsi="Times New Roman" w:hint="eastAsia"/>
                <w:bCs/>
                <w:color w:val="auto"/>
                <w:sz w:val="26"/>
                <w:szCs w:val="26"/>
                <w:lang w:val="sv-SE"/>
              </w:rPr>
              <w:t>đ</w:t>
            </w:r>
            <w:r w:rsidRPr="00C54565">
              <w:rPr>
                <w:rFonts w:ascii="Times New Roman" w:hAnsi="Times New Roman"/>
                <w:bCs/>
                <w:color w:val="auto"/>
                <w:sz w:val="26"/>
                <w:szCs w:val="26"/>
                <w:lang w:val="sv-SE"/>
              </w:rPr>
              <w:t xml:space="preserve">ịnh của </w:t>
            </w:r>
            <w:r w:rsidRPr="00C54565">
              <w:rPr>
                <w:rFonts w:ascii="Times New Roman" w:hAnsi="Times New Roman" w:hint="eastAsia"/>
                <w:bCs/>
                <w:color w:val="auto"/>
                <w:sz w:val="26"/>
                <w:szCs w:val="26"/>
                <w:lang w:val="sv-SE"/>
              </w:rPr>
              <w:t>Đ</w:t>
            </w:r>
            <w:r w:rsidRPr="00C54565">
              <w:rPr>
                <w:rFonts w:ascii="Times New Roman" w:hAnsi="Times New Roman"/>
                <w:bCs/>
                <w:color w:val="auto"/>
                <w:sz w:val="26"/>
                <w:szCs w:val="26"/>
                <w:lang w:val="sv-SE"/>
              </w:rPr>
              <w:t>ảng và pháp luật.</w:t>
            </w:r>
          </w:p>
        </w:tc>
        <w:tc>
          <w:tcPr>
            <w:tcW w:w="3827" w:type="dxa"/>
            <w:tcBorders>
              <w:top w:val="nil"/>
            </w:tcBorders>
            <w:shd w:val="clear" w:color="auto" w:fill="auto"/>
            <w:vAlign w:val="center"/>
          </w:tcPr>
          <w:p w14:paraId="361A46B3" w14:textId="77777777" w:rsidR="002565FE" w:rsidRPr="00C54565" w:rsidRDefault="002565FE" w:rsidP="002565FE">
            <w:pPr>
              <w:spacing w:line="320" w:lineRule="exact"/>
              <w:ind w:firstLine="284"/>
              <w:jc w:val="both"/>
              <w:rPr>
                <w:rFonts w:ascii="Times New Roman" w:hAnsi="Times New Roman"/>
                <w:color w:val="auto"/>
                <w:sz w:val="26"/>
                <w:szCs w:val="26"/>
                <w:lang w:val="sv-SE"/>
              </w:rPr>
            </w:pPr>
          </w:p>
        </w:tc>
        <w:tc>
          <w:tcPr>
            <w:tcW w:w="3402" w:type="dxa"/>
            <w:tcBorders>
              <w:top w:val="nil"/>
            </w:tcBorders>
            <w:shd w:val="clear" w:color="auto" w:fill="auto"/>
            <w:vAlign w:val="center"/>
          </w:tcPr>
          <w:p w14:paraId="2917171F" w14:textId="77777777" w:rsidR="002565FE" w:rsidRPr="00C54565" w:rsidRDefault="002565FE" w:rsidP="002565FE">
            <w:pPr>
              <w:spacing w:line="320" w:lineRule="exact"/>
              <w:ind w:firstLine="284"/>
              <w:jc w:val="both"/>
              <w:rPr>
                <w:rFonts w:ascii="Times New Roman" w:hAnsi="Times New Roman"/>
                <w:color w:val="auto"/>
                <w:sz w:val="26"/>
                <w:szCs w:val="26"/>
                <w:lang w:val="sv-SE"/>
              </w:rPr>
            </w:pPr>
          </w:p>
        </w:tc>
        <w:tc>
          <w:tcPr>
            <w:tcW w:w="4127" w:type="dxa"/>
            <w:tcBorders>
              <w:top w:val="nil"/>
            </w:tcBorders>
            <w:shd w:val="clear" w:color="auto" w:fill="auto"/>
            <w:vAlign w:val="center"/>
          </w:tcPr>
          <w:p w14:paraId="75DECEC9" w14:textId="77777777" w:rsidR="002565FE" w:rsidRPr="00C54565" w:rsidRDefault="0093453B" w:rsidP="002565FE">
            <w:pPr>
              <w:spacing w:line="320" w:lineRule="exact"/>
              <w:ind w:firstLine="284"/>
              <w:jc w:val="both"/>
              <w:rPr>
                <w:rFonts w:ascii="Times New Roman" w:hAnsi="Times New Roman"/>
                <w:color w:val="auto"/>
                <w:sz w:val="26"/>
                <w:szCs w:val="26"/>
              </w:rPr>
            </w:pPr>
            <w:r w:rsidRPr="00C54565">
              <w:rPr>
                <w:rFonts w:ascii="Times New Roman" w:hAnsi="Times New Roman"/>
                <w:color w:val="auto"/>
                <w:sz w:val="26"/>
                <w:szCs w:val="26"/>
              </w:rPr>
              <w:t xml:space="preserve">Quy </w:t>
            </w:r>
            <w:r w:rsidRPr="00C54565">
              <w:rPr>
                <w:rFonts w:ascii="Times New Roman" w:hAnsi="Times New Roman" w:hint="eastAsia"/>
                <w:color w:val="auto"/>
                <w:sz w:val="26"/>
                <w:szCs w:val="26"/>
              </w:rPr>
              <w:t>đ</w:t>
            </w:r>
            <w:r w:rsidRPr="00C54565">
              <w:rPr>
                <w:rFonts w:ascii="Times New Roman" w:hAnsi="Times New Roman"/>
                <w:color w:val="auto"/>
                <w:sz w:val="26"/>
                <w:szCs w:val="26"/>
              </w:rPr>
              <w:t>ịnh này nhằm khuyến khích cán bộ, công chức, viên chức và ng</w:t>
            </w:r>
            <w:r w:rsidRPr="00C54565">
              <w:rPr>
                <w:rFonts w:ascii="Times New Roman" w:hAnsi="Times New Roman" w:hint="eastAsia"/>
                <w:color w:val="auto"/>
                <w:sz w:val="26"/>
                <w:szCs w:val="26"/>
              </w:rPr>
              <w:t>ư</w:t>
            </w:r>
            <w:r w:rsidRPr="00C54565">
              <w:rPr>
                <w:rFonts w:ascii="Times New Roman" w:hAnsi="Times New Roman"/>
                <w:color w:val="auto"/>
                <w:sz w:val="26"/>
                <w:szCs w:val="26"/>
              </w:rPr>
              <w:t xml:space="preserve">ời </w:t>
            </w:r>
            <w:r w:rsidRPr="00C54565">
              <w:rPr>
                <w:rFonts w:ascii="Times New Roman" w:hAnsi="Times New Roman" w:hint="eastAsia"/>
                <w:color w:val="auto"/>
                <w:sz w:val="26"/>
                <w:szCs w:val="26"/>
              </w:rPr>
              <w:t>đ</w:t>
            </w:r>
            <w:r w:rsidRPr="00C54565">
              <w:rPr>
                <w:rFonts w:ascii="Times New Roman" w:hAnsi="Times New Roman"/>
                <w:color w:val="auto"/>
                <w:sz w:val="26"/>
                <w:szCs w:val="26"/>
              </w:rPr>
              <w:t xml:space="preserve">ứng </w:t>
            </w:r>
            <w:r w:rsidRPr="00C54565">
              <w:rPr>
                <w:rFonts w:ascii="Times New Roman" w:hAnsi="Times New Roman" w:hint="eastAsia"/>
                <w:color w:val="auto"/>
                <w:sz w:val="26"/>
                <w:szCs w:val="26"/>
              </w:rPr>
              <w:t>đ</w:t>
            </w:r>
            <w:r w:rsidRPr="00C54565">
              <w:rPr>
                <w:rFonts w:ascii="Times New Roman" w:hAnsi="Times New Roman"/>
                <w:color w:val="auto"/>
                <w:sz w:val="26"/>
                <w:szCs w:val="26"/>
              </w:rPr>
              <w:t>ầu c</w:t>
            </w:r>
            <w:r w:rsidRPr="00C54565">
              <w:rPr>
                <w:rFonts w:ascii="Times New Roman" w:hAnsi="Times New Roman" w:hint="eastAsia"/>
                <w:color w:val="auto"/>
                <w:sz w:val="26"/>
                <w:szCs w:val="26"/>
              </w:rPr>
              <w:t>ơ</w:t>
            </w:r>
            <w:r w:rsidRPr="00C54565">
              <w:rPr>
                <w:rFonts w:ascii="Times New Roman" w:hAnsi="Times New Roman"/>
                <w:color w:val="auto"/>
                <w:sz w:val="26"/>
                <w:szCs w:val="26"/>
              </w:rPr>
              <w:t xml:space="preserve"> quan, </w:t>
            </w:r>
            <w:r w:rsidRPr="00C54565">
              <w:rPr>
                <w:rFonts w:ascii="Times New Roman" w:hAnsi="Times New Roman" w:hint="eastAsia"/>
                <w:color w:val="auto"/>
                <w:sz w:val="26"/>
                <w:szCs w:val="26"/>
              </w:rPr>
              <w:t>đơ</w:t>
            </w:r>
            <w:r w:rsidRPr="00C54565">
              <w:rPr>
                <w:rFonts w:ascii="Times New Roman" w:hAnsi="Times New Roman"/>
                <w:color w:val="auto"/>
                <w:sz w:val="26"/>
                <w:szCs w:val="26"/>
              </w:rPr>
              <w:t xml:space="preserve">n vị chủ </w:t>
            </w:r>
            <w:r w:rsidRPr="00C54565">
              <w:rPr>
                <w:rFonts w:ascii="Times New Roman" w:hAnsi="Times New Roman" w:hint="eastAsia"/>
                <w:color w:val="auto"/>
                <w:sz w:val="26"/>
                <w:szCs w:val="26"/>
              </w:rPr>
              <w:t>đ</w:t>
            </w:r>
            <w:r w:rsidRPr="00C54565">
              <w:rPr>
                <w:rFonts w:ascii="Times New Roman" w:hAnsi="Times New Roman"/>
                <w:color w:val="auto"/>
                <w:sz w:val="26"/>
                <w:szCs w:val="26"/>
              </w:rPr>
              <w:t>ộng, sáng tạo trong việc xây dựng và ban hành các c</w:t>
            </w:r>
            <w:r w:rsidRPr="00C54565">
              <w:rPr>
                <w:rFonts w:ascii="Times New Roman" w:hAnsi="Times New Roman" w:hint="eastAsia"/>
                <w:color w:val="auto"/>
                <w:sz w:val="26"/>
                <w:szCs w:val="26"/>
              </w:rPr>
              <w:t>ơ</w:t>
            </w:r>
            <w:r w:rsidRPr="00C54565">
              <w:rPr>
                <w:rFonts w:ascii="Times New Roman" w:hAnsi="Times New Roman"/>
                <w:color w:val="auto"/>
                <w:sz w:val="26"/>
                <w:szCs w:val="26"/>
              </w:rPr>
              <w:t xml:space="preserve"> chế, chính sách mà không lo ngại rủi ro pháp lý nếu thực hiện </w:t>
            </w:r>
            <w:r w:rsidRPr="00C54565">
              <w:rPr>
                <w:rFonts w:ascii="Times New Roman" w:hAnsi="Times New Roman" w:hint="eastAsia"/>
                <w:color w:val="auto"/>
                <w:sz w:val="26"/>
                <w:szCs w:val="26"/>
              </w:rPr>
              <w:t>đú</w:t>
            </w:r>
            <w:r w:rsidRPr="00C54565">
              <w:rPr>
                <w:rFonts w:ascii="Times New Roman" w:hAnsi="Times New Roman"/>
                <w:color w:val="auto"/>
                <w:sz w:val="26"/>
                <w:szCs w:val="26"/>
              </w:rPr>
              <w:t xml:space="preserve">ng quy </w:t>
            </w:r>
            <w:r w:rsidRPr="00C54565">
              <w:rPr>
                <w:rFonts w:ascii="Times New Roman" w:hAnsi="Times New Roman" w:hint="eastAsia"/>
                <w:color w:val="auto"/>
                <w:sz w:val="26"/>
                <w:szCs w:val="26"/>
              </w:rPr>
              <w:t>đ</w:t>
            </w:r>
            <w:r w:rsidRPr="00C54565">
              <w:rPr>
                <w:rFonts w:ascii="Times New Roman" w:hAnsi="Times New Roman"/>
                <w:color w:val="auto"/>
                <w:sz w:val="26"/>
                <w:szCs w:val="26"/>
              </w:rPr>
              <w:t xml:space="preserve">ịnh. Việc xem xét loại trừ, miễn, giảm trách nhiệm giúp giảm tâm lý e dè, sợ trách nhiệm, tạo </w:t>
            </w:r>
            <w:r w:rsidRPr="00C54565">
              <w:rPr>
                <w:rFonts w:ascii="Times New Roman" w:hAnsi="Times New Roman" w:hint="eastAsia"/>
                <w:color w:val="auto"/>
                <w:sz w:val="26"/>
                <w:szCs w:val="26"/>
              </w:rPr>
              <w:t>đ</w:t>
            </w:r>
            <w:r w:rsidRPr="00C54565">
              <w:rPr>
                <w:rFonts w:ascii="Times New Roman" w:hAnsi="Times New Roman"/>
                <w:color w:val="auto"/>
                <w:sz w:val="26"/>
                <w:szCs w:val="26"/>
              </w:rPr>
              <w:t xml:space="preserve">ộng lực </w:t>
            </w:r>
            <w:r w:rsidRPr="00C54565">
              <w:rPr>
                <w:rFonts w:ascii="Times New Roman" w:hAnsi="Times New Roman" w:hint="eastAsia"/>
                <w:color w:val="auto"/>
                <w:sz w:val="26"/>
                <w:szCs w:val="26"/>
              </w:rPr>
              <w:t>đ</w:t>
            </w:r>
            <w:r w:rsidRPr="00C54565">
              <w:rPr>
                <w:rFonts w:ascii="Times New Roman" w:hAnsi="Times New Roman"/>
                <w:color w:val="auto"/>
                <w:sz w:val="26"/>
                <w:szCs w:val="26"/>
              </w:rPr>
              <w:t xml:space="preserve">ể họ </w:t>
            </w:r>
            <w:r w:rsidRPr="00C54565">
              <w:rPr>
                <w:rFonts w:ascii="Times New Roman" w:hAnsi="Times New Roman" w:hint="eastAsia"/>
                <w:color w:val="auto"/>
                <w:sz w:val="26"/>
                <w:szCs w:val="26"/>
              </w:rPr>
              <w:t>đ</w:t>
            </w:r>
            <w:r w:rsidRPr="00C54565">
              <w:rPr>
                <w:rFonts w:ascii="Times New Roman" w:hAnsi="Times New Roman"/>
                <w:color w:val="auto"/>
                <w:sz w:val="26"/>
                <w:szCs w:val="26"/>
              </w:rPr>
              <w:t xml:space="preserve">ề xuất những giải pháp </w:t>
            </w:r>
            <w:r w:rsidRPr="00C54565">
              <w:rPr>
                <w:rFonts w:ascii="Times New Roman" w:hAnsi="Times New Roman" w:hint="eastAsia"/>
                <w:color w:val="auto"/>
                <w:sz w:val="26"/>
                <w:szCs w:val="26"/>
              </w:rPr>
              <w:t>đ</w:t>
            </w:r>
            <w:r w:rsidRPr="00C54565">
              <w:rPr>
                <w:rFonts w:ascii="Times New Roman" w:hAnsi="Times New Roman"/>
                <w:color w:val="auto"/>
                <w:sz w:val="26"/>
                <w:szCs w:val="26"/>
              </w:rPr>
              <w:t xml:space="preserve">ột phá, thúc </w:t>
            </w:r>
            <w:r w:rsidRPr="00C54565">
              <w:rPr>
                <w:rFonts w:ascii="Times New Roman" w:hAnsi="Times New Roman" w:hint="eastAsia"/>
                <w:color w:val="auto"/>
                <w:sz w:val="26"/>
                <w:szCs w:val="26"/>
              </w:rPr>
              <w:t>đ</w:t>
            </w:r>
            <w:r w:rsidRPr="00C54565">
              <w:rPr>
                <w:rFonts w:ascii="Times New Roman" w:hAnsi="Times New Roman"/>
                <w:color w:val="auto"/>
                <w:sz w:val="26"/>
                <w:szCs w:val="26"/>
              </w:rPr>
              <w:t xml:space="preserve">ẩy phát triển. </w:t>
            </w:r>
            <w:r w:rsidRPr="00C54565">
              <w:rPr>
                <w:rFonts w:ascii="Times New Roman" w:hAnsi="Times New Roman" w:hint="eastAsia"/>
                <w:color w:val="auto"/>
                <w:sz w:val="26"/>
                <w:szCs w:val="26"/>
              </w:rPr>
              <w:t>Đ</w:t>
            </w:r>
            <w:r w:rsidRPr="00C54565">
              <w:rPr>
                <w:rFonts w:ascii="Times New Roman" w:hAnsi="Times New Roman"/>
                <w:color w:val="auto"/>
                <w:sz w:val="26"/>
                <w:szCs w:val="26"/>
              </w:rPr>
              <w:t xml:space="preserve">ồng thời, quy </w:t>
            </w:r>
            <w:r w:rsidRPr="00C54565">
              <w:rPr>
                <w:rFonts w:ascii="Times New Roman" w:hAnsi="Times New Roman" w:hint="eastAsia"/>
                <w:color w:val="auto"/>
                <w:sz w:val="26"/>
                <w:szCs w:val="26"/>
              </w:rPr>
              <w:t>đ</w:t>
            </w:r>
            <w:r w:rsidRPr="00C54565">
              <w:rPr>
                <w:rFonts w:ascii="Times New Roman" w:hAnsi="Times New Roman"/>
                <w:color w:val="auto"/>
                <w:sz w:val="26"/>
                <w:szCs w:val="26"/>
              </w:rPr>
              <w:t xml:space="preserve">ịnh này vẫn </w:t>
            </w:r>
            <w:r w:rsidRPr="00C54565">
              <w:rPr>
                <w:rFonts w:ascii="Times New Roman" w:hAnsi="Times New Roman" w:hint="eastAsia"/>
                <w:color w:val="auto"/>
                <w:sz w:val="26"/>
                <w:szCs w:val="26"/>
              </w:rPr>
              <w:t>đ</w:t>
            </w:r>
            <w:r w:rsidRPr="00C54565">
              <w:rPr>
                <w:rFonts w:ascii="Times New Roman" w:hAnsi="Times New Roman"/>
                <w:color w:val="auto"/>
                <w:sz w:val="26"/>
                <w:szCs w:val="26"/>
              </w:rPr>
              <w:t xml:space="preserve">ảm bảo tuân thủ quy </w:t>
            </w:r>
            <w:r w:rsidRPr="00C54565">
              <w:rPr>
                <w:rFonts w:ascii="Times New Roman" w:hAnsi="Times New Roman" w:hint="eastAsia"/>
                <w:color w:val="auto"/>
                <w:sz w:val="26"/>
                <w:szCs w:val="26"/>
              </w:rPr>
              <w:t>đ</w:t>
            </w:r>
            <w:r w:rsidRPr="00C54565">
              <w:rPr>
                <w:rFonts w:ascii="Times New Roman" w:hAnsi="Times New Roman"/>
                <w:color w:val="auto"/>
                <w:sz w:val="26"/>
                <w:szCs w:val="26"/>
              </w:rPr>
              <w:t xml:space="preserve">ịnh của </w:t>
            </w:r>
            <w:r w:rsidRPr="00C54565">
              <w:rPr>
                <w:rFonts w:ascii="Times New Roman" w:hAnsi="Times New Roman" w:hint="eastAsia"/>
                <w:color w:val="auto"/>
                <w:sz w:val="26"/>
                <w:szCs w:val="26"/>
              </w:rPr>
              <w:t>Đ</w:t>
            </w:r>
            <w:r w:rsidRPr="00C54565">
              <w:rPr>
                <w:rFonts w:ascii="Times New Roman" w:hAnsi="Times New Roman"/>
                <w:color w:val="auto"/>
                <w:sz w:val="26"/>
                <w:szCs w:val="26"/>
              </w:rPr>
              <w:t xml:space="preserve">ảng và pháp luật, tránh việc lợi dụng chính sách </w:t>
            </w:r>
            <w:r w:rsidRPr="00C54565">
              <w:rPr>
                <w:rFonts w:ascii="Times New Roman" w:hAnsi="Times New Roman" w:hint="eastAsia"/>
                <w:color w:val="auto"/>
                <w:sz w:val="26"/>
                <w:szCs w:val="26"/>
              </w:rPr>
              <w:t>đ</w:t>
            </w:r>
            <w:r w:rsidRPr="00C54565">
              <w:rPr>
                <w:rFonts w:ascii="Times New Roman" w:hAnsi="Times New Roman"/>
                <w:color w:val="auto"/>
                <w:sz w:val="26"/>
                <w:szCs w:val="26"/>
              </w:rPr>
              <w:t>ể trục lợi hoặc vi phạm nguyên tắc quản lý.</w:t>
            </w:r>
          </w:p>
        </w:tc>
      </w:tr>
      <w:tr w:rsidR="002565FE" w:rsidRPr="004E5B99" w14:paraId="03859ABC" w14:textId="77777777" w:rsidTr="00FA3699">
        <w:tc>
          <w:tcPr>
            <w:tcW w:w="3969" w:type="dxa"/>
            <w:tcBorders>
              <w:top w:val="nil"/>
            </w:tcBorders>
            <w:shd w:val="clear" w:color="auto" w:fill="auto"/>
            <w:vAlign w:val="center"/>
          </w:tcPr>
          <w:p w14:paraId="18B087E0" w14:textId="77777777" w:rsidR="002565FE" w:rsidRPr="00FC35A5" w:rsidRDefault="002565FE" w:rsidP="002565FE">
            <w:pPr>
              <w:spacing w:line="320" w:lineRule="exact"/>
              <w:ind w:firstLine="340"/>
              <w:jc w:val="both"/>
              <w:rPr>
                <w:rFonts w:ascii="Times New Roman" w:hAnsi="Times New Roman"/>
                <w:bCs/>
                <w:color w:val="auto"/>
                <w:sz w:val="26"/>
                <w:szCs w:val="26"/>
                <w:lang w:val="sv-SE"/>
              </w:rPr>
            </w:pPr>
            <w:r w:rsidRPr="00FC35A5">
              <w:rPr>
                <w:rFonts w:ascii="Times New Roman" w:hAnsi="Times New Roman"/>
                <w:bCs/>
                <w:color w:val="auto"/>
                <w:sz w:val="26"/>
                <w:szCs w:val="26"/>
                <w:lang w:val="sv-SE"/>
              </w:rPr>
              <w:lastRenderedPageBreak/>
              <w:t xml:space="preserve">4. Hội </w:t>
            </w:r>
            <w:r w:rsidRPr="00FC35A5">
              <w:rPr>
                <w:rFonts w:ascii="Times New Roman" w:hAnsi="Times New Roman" w:hint="eastAsia"/>
                <w:bCs/>
                <w:color w:val="auto"/>
                <w:sz w:val="26"/>
                <w:szCs w:val="26"/>
                <w:lang w:val="sv-SE"/>
              </w:rPr>
              <w:t>đ</w:t>
            </w:r>
            <w:r w:rsidRPr="00FC35A5">
              <w:rPr>
                <w:rFonts w:ascii="Times New Roman" w:hAnsi="Times New Roman"/>
                <w:bCs/>
                <w:color w:val="auto"/>
                <w:sz w:val="26"/>
                <w:szCs w:val="26"/>
                <w:lang w:val="sv-SE"/>
              </w:rPr>
              <w:t xml:space="preserve">ồng nhân dân, Ủy ban nhân dân Thành phố, Chủ tịch Ủy ban nhân dân Thành phố, trong phạm vi nhiệm vụ, quyền hạn của mình, có trách nhiệm sau </w:t>
            </w:r>
            <w:r w:rsidRPr="00FC35A5">
              <w:rPr>
                <w:rFonts w:ascii="Times New Roman" w:hAnsi="Times New Roman" w:hint="eastAsia"/>
                <w:bCs/>
                <w:color w:val="auto"/>
                <w:sz w:val="26"/>
                <w:szCs w:val="26"/>
                <w:lang w:val="sv-SE"/>
              </w:rPr>
              <w:t>đâ</w:t>
            </w:r>
            <w:r w:rsidRPr="00FC35A5">
              <w:rPr>
                <w:rFonts w:ascii="Times New Roman" w:hAnsi="Times New Roman"/>
                <w:bCs/>
                <w:color w:val="auto"/>
                <w:sz w:val="26"/>
                <w:szCs w:val="26"/>
                <w:lang w:val="sv-SE"/>
              </w:rPr>
              <w:t>y:</w:t>
            </w:r>
          </w:p>
          <w:p w14:paraId="47595F70" w14:textId="77777777" w:rsidR="002565FE" w:rsidRPr="00FC35A5" w:rsidRDefault="002565FE" w:rsidP="002565FE">
            <w:pPr>
              <w:spacing w:line="320" w:lineRule="exact"/>
              <w:ind w:firstLine="340"/>
              <w:jc w:val="both"/>
              <w:rPr>
                <w:rFonts w:ascii="Times New Roman" w:hAnsi="Times New Roman"/>
                <w:bCs/>
                <w:color w:val="auto"/>
                <w:sz w:val="26"/>
                <w:szCs w:val="26"/>
                <w:lang w:val="sv-SE"/>
              </w:rPr>
            </w:pPr>
            <w:r w:rsidRPr="00FC35A5">
              <w:rPr>
                <w:rFonts w:ascii="Times New Roman" w:hAnsi="Times New Roman"/>
                <w:bCs/>
                <w:color w:val="auto"/>
                <w:sz w:val="26"/>
                <w:szCs w:val="26"/>
                <w:lang w:val="sv-SE"/>
              </w:rPr>
              <w:t xml:space="preserve">a) Tổ chức thực hiện Nghị quyết này và các quy </w:t>
            </w:r>
            <w:r w:rsidRPr="00FC35A5">
              <w:rPr>
                <w:rFonts w:ascii="Times New Roman" w:hAnsi="Times New Roman" w:hint="eastAsia"/>
                <w:bCs/>
                <w:color w:val="auto"/>
                <w:sz w:val="26"/>
                <w:szCs w:val="26"/>
                <w:lang w:val="sv-SE"/>
              </w:rPr>
              <w:t>đ</w:t>
            </w:r>
            <w:r w:rsidRPr="00FC35A5">
              <w:rPr>
                <w:rFonts w:ascii="Times New Roman" w:hAnsi="Times New Roman"/>
                <w:bCs/>
                <w:color w:val="auto"/>
                <w:sz w:val="26"/>
                <w:szCs w:val="26"/>
                <w:lang w:val="sv-SE"/>
              </w:rPr>
              <w:t>ịnh khác của pháp luật có liên quan.</w:t>
            </w:r>
          </w:p>
          <w:p w14:paraId="4AAF14F8" w14:textId="77777777" w:rsidR="002565FE" w:rsidRPr="00FC35A5" w:rsidRDefault="002565FE" w:rsidP="002565FE">
            <w:pPr>
              <w:spacing w:line="320" w:lineRule="exact"/>
              <w:ind w:firstLine="340"/>
              <w:jc w:val="both"/>
              <w:rPr>
                <w:rFonts w:ascii="Times New Roman" w:hAnsi="Times New Roman"/>
                <w:bCs/>
                <w:color w:val="auto"/>
                <w:sz w:val="26"/>
                <w:szCs w:val="26"/>
                <w:lang w:val="sv-SE"/>
              </w:rPr>
            </w:pPr>
            <w:r w:rsidRPr="00FC35A5">
              <w:rPr>
                <w:rFonts w:ascii="Times New Roman" w:hAnsi="Times New Roman"/>
                <w:bCs/>
                <w:color w:val="auto"/>
                <w:sz w:val="26"/>
                <w:szCs w:val="26"/>
                <w:lang w:val="sv-SE"/>
              </w:rPr>
              <w:t>b) S</w:t>
            </w:r>
            <w:r w:rsidRPr="00FC35A5">
              <w:rPr>
                <w:rFonts w:ascii="Times New Roman" w:hAnsi="Times New Roman" w:hint="eastAsia"/>
                <w:bCs/>
                <w:color w:val="auto"/>
                <w:sz w:val="26"/>
                <w:szCs w:val="26"/>
                <w:lang w:val="sv-SE"/>
              </w:rPr>
              <w:t>ơ</w:t>
            </w:r>
            <w:r w:rsidRPr="00FC35A5">
              <w:rPr>
                <w:rFonts w:ascii="Times New Roman" w:hAnsi="Times New Roman"/>
                <w:bCs/>
                <w:color w:val="auto"/>
                <w:sz w:val="26"/>
                <w:szCs w:val="26"/>
                <w:lang w:val="sv-SE"/>
              </w:rPr>
              <w:t xml:space="preserve"> kết, tổng kết việc thực hiện thí </w:t>
            </w:r>
            <w:r w:rsidRPr="00FC35A5">
              <w:rPr>
                <w:rFonts w:ascii="Times New Roman" w:hAnsi="Times New Roman" w:hint="eastAsia"/>
                <w:bCs/>
                <w:color w:val="auto"/>
                <w:sz w:val="26"/>
                <w:szCs w:val="26"/>
                <w:lang w:val="sv-SE"/>
              </w:rPr>
              <w:t>đ</w:t>
            </w:r>
            <w:r w:rsidRPr="00FC35A5">
              <w:rPr>
                <w:rFonts w:ascii="Times New Roman" w:hAnsi="Times New Roman"/>
                <w:bCs/>
                <w:color w:val="auto"/>
                <w:sz w:val="26"/>
                <w:szCs w:val="26"/>
                <w:lang w:val="sv-SE"/>
              </w:rPr>
              <w:t>iểm một số c</w:t>
            </w:r>
            <w:r w:rsidRPr="00FC35A5">
              <w:rPr>
                <w:rFonts w:ascii="Times New Roman" w:hAnsi="Times New Roman" w:hint="eastAsia"/>
                <w:bCs/>
                <w:color w:val="auto"/>
                <w:sz w:val="26"/>
                <w:szCs w:val="26"/>
                <w:lang w:val="sv-SE"/>
              </w:rPr>
              <w:t>ơ</w:t>
            </w:r>
            <w:r w:rsidRPr="00FC35A5">
              <w:rPr>
                <w:rFonts w:ascii="Times New Roman" w:hAnsi="Times New Roman"/>
                <w:bCs/>
                <w:color w:val="auto"/>
                <w:sz w:val="26"/>
                <w:szCs w:val="26"/>
                <w:lang w:val="sv-SE"/>
              </w:rPr>
              <w:t xml:space="preserve"> chế, chính sách </w:t>
            </w:r>
            <w:r w:rsidRPr="00FC35A5">
              <w:rPr>
                <w:rFonts w:ascii="Times New Roman" w:hAnsi="Times New Roman" w:hint="eastAsia"/>
                <w:bCs/>
                <w:color w:val="auto"/>
                <w:sz w:val="26"/>
                <w:szCs w:val="26"/>
                <w:lang w:val="sv-SE"/>
              </w:rPr>
              <w:t>đ</w:t>
            </w:r>
            <w:r w:rsidRPr="00FC35A5">
              <w:rPr>
                <w:rFonts w:ascii="Times New Roman" w:hAnsi="Times New Roman"/>
                <w:bCs/>
                <w:color w:val="auto"/>
                <w:sz w:val="26"/>
                <w:szCs w:val="26"/>
                <w:lang w:val="sv-SE"/>
              </w:rPr>
              <w:t xml:space="preserve">ặc thù quy </w:t>
            </w:r>
            <w:r w:rsidRPr="00FC35A5">
              <w:rPr>
                <w:rFonts w:ascii="Times New Roman" w:hAnsi="Times New Roman" w:hint="eastAsia"/>
                <w:bCs/>
                <w:color w:val="auto"/>
                <w:sz w:val="26"/>
                <w:szCs w:val="26"/>
                <w:lang w:val="sv-SE"/>
              </w:rPr>
              <w:t>đ</w:t>
            </w:r>
            <w:r w:rsidRPr="00FC35A5">
              <w:rPr>
                <w:rFonts w:ascii="Times New Roman" w:hAnsi="Times New Roman"/>
                <w:bCs/>
                <w:color w:val="auto"/>
                <w:sz w:val="26"/>
                <w:szCs w:val="26"/>
                <w:lang w:val="sv-SE"/>
              </w:rPr>
              <w:t xml:space="preserve">ịnh tại Nghị quyết này, báo cáo Chính phủ theo quy </w:t>
            </w:r>
            <w:r w:rsidRPr="00FC35A5">
              <w:rPr>
                <w:rFonts w:ascii="Times New Roman" w:hAnsi="Times New Roman" w:hint="eastAsia"/>
                <w:bCs/>
                <w:color w:val="auto"/>
                <w:sz w:val="26"/>
                <w:szCs w:val="26"/>
                <w:lang w:val="sv-SE"/>
              </w:rPr>
              <w:t>đ</w:t>
            </w:r>
            <w:r w:rsidRPr="00FC35A5">
              <w:rPr>
                <w:rFonts w:ascii="Times New Roman" w:hAnsi="Times New Roman"/>
                <w:bCs/>
                <w:color w:val="auto"/>
                <w:sz w:val="26"/>
                <w:szCs w:val="26"/>
                <w:lang w:val="sv-SE"/>
              </w:rPr>
              <w:t xml:space="preserve">ịnh tại khoản 1 </w:t>
            </w:r>
            <w:r w:rsidRPr="00FC35A5">
              <w:rPr>
                <w:rFonts w:ascii="Times New Roman" w:hAnsi="Times New Roman" w:hint="eastAsia"/>
                <w:bCs/>
                <w:color w:val="auto"/>
                <w:sz w:val="26"/>
                <w:szCs w:val="26"/>
                <w:lang w:val="sv-SE"/>
              </w:rPr>
              <w:t>Đ</w:t>
            </w:r>
            <w:r w:rsidRPr="00FC35A5">
              <w:rPr>
                <w:rFonts w:ascii="Times New Roman" w:hAnsi="Times New Roman"/>
                <w:bCs/>
                <w:color w:val="auto"/>
                <w:sz w:val="26"/>
                <w:szCs w:val="26"/>
                <w:lang w:val="sv-SE"/>
              </w:rPr>
              <w:t>iều này.</w:t>
            </w:r>
          </w:p>
          <w:p w14:paraId="39C43A4C" w14:textId="77777777" w:rsidR="002565FE" w:rsidRPr="00604523" w:rsidRDefault="002565FE" w:rsidP="002565FE">
            <w:pPr>
              <w:spacing w:line="320" w:lineRule="exact"/>
              <w:ind w:firstLine="340"/>
              <w:jc w:val="both"/>
              <w:rPr>
                <w:rFonts w:ascii="Times New Roman" w:hAnsi="Times New Roman"/>
                <w:bCs/>
                <w:color w:val="auto"/>
                <w:spacing w:val="-6"/>
                <w:sz w:val="26"/>
                <w:szCs w:val="26"/>
                <w:lang w:val="sv-SE"/>
              </w:rPr>
            </w:pPr>
            <w:r w:rsidRPr="00604523">
              <w:rPr>
                <w:rFonts w:ascii="Times New Roman" w:hAnsi="Times New Roman"/>
                <w:bCs/>
                <w:color w:val="auto"/>
                <w:spacing w:val="-6"/>
                <w:sz w:val="26"/>
                <w:szCs w:val="26"/>
                <w:lang w:val="sv-SE"/>
              </w:rPr>
              <w:t xml:space="preserve">c) Hội </w:t>
            </w:r>
            <w:r w:rsidRPr="00604523">
              <w:rPr>
                <w:rFonts w:ascii="Times New Roman" w:hAnsi="Times New Roman" w:hint="eastAsia"/>
                <w:bCs/>
                <w:color w:val="auto"/>
                <w:spacing w:val="-6"/>
                <w:sz w:val="26"/>
                <w:szCs w:val="26"/>
                <w:lang w:val="sv-SE"/>
              </w:rPr>
              <w:t>đ</w:t>
            </w:r>
            <w:r w:rsidRPr="00604523">
              <w:rPr>
                <w:rFonts w:ascii="Times New Roman" w:hAnsi="Times New Roman"/>
                <w:bCs/>
                <w:color w:val="auto"/>
                <w:spacing w:val="-6"/>
                <w:sz w:val="26"/>
                <w:szCs w:val="26"/>
                <w:lang w:val="sv-SE"/>
              </w:rPr>
              <w:t xml:space="preserve">ồng nhân dân Thành phố giám sát việc thực hiện Nghị quyết này theo quy </w:t>
            </w:r>
            <w:r w:rsidRPr="00604523">
              <w:rPr>
                <w:rFonts w:ascii="Times New Roman" w:hAnsi="Times New Roman" w:hint="eastAsia"/>
                <w:bCs/>
                <w:color w:val="auto"/>
                <w:spacing w:val="-6"/>
                <w:sz w:val="26"/>
                <w:szCs w:val="26"/>
                <w:lang w:val="sv-SE"/>
              </w:rPr>
              <w:t>đ</w:t>
            </w:r>
            <w:r w:rsidRPr="00604523">
              <w:rPr>
                <w:rFonts w:ascii="Times New Roman" w:hAnsi="Times New Roman"/>
                <w:bCs/>
                <w:color w:val="auto"/>
                <w:spacing w:val="-6"/>
                <w:sz w:val="26"/>
                <w:szCs w:val="26"/>
                <w:lang w:val="sv-SE"/>
              </w:rPr>
              <w:t>ịnh của pháp luật.</w:t>
            </w:r>
          </w:p>
          <w:p w14:paraId="37FD4509" w14:textId="77777777" w:rsidR="002565FE" w:rsidRPr="00604523" w:rsidRDefault="002565FE" w:rsidP="002565FE">
            <w:pPr>
              <w:spacing w:line="320" w:lineRule="exact"/>
              <w:ind w:firstLine="340"/>
              <w:jc w:val="both"/>
              <w:rPr>
                <w:rFonts w:ascii="Times New Roman" w:hAnsi="Times New Roman"/>
                <w:bCs/>
                <w:color w:val="auto"/>
                <w:spacing w:val="-4"/>
                <w:sz w:val="26"/>
                <w:szCs w:val="26"/>
                <w:lang w:val="sv-SE"/>
              </w:rPr>
            </w:pPr>
            <w:r w:rsidRPr="00604523">
              <w:rPr>
                <w:rFonts w:ascii="Times New Roman" w:hAnsi="Times New Roman"/>
                <w:bCs/>
                <w:color w:val="auto"/>
                <w:spacing w:val="-4"/>
                <w:sz w:val="26"/>
                <w:szCs w:val="26"/>
                <w:lang w:val="sv-SE"/>
              </w:rPr>
              <w:t xml:space="preserve">d) </w:t>
            </w:r>
            <w:r w:rsidRPr="00604523">
              <w:rPr>
                <w:rFonts w:ascii="Times New Roman" w:hAnsi="Times New Roman" w:hint="eastAsia"/>
                <w:bCs/>
                <w:color w:val="auto"/>
                <w:spacing w:val="-4"/>
                <w:sz w:val="26"/>
                <w:szCs w:val="26"/>
                <w:lang w:val="sv-SE"/>
              </w:rPr>
              <w:t>Đ</w:t>
            </w:r>
            <w:r w:rsidRPr="00604523">
              <w:rPr>
                <w:rFonts w:ascii="Times New Roman" w:hAnsi="Times New Roman"/>
                <w:bCs/>
                <w:color w:val="auto"/>
                <w:spacing w:val="-4"/>
                <w:sz w:val="26"/>
                <w:szCs w:val="26"/>
                <w:lang w:val="sv-SE"/>
              </w:rPr>
              <w:t xml:space="preserve">ối với những vấn </w:t>
            </w:r>
            <w:r w:rsidRPr="00604523">
              <w:rPr>
                <w:rFonts w:ascii="Times New Roman" w:hAnsi="Times New Roman" w:hint="eastAsia"/>
                <w:bCs/>
                <w:color w:val="auto"/>
                <w:spacing w:val="-4"/>
                <w:sz w:val="26"/>
                <w:szCs w:val="26"/>
                <w:lang w:val="sv-SE"/>
              </w:rPr>
              <w:t>đ</w:t>
            </w:r>
            <w:r w:rsidRPr="00604523">
              <w:rPr>
                <w:rFonts w:ascii="Times New Roman" w:hAnsi="Times New Roman"/>
                <w:bCs/>
                <w:color w:val="auto"/>
                <w:spacing w:val="-4"/>
                <w:sz w:val="26"/>
                <w:szCs w:val="26"/>
                <w:lang w:val="sv-SE"/>
              </w:rPr>
              <w:t>ề có nội dung khác ch</w:t>
            </w:r>
            <w:r w:rsidRPr="00604523">
              <w:rPr>
                <w:rFonts w:ascii="Times New Roman" w:hAnsi="Times New Roman" w:hint="eastAsia"/>
                <w:bCs/>
                <w:color w:val="auto"/>
                <w:spacing w:val="-4"/>
                <w:sz w:val="26"/>
                <w:szCs w:val="26"/>
                <w:lang w:val="sv-SE"/>
              </w:rPr>
              <w:t>ư</w:t>
            </w:r>
            <w:r w:rsidRPr="00604523">
              <w:rPr>
                <w:rFonts w:ascii="Times New Roman" w:hAnsi="Times New Roman"/>
                <w:bCs/>
                <w:color w:val="auto"/>
                <w:spacing w:val="-4"/>
                <w:sz w:val="26"/>
                <w:szCs w:val="26"/>
                <w:lang w:val="sv-SE"/>
              </w:rPr>
              <w:t xml:space="preserve">a </w:t>
            </w:r>
            <w:r w:rsidRPr="00604523">
              <w:rPr>
                <w:rFonts w:ascii="Times New Roman" w:hAnsi="Times New Roman" w:hint="eastAsia"/>
                <w:bCs/>
                <w:color w:val="auto"/>
                <w:spacing w:val="-4"/>
                <w:sz w:val="26"/>
                <w:szCs w:val="26"/>
                <w:lang w:val="sv-SE"/>
              </w:rPr>
              <w:t>đư</w:t>
            </w:r>
            <w:r w:rsidRPr="00604523">
              <w:rPr>
                <w:rFonts w:ascii="Times New Roman" w:hAnsi="Times New Roman"/>
                <w:bCs/>
                <w:color w:val="auto"/>
                <w:spacing w:val="-4"/>
                <w:sz w:val="26"/>
                <w:szCs w:val="26"/>
                <w:lang w:val="sv-SE"/>
              </w:rPr>
              <w:t xml:space="preserve">ợc quy </w:t>
            </w:r>
            <w:r w:rsidRPr="00604523">
              <w:rPr>
                <w:rFonts w:ascii="Times New Roman" w:hAnsi="Times New Roman" w:hint="eastAsia"/>
                <w:bCs/>
                <w:color w:val="auto"/>
                <w:spacing w:val="-4"/>
                <w:sz w:val="26"/>
                <w:szCs w:val="26"/>
                <w:lang w:val="sv-SE"/>
              </w:rPr>
              <w:t>đ</w:t>
            </w:r>
            <w:r w:rsidRPr="00604523">
              <w:rPr>
                <w:rFonts w:ascii="Times New Roman" w:hAnsi="Times New Roman"/>
                <w:bCs/>
                <w:color w:val="auto"/>
                <w:spacing w:val="-4"/>
                <w:sz w:val="26"/>
                <w:szCs w:val="26"/>
                <w:lang w:val="sv-SE"/>
              </w:rPr>
              <w:t xml:space="preserve">ịnh trong luật và Nghị quyết của Quốc hội, </w:t>
            </w:r>
            <w:r w:rsidRPr="00604523">
              <w:rPr>
                <w:rFonts w:ascii="Times New Roman" w:hAnsi="Times New Roman" w:hint="eastAsia"/>
                <w:bCs/>
                <w:color w:val="auto"/>
                <w:spacing w:val="-4"/>
                <w:sz w:val="26"/>
                <w:szCs w:val="26"/>
                <w:lang w:val="sv-SE"/>
              </w:rPr>
              <w:t>đ</w:t>
            </w:r>
            <w:r w:rsidRPr="00604523">
              <w:rPr>
                <w:rFonts w:ascii="Times New Roman" w:hAnsi="Times New Roman"/>
                <w:bCs/>
                <w:color w:val="auto"/>
                <w:spacing w:val="-4"/>
                <w:sz w:val="26"/>
                <w:szCs w:val="26"/>
                <w:lang w:val="sv-SE"/>
              </w:rPr>
              <w:t xml:space="preserve">ể </w:t>
            </w:r>
            <w:r w:rsidRPr="00604523">
              <w:rPr>
                <w:rFonts w:ascii="Times New Roman" w:hAnsi="Times New Roman" w:hint="eastAsia"/>
                <w:bCs/>
                <w:color w:val="auto"/>
                <w:spacing w:val="-4"/>
                <w:sz w:val="26"/>
                <w:szCs w:val="26"/>
                <w:lang w:val="sv-SE"/>
              </w:rPr>
              <w:t>đá</w:t>
            </w:r>
            <w:r w:rsidRPr="00604523">
              <w:rPr>
                <w:rFonts w:ascii="Times New Roman" w:hAnsi="Times New Roman"/>
                <w:bCs/>
                <w:color w:val="auto"/>
                <w:spacing w:val="-4"/>
                <w:sz w:val="26"/>
                <w:szCs w:val="26"/>
                <w:lang w:val="sv-SE"/>
              </w:rPr>
              <w:t xml:space="preserve">p ứng yêu cầu cấp thiết trong huy </w:t>
            </w:r>
            <w:r w:rsidRPr="00604523">
              <w:rPr>
                <w:rFonts w:ascii="Times New Roman" w:hAnsi="Times New Roman" w:hint="eastAsia"/>
                <w:bCs/>
                <w:color w:val="auto"/>
                <w:spacing w:val="-4"/>
                <w:sz w:val="26"/>
                <w:szCs w:val="26"/>
                <w:lang w:val="sv-SE"/>
              </w:rPr>
              <w:t>đ</w:t>
            </w:r>
            <w:r w:rsidRPr="00604523">
              <w:rPr>
                <w:rFonts w:ascii="Times New Roman" w:hAnsi="Times New Roman"/>
                <w:bCs/>
                <w:color w:val="auto"/>
                <w:spacing w:val="-4"/>
                <w:sz w:val="26"/>
                <w:szCs w:val="26"/>
                <w:lang w:val="sv-SE"/>
              </w:rPr>
              <w:t>ộng nguồn lực trong và ngoài n</w:t>
            </w:r>
            <w:r w:rsidRPr="00604523">
              <w:rPr>
                <w:rFonts w:ascii="Times New Roman" w:hAnsi="Times New Roman" w:hint="eastAsia"/>
                <w:bCs/>
                <w:color w:val="auto"/>
                <w:spacing w:val="-4"/>
                <w:sz w:val="26"/>
                <w:szCs w:val="26"/>
                <w:lang w:val="sv-SE"/>
              </w:rPr>
              <w:t>ư</w:t>
            </w:r>
            <w:r w:rsidRPr="00604523">
              <w:rPr>
                <w:rFonts w:ascii="Times New Roman" w:hAnsi="Times New Roman"/>
                <w:bCs/>
                <w:color w:val="auto"/>
                <w:spacing w:val="-4"/>
                <w:sz w:val="26"/>
                <w:szCs w:val="26"/>
                <w:lang w:val="sv-SE"/>
              </w:rPr>
              <w:t xml:space="preserve">ớc cho </w:t>
            </w:r>
            <w:r w:rsidRPr="00604523">
              <w:rPr>
                <w:rFonts w:ascii="Times New Roman" w:hAnsi="Times New Roman" w:hint="eastAsia"/>
                <w:bCs/>
                <w:color w:val="auto"/>
                <w:spacing w:val="-4"/>
                <w:sz w:val="26"/>
                <w:szCs w:val="26"/>
                <w:lang w:val="sv-SE"/>
              </w:rPr>
              <w:t>đ</w:t>
            </w:r>
            <w:r w:rsidRPr="00604523">
              <w:rPr>
                <w:rFonts w:ascii="Times New Roman" w:hAnsi="Times New Roman"/>
                <w:bCs/>
                <w:color w:val="auto"/>
                <w:spacing w:val="-4"/>
                <w:sz w:val="26"/>
                <w:szCs w:val="26"/>
                <w:lang w:val="sv-SE"/>
              </w:rPr>
              <w:t>ầu t</w:t>
            </w:r>
            <w:r w:rsidRPr="00604523">
              <w:rPr>
                <w:rFonts w:ascii="Times New Roman" w:hAnsi="Times New Roman" w:hint="eastAsia"/>
                <w:bCs/>
                <w:color w:val="auto"/>
                <w:spacing w:val="-4"/>
                <w:sz w:val="26"/>
                <w:szCs w:val="26"/>
                <w:lang w:val="sv-SE"/>
              </w:rPr>
              <w:t>ư</w:t>
            </w:r>
            <w:r w:rsidRPr="00604523">
              <w:rPr>
                <w:rFonts w:ascii="Times New Roman" w:hAnsi="Times New Roman"/>
                <w:bCs/>
                <w:color w:val="auto"/>
                <w:spacing w:val="-4"/>
                <w:sz w:val="26"/>
                <w:szCs w:val="26"/>
                <w:lang w:val="sv-SE"/>
              </w:rPr>
              <w:t xml:space="preserve"> phát triển kinh tế - xã hội, Ủy ban nhân dân Thành phố báo cáo Chính phủ </w:t>
            </w:r>
            <w:r w:rsidRPr="00604523">
              <w:rPr>
                <w:rFonts w:ascii="Times New Roman" w:hAnsi="Times New Roman" w:hint="eastAsia"/>
                <w:bCs/>
                <w:color w:val="auto"/>
                <w:spacing w:val="-4"/>
                <w:sz w:val="26"/>
                <w:szCs w:val="26"/>
                <w:lang w:val="sv-SE"/>
              </w:rPr>
              <w:t>đ</w:t>
            </w:r>
            <w:r w:rsidRPr="00604523">
              <w:rPr>
                <w:rFonts w:ascii="Times New Roman" w:hAnsi="Times New Roman"/>
                <w:bCs/>
                <w:color w:val="auto"/>
                <w:spacing w:val="-4"/>
                <w:sz w:val="26"/>
                <w:szCs w:val="26"/>
                <w:lang w:val="sv-SE"/>
              </w:rPr>
              <w:t>ể trình cấp có thẩm quyền các c</w:t>
            </w:r>
            <w:r w:rsidRPr="00604523">
              <w:rPr>
                <w:rFonts w:ascii="Times New Roman" w:hAnsi="Times New Roman" w:hint="eastAsia"/>
                <w:bCs/>
                <w:color w:val="auto"/>
                <w:spacing w:val="-4"/>
                <w:sz w:val="26"/>
                <w:szCs w:val="26"/>
                <w:lang w:val="sv-SE"/>
              </w:rPr>
              <w:t>ơ</w:t>
            </w:r>
            <w:r w:rsidRPr="00604523">
              <w:rPr>
                <w:rFonts w:ascii="Times New Roman" w:hAnsi="Times New Roman"/>
                <w:bCs/>
                <w:color w:val="auto"/>
                <w:spacing w:val="-4"/>
                <w:sz w:val="26"/>
                <w:szCs w:val="26"/>
                <w:lang w:val="sv-SE"/>
              </w:rPr>
              <w:t xml:space="preserve"> chế, chính sách trình Quốc hội xem xét, quyết </w:t>
            </w:r>
            <w:r w:rsidRPr="00604523">
              <w:rPr>
                <w:rFonts w:ascii="Times New Roman" w:hAnsi="Times New Roman" w:hint="eastAsia"/>
                <w:bCs/>
                <w:color w:val="auto"/>
                <w:spacing w:val="-4"/>
                <w:sz w:val="26"/>
                <w:szCs w:val="26"/>
                <w:lang w:val="sv-SE"/>
              </w:rPr>
              <w:t>đ</w:t>
            </w:r>
            <w:r w:rsidRPr="00604523">
              <w:rPr>
                <w:rFonts w:ascii="Times New Roman" w:hAnsi="Times New Roman"/>
                <w:bCs/>
                <w:color w:val="auto"/>
                <w:spacing w:val="-4"/>
                <w:sz w:val="26"/>
                <w:szCs w:val="26"/>
                <w:lang w:val="sv-SE"/>
              </w:rPr>
              <w:t>ịnh; trong thời gian giữa hai kỳ họp, trình Ủy ban Th</w:t>
            </w:r>
            <w:r w:rsidRPr="00604523">
              <w:rPr>
                <w:rFonts w:ascii="Times New Roman" w:hAnsi="Times New Roman" w:hint="eastAsia"/>
                <w:bCs/>
                <w:color w:val="auto"/>
                <w:spacing w:val="-4"/>
                <w:sz w:val="26"/>
                <w:szCs w:val="26"/>
                <w:lang w:val="sv-SE"/>
              </w:rPr>
              <w:t>ư</w:t>
            </w:r>
            <w:r w:rsidRPr="00604523">
              <w:rPr>
                <w:rFonts w:ascii="Times New Roman" w:hAnsi="Times New Roman"/>
                <w:bCs/>
                <w:color w:val="auto"/>
                <w:spacing w:val="-4"/>
                <w:sz w:val="26"/>
                <w:szCs w:val="26"/>
                <w:lang w:val="sv-SE"/>
              </w:rPr>
              <w:t xml:space="preserve">ờng </w:t>
            </w:r>
            <w:r w:rsidRPr="00604523">
              <w:rPr>
                <w:rFonts w:ascii="Times New Roman" w:hAnsi="Times New Roman"/>
                <w:bCs/>
                <w:color w:val="auto"/>
                <w:spacing w:val="-4"/>
                <w:sz w:val="26"/>
                <w:szCs w:val="26"/>
                <w:lang w:val="sv-SE"/>
              </w:rPr>
              <w:lastRenderedPageBreak/>
              <w:t xml:space="preserve">vụ Quốc hội xem xét, quyết </w:t>
            </w:r>
            <w:r w:rsidRPr="00604523">
              <w:rPr>
                <w:rFonts w:ascii="Times New Roman" w:hAnsi="Times New Roman" w:hint="eastAsia"/>
                <w:bCs/>
                <w:color w:val="auto"/>
                <w:spacing w:val="-4"/>
                <w:sz w:val="26"/>
                <w:szCs w:val="26"/>
                <w:lang w:val="sv-SE"/>
              </w:rPr>
              <w:t>đ</w:t>
            </w:r>
            <w:r w:rsidRPr="00604523">
              <w:rPr>
                <w:rFonts w:ascii="Times New Roman" w:hAnsi="Times New Roman"/>
                <w:bCs/>
                <w:color w:val="auto"/>
                <w:spacing w:val="-4"/>
                <w:sz w:val="26"/>
                <w:szCs w:val="26"/>
                <w:lang w:val="sv-SE"/>
              </w:rPr>
              <w:t>ịnh và báo cáo Quốc hội tại kỳ họp gần nhất.</w:t>
            </w:r>
          </w:p>
          <w:p w14:paraId="0A4E326E" w14:textId="77777777" w:rsidR="002565FE" w:rsidRDefault="002565FE" w:rsidP="00C54565">
            <w:pPr>
              <w:spacing w:line="320" w:lineRule="exact"/>
              <w:ind w:firstLine="340"/>
              <w:jc w:val="both"/>
              <w:rPr>
                <w:rFonts w:ascii="Times New Roman" w:hAnsi="Times New Roman"/>
                <w:bCs/>
                <w:color w:val="auto"/>
                <w:sz w:val="26"/>
                <w:szCs w:val="26"/>
                <w:lang w:val="sv-SE"/>
              </w:rPr>
            </w:pPr>
            <w:r w:rsidRPr="00FC35A5">
              <w:rPr>
                <w:rFonts w:ascii="Times New Roman" w:hAnsi="Times New Roman"/>
                <w:bCs/>
                <w:color w:val="auto"/>
                <w:sz w:val="26"/>
                <w:szCs w:val="26"/>
                <w:lang w:val="sv-SE"/>
              </w:rPr>
              <w:t>Việc xây dựng, ban hành v</w:t>
            </w:r>
            <w:r w:rsidRPr="00FC35A5">
              <w:rPr>
                <w:rFonts w:ascii="Times New Roman" w:hAnsi="Times New Roman" w:hint="eastAsia"/>
                <w:bCs/>
                <w:color w:val="auto"/>
                <w:sz w:val="26"/>
                <w:szCs w:val="26"/>
                <w:lang w:val="sv-SE"/>
              </w:rPr>
              <w:t>ă</w:t>
            </w:r>
            <w:r w:rsidRPr="00FC35A5">
              <w:rPr>
                <w:rFonts w:ascii="Times New Roman" w:hAnsi="Times New Roman"/>
                <w:bCs/>
                <w:color w:val="auto"/>
                <w:sz w:val="26"/>
                <w:szCs w:val="26"/>
                <w:lang w:val="sv-SE"/>
              </w:rPr>
              <w:t xml:space="preserve">n bản cụ thể hóa chính sách quy </w:t>
            </w:r>
            <w:r w:rsidRPr="00FC35A5">
              <w:rPr>
                <w:rFonts w:ascii="Times New Roman" w:hAnsi="Times New Roman" w:hint="eastAsia"/>
                <w:bCs/>
                <w:color w:val="auto"/>
                <w:sz w:val="26"/>
                <w:szCs w:val="26"/>
                <w:lang w:val="sv-SE"/>
              </w:rPr>
              <w:t>đ</w:t>
            </w:r>
            <w:r w:rsidRPr="00FC35A5">
              <w:rPr>
                <w:rFonts w:ascii="Times New Roman" w:hAnsi="Times New Roman"/>
                <w:bCs/>
                <w:color w:val="auto"/>
                <w:sz w:val="26"/>
                <w:szCs w:val="26"/>
                <w:lang w:val="sv-SE"/>
              </w:rPr>
              <w:t xml:space="preserve">ịnh tại </w:t>
            </w:r>
            <w:r w:rsidRPr="00FC35A5">
              <w:rPr>
                <w:rFonts w:ascii="Times New Roman" w:hAnsi="Times New Roman" w:hint="eastAsia"/>
                <w:bCs/>
                <w:color w:val="auto"/>
                <w:sz w:val="26"/>
                <w:szCs w:val="26"/>
                <w:lang w:val="sv-SE"/>
              </w:rPr>
              <w:t>đ</w:t>
            </w:r>
            <w:r w:rsidRPr="00FC35A5">
              <w:rPr>
                <w:rFonts w:ascii="Times New Roman" w:hAnsi="Times New Roman"/>
                <w:bCs/>
                <w:color w:val="auto"/>
                <w:sz w:val="26"/>
                <w:szCs w:val="26"/>
                <w:lang w:val="sv-SE"/>
              </w:rPr>
              <w:t xml:space="preserve">iểm này </w:t>
            </w:r>
            <w:r w:rsidRPr="00FC35A5">
              <w:rPr>
                <w:rFonts w:ascii="Times New Roman" w:hAnsi="Times New Roman" w:hint="eastAsia"/>
                <w:bCs/>
                <w:color w:val="auto"/>
                <w:sz w:val="26"/>
                <w:szCs w:val="26"/>
                <w:lang w:val="sv-SE"/>
              </w:rPr>
              <w:t>đư</w:t>
            </w:r>
            <w:r w:rsidRPr="00FC35A5">
              <w:rPr>
                <w:rFonts w:ascii="Times New Roman" w:hAnsi="Times New Roman"/>
                <w:bCs/>
                <w:color w:val="auto"/>
                <w:sz w:val="26"/>
                <w:szCs w:val="26"/>
                <w:lang w:val="sv-SE"/>
              </w:rPr>
              <w:t>ợc thực hiện theo trình tự, thủ tục rút gọn.</w:t>
            </w:r>
          </w:p>
          <w:p w14:paraId="74F1565D" w14:textId="77777777" w:rsidR="00F0658D" w:rsidRPr="004E5B99" w:rsidRDefault="00F0658D" w:rsidP="00C54565">
            <w:pPr>
              <w:spacing w:line="320" w:lineRule="exact"/>
              <w:ind w:firstLine="340"/>
              <w:jc w:val="both"/>
              <w:rPr>
                <w:rFonts w:ascii="Times New Roman" w:hAnsi="Times New Roman"/>
                <w:bCs/>
                <w:color w:val="auto"/>
                <w:sz w:val="26"/>
                <w:szCs w:val="26"/>
                <w:lang w:val="sv-SE"/>
              </w:rPr>
            </w:pPr>
          </w:p>
        </w:tc>
        <w:tc>
          <w:tcPr>
            <w:tcW w:w="3827" w:type="dxa"/>
            <w:tcBorders>
              <w:top w:val="nil"/>
            </w:tcBorders>
            <w:shd w:val="clear" w:color="auto" w:fill="auto"/>
            <w:vAlign w:val="center"/>
          </w:tcPr>
          <w:p w14:paraId="698B14A9"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p>
        </w:tc>
        <w:tc>
          <w:tcPr>
            <w:tcW w:w="3402" w:type="dxa"/>
            <w:tcBorders>
              <w:top w:val="nil"/>
            </w:tcBorders>
            <w:shd w:val="clear" w:color="auto" w:fill="auto"/>
            <w:vAlign w:val="center"/>
          </w:tcPr>
          <w:p w14:paraId="17A4805F"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p>
        </w:tc>
        <w:tc>
          <w:tcPr>
            <w:tcW w:w="4127" w:type="dxa"/>
            <w:tcBorders>
              <w:top w:val="nil"/>
            </w:tcBorders>
            <w:shd w:val="clear" w:color="auto" w:fill="auto"/>
            <w:vAlign w:val="center"/>
          </w:tcPr>
          <w:p w14:paraId="1CDD8259" w14:textId="77777777" w:rsidR="002565FE" w:rsidRPr="004E5B99" w:rsidRDefault="002565FE"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Quy định trách nhiệm của Hội đồng nhân dân, Ủy ban nhân dân thành phố Hải Phòng trong việc tổ chức thực hiện Nghị quyết; Lập Đề án Khu thương mại tự do tại thành phố Hải Phòng; sơ kết, tổng kết thực hiện Nghị quyết; nghiên cứu, đề xuất hoàn thiện hệ thống pháp luật về các cơ chế, chính sách đã thực hiện thí điểm.</w:t>
            </w:r>
          </w:p>
          <w:p w14:paraId="78DE4EE5" w14:textId="77777777" w:rsidR="002565FE" w:rsidRPr="004E5B99" w:rsidRDefault="002565FE"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Quy định tương tự như Nghị quyết số 98/2023/QH15 ngày 24/6/2023 của Quốc hội về thí điểm một số cơ chế, chính sách đặc thù phát triển thành phố Hồ Chí Minh và Nghị quyết số 136/2020/QH14 ngày 26/6/2024 của Quốc hội về tổ chức chính quyền đô thị và thí điểm một số cơ chế, chính sách đặc thù phát triển thành phố Đà Nẵng.</w:t>
            </w:r>
          </w:p>
        </w:tc>
      </w:tr>
      <w:tr w:rsidR="002565FE" w:rsidRPr="004E5B99" w14:paraId="5F751CD1" w14:textId="77777777" w:rsidTr="00A707E6">
        <w:tc>
          <w:tcPr>
            <w:tcW w:w="3969" w:type="dxa"/>
            <w:tcBorders>
              <w:top w:val="nil"/>
            </w:tcBorders>
            <w:shd w:val="clear" w:color="auto" w:fill="auto"/>
          </w:tcPr>
          <w:p w14:paraId="378DD55F" w14:textId="77777777" w:rsidR="002565FE" w:rsidRPr="004E5B99" w:rsidRDefault="002565FE" w:rsidP="00C54565">
            <w:pPr>
              <w:spacing w:line="320" w:lineRule="exact"/>
              <w:ind w:firstLine="340"/>
              <w:jc w:val="both"/>
              <w:rPr>
                <w:rFonts w:ascii="Times New Roman" w:hAnsi="Times New Roman"/>
                <w:bCs/>
                <w:color w:val="auto"/>
                <w:spacing w:val="-4"/>
                <w:sz w:val="26"/>
                <w:szCs w:val="26"/>
                <w:lang w:val="sv-SE"/>
              </w:rPr>
            </w:pPr>
            <w:r>
              <w:rPr>
                <w:rFonts w:ascii="Times New Roman" w:hAnsi="Times New Roman"/>
                <w:bCs/>
                <w:color w:val="auto"/>
                <w:spacing w:val="-4"/>
                <w:sz w:val="26"/>
                <w:szCs w:val="26"/>
                <w:lang w:val="sv-SE"/>
              </w:rPr>
              <w:t xml:space="preserve">5. </w:t>
            </w:r>
            <w:r w:rsidRPr="00FC35A5">
              <w:rPr>
                <w:rFonts w:ascii="Times New Roman" w:hAnsi="Times New Roman"/>
                <w:bCs/>
                <w:color w:val="auto"/>
                <w:spacing w:val="-4"/>
                <w:sz w:val="26"/>
                <w:szCs w:val="26"/>
                <w:lang w:val="sv-SE"/>
              </w:rPr>
              <w:t>Quốc hội, Ủy ban Th</w:t>
            </w:r>
            <w:r w:rsidRPr="00FC35A5">
              <w:rPr>
                <w:rFonts w:ascii="Times New Roman" w:hAnsi="Times New Roman" w:hint="eastAsia"/>
                <w:bCs/>
                <w:color w:val="auto"/>
                <w:spacing w:val="-4"/>
                <w:sz w:val="26"/>
                <w:szCs w:val="26"/>
                <w:lang w:val="sv-SE"/>
              </w:rPr>
              <w:t>ư</w:t>
            </w:r>
            <w:r w:rsidRPr="00FC35A5">
              <w:rPr>
                <w:rFonts w:ascii="Times New Roman" w:hAnsi="Times New Roman"/>
                <w:bCs/>
                <w:color w:val="auto"/>
                <w:spacing w:val="-4"/>
                <w:sz w:val="26"/>
                <w:szCs w:val="26"/>
                <w:lang w:val="sv-SE"/>
              </w:rPr>
              <w:t xml:space="preserve">ờng vụ Quốc hội, Hội </w:t>
            </w:r>
            <w:r w:rsidRPr="00FC35A5">
              <w:rPr>
                <w:rFonts w:ascii="Times New Roman" w:hAnsi="Times New Roman" w:hint="eastAsia"/>
                <w:bCs/>
                <w:color w:val="auto"/>
                <w:spacing w:val="-4"/>
                <w:sz w:val="26"/>
                <w:szCs w:val="26"/>
                <w:lang w:val="sv-SE"/>
              </w:rPr>
              <w:t>đ</w:t>
            </w:r>
            <w:r w:rsidRPr="00FC35A5">
              <w:rPr>
                <w:rFonts w:ascii="Times New Roman" w:hAnsi="Times New Roman"/>
                <w:bCs/>
                <w:color w:val="auto"/>
                <w:spacing w:val="-4"/>
                <w:sz w:val="26"/>
                <w:szCs w:val="26"/>
                <w:lang w:val="sv-SE"/>
              </w:rPr>
              <w:t xml:space="preserve">ồng Dân tộc, các Ủy ban của Quốc hội, Mặt trận Tổ quốc Việt Nam, </w:t>
            </w:r>
            <w:r w:rsidRPr="00FC35A5">
              <w:rPr>
                <w:rFonts w:ascii="Times New Roman" w:hAnsi="Times New Roman" w:hint="eastAsia"/>
                <w:bCs/>
                <w:color w:val="auto"/>
                <w:spacing w:val="-4"/>
                <w:sz w:val="26"/>
                <w:szCs w:val="26"/>
                <w:lang w:val="sv-SE"/>
              </w:rPr>
              <w:t>Đ</w:t>
            </w:r>
            <w:r w:rsidRPr="00FC35A5">
              <w:rPr>
                <w:rFonts w:ascii="Times New Roman" w:hAnsi="Times New Roman"/>
                <w:bCs/>
                <w:color w:val="auto"/>
                <w:spacing w:val="-4"/>
                <w:sz w:val="26"/>
                <w:szCs w:val="26"/>
                <w:lang w:val="sv-SE"/>
              </w:rPr>
              <w:t xml:space="preserve">oàn </w:t>
            </w:r>
            <w:r w:rsidRPr="00FC35A5">
              <w:rPr>
                <w:rFonts w:ascii="Times New Roman" w:hAnsi="Times New Roman" w:hint="eastAsia"/>
                <w:bCs/>
                <w:color w:val="auto"/>
                <w:spacing w:val="-4"/>
                <w:sz w:val="26"/>
                <w:szCs w:val="26"/>
                <w:lang w:val="sv-SE"/>
              </w:rPr>
              <w:t>đ</w:t>
            </w:r>
            <w:r w:rsidRPr="00FC35A5">
              <w:rPr>
                <w:rFonts w:ascii="Times New Roman" w:hAnsi="Times New Roman"/>
                <w:bCs/>
                <w:color w:val="auto"/>
                <w:spacing w:val="-4"/>
                <w:sz w:val="26"/>
                <w:szCs w:val="26"/>
                <w:lang w:val="sv-SE"/>
              </w:rPr>
              <w:t xml:space="preserve">ại biểu Quốc hội thành phố Hải Phòng và </w:t>
            </w:r>
            <w:r w:rsidRPr="00FC35A5">
              <w:rPr>
                <w:rFonts w:ascii="Times New Roman" w:hAnsi="Times New Roman" w:hint="eastAsia"/>
                <w:bCs/>
                <w:color w:val="auto"/>
                <w:spacing w:val="-4"/>
                <w:sz w:val="26"/>
                <w:szCs w:val="26"/>
                <w:lang w:val="sv-SE"/>
              </w:rPr>
              <w:t>đ</w:t>
            </w:r>
            <w:r w:rsidRPr="00FC35A5">
              <w:rPr>
                <w:rFonts w:ascii="Times New Roman" w:hAnsi="Times New Roman"/>
                <w:bCs/>
                <w:color w:val="auto"/>
                <w:spacing w:val="-4"/>
                <w:sz w:val="26"/>
                <w:szCs w:val="26"/>
                <w:lang w:val="sv-SE"/>
              </w:rPr>
              <w:t>ại biểu Quốc hội trong phạm vi nhiệm vụ, quyền hạn của mình, giám sát việc thực hiện Nghị quyết này.</w:t>
            </w:r>
          </w:p>
        </w:tc>
        <w:tc>
          <w:tcPr>
            <w:tcW w:w="3827" w:type="dxa"/>
            <w:tcBorders>
              <w:top w:val="nil"/>
            </w:tcBorders>
            <w:shd w:val="clear" w:color="auto" w:fill="auto"/>
            <w:vAlign w:val="center"/>
          </w:tcPr>
          <w:p w14:paraId="573F6465"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p>
        </w:tc>
        <w:tc>
          <w:tcPr>
            <w:tcW w:w="3402" w:type="dxa"/>
            <w:tcBorders>
              <w:top w:val="nil"/>
            </w:tcBorders>
            <w:shd w:val="clear" w:color="auto" w:fill="auto"/>
            <w:vAlign w:val="center"/>
          </w:tcPr>
          <w:p w14:paraId="35FB4A16"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p>
        </w:tc>
        <w:tc>
          <w:tcPr>
            <w:tcW w:w="4127" w:type="dxa"/>
            <w:tcBorders>
              <w:top w:val="nil"/>
            </w:tcBorders>
            <w:shd w:val="clear" w:color="auto" w:fill="auto"/>
            <w:vAlign w:val="center"/>
          </w:tcPr>
          <w:p w14:paraId="04560E34" w14:textId="77777777" w:rsidR="002565FE" w:rsidRPr="004E5B99" w:rsidRDefault="002565FE"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Quy định trách nhiệm của Ủy ban Thường vụ Quốc hội, Hội đồng Dân tộc, các Ủy ban của Quốc hội, Đoàn đại biểu Quốc hội thành phố Hải Phòng và các đại biểu Quốc hội trong việc giám sát việc thực hiện Nghị quyết.</w:t>
            </w:r>
          </w:p>
          <w:p w14:paraId="746B9D0E" w14:textId="77777777" w:rsidR="002565FE" w:rsidRPr="004E5B99" w:rsidRDefault="002565FE"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Quy định tương tự như Nghị quyết số 98/2023/QH15 ngày 24/6/2023 của Quốc hội về thí điểm một số cơ chế, chính sách đặc thù phát triển thành phố Hồ Chí Minh và Nghị quyết số 136/2020/QH14 ngày 26/6/2024 của Quốc hội về tổ chức chính quyền đô thị và thí điểm một số cơ chế, chính sách đặc thù phát triển thành phố Đà Nẵng.</w:t>
            </w:r>
          </w:p>
        </w:tc>
      </w:tr>
      <w:tr w:rsidR="002565FE" w:rsidRPr="004E5B99" w14:paraId="5844A8B2" w14:textId="77777777" w:rsidTr="002A0138">
        <w:tc>
          <w:tcPr>
            <w:tcW w:w="15325" w:type="dxa"/>
            <w:gridSpan w:val="4"/>
            <w:shd w:val="clear" w:color="auto" w:fill="auto"/>
            <w:vAlign w:val="center"/>
          </w:tcPr>
          <w:p w14:paraId="2ADF6C26" w14:textId="77777777" w:rsidR="002565FE" w:rsidRPr="004E5B99" w:rsidRDefault="002565FE" w:rsidP="00C54565">
            <w:pPr>
              <w:spacing w:line="320" w:lineRule="exact"/>
              <w:ind w:firstLine="284"/>
              <w:rPr>
                <w:rFonts w:ascii="Times New Roman" w:hAnsi="Times New Roman"/>
                <w:b/>
                <w:bCs/>
                <w:color w:val="auto"/>
                <w:sz w:val="26"/>
                <w:szCs w:val="26"/>
              </w:rPr>
            </w:pPr>
            <w:r w:rsidRPr="004E5B99">
              <w:rPr>
                <w:rFonts w:ascii="Times New Roman" w:hAnsi="Times New Roman"/>
                <w:b/>
                <w:bCs/>
                <w:color w:val="auto"/>
                <w:sz w:val="26"/>
                <w:szCs w:val="26"/>
                <w:lang w:val="sv-SE"/>
              </w:rPr>
              <w:t>Điều 1</w:t>
            </w:r>
            <w:r w:rsidRPr="004E5B99">
              <w:rPr>
                <w:rFonts w:ascii="Times New Roman" w:hAnsi="Times New Roman"/>
                <w:b/>
                <w:bCs/>
                <w:color w:val="auto"/>
                <w:sz w:val="26"/>
                <w:szCs w:val="26"/>
                <w:lang w:val="vi-VN"/>
              </w:rPr>
              <w:t>2</w:t>
            </w:r>
            <w:r w:rsidRPr="004E5B99">
              <w:rPr>
                <w:rFonts w:ascii="Times New Roman" w:hAnsi="Times New Roman"/>
                <w:b/>
                <w:bCs/>
                <w:color w:val="auto"/>
                <w:sz w:val="26"/>
                <w:szCs w:val="26"/>
                <w:lang w:val="sv-SE"/>
              </w:rPr>
              <w:t>. Điều khoản thi hành</w:t>
            </w:r>
          </w:p>
        </w:tc>
      </w:tr>
      <w:tr w:rsidR="002565FE" w:rsidRPr="004E5B99" w14:paraId="0F3DD0B2" w14:textId="77777777" w:rsidTr="00A707E6">
        <w:tc>
          <w:tcPr>
            <w:tcW w:w="3969" w:type="dxa"/>
            <w:shd w:val="clear" w:color="auto" w:fill="auto"/>
          </w:tcPr>
          <w:p w14:paraId="5D08AC06"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t>1. Nghị quyết này có hiệu lực thi hành từ ngày    tháng    năm 2025.</w:t>
            </w:r>
          </w:p>
          <w:p w14:paraId="30BC4995"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r w:rsidRPr="004E5B99">
              <w:rPr>
                <w:rFonts w:ascii="Times New Roman" w:hAnsi="Times New Roman"/>
                <w:color w:val="auto"/>
                <w:sz w:val="26"/>
                <w:szCs w:val="26"/>
                <w:lang w:val="sv-SE"/>
              </w:rPr>
              <w:lastRenderedPageBreak/>
              <w:t>Nghị quyết số 35/2021/QH15 ngày 13/11/2021 của Quốc hội về thí điểm một số cơ chế, chính sách đặc thù phát triển thành phố Hải Phòng hết hiệu lực từ ngày Nghị quyết này có hiệu lực thi hành.</w:t>
            </w:r>
          </w:p>
        </w:tc>
        <w:tc>
          <w:tcPr>
            <w:tcW w:w="3827" w:type="dxa"/>
            <w:shd w:val="clear" w:color="auto" w:fill="auto"/>
            <w:vAlign w:val="center"/>
          </w:tcPr>
          <w:p w14:paraId="425FA615"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p>
        </w:tc>
        <w:tc>
          <w:tcPr>
            <w:tcW w:w="3402" w:type="dxa"/>
            <w:shd w:val="clear" w:color="auto" w:fill="auto"/>
            <w:vAlign w:val="center"/>
          </w:tcPr>
          <w:p w14:paraId="6A733C02"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p>
        </w:tc>
        <w:tc>
          <w:tcPr>
            <w:tcW w:w="4127" w:type="dxa"/>
            <w:shd w:val="clear" w:color="auto" w:fill="auto"/>
            <w:vAlign w:val="center"/>
          </w:tcPr>
          <w:p w14:paraId="61D20466" w14:textId="77777777" w:rsidR="002565FE" w:rsidRDefault="002565FE"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xml:space="preserve">Quy định hiệu lực thi hành của Nghị quyết từ </w:t>
            </w:r>
            <w:r w:rsidRPr="004E5B99">
              <w:rPr>
                <w:rFonts w:ascii="Times New Roman" w:hAnsi="Times New Roman"/>
                <w:color w:val="auto"/>
                <w:sz w:val="26"/>
                <w:szCs w:val="26"/>
                <w:highlight w:val="yellow"/>
              </w:rPr>
              <w:t>ngày 01 tháng 6 năm 2025</w:t>
            </w:r>
            <w:r w:rsidRPr="004E5B99">
              <w:rPr>
                <w:rFonts w:ascii="Times New Roman" w:hAnsi="Times New Roman"/>
                <w:color w:val="auto"/>
                <w:sz w:val="26"/>
                <w:szCs w:val="26"/>
              </w:rPr>
              <w:t xml:space="preserve"> để sớm triển khai thực hiện </w:t>
            </w:r>
            <w:r w:rsidRPr="004E5B99">
              <w:rPr>
                <w:rFonts w:ascii="Times New Roman" w:hAnsi="Times New Roman"/>
                <w:color w:val="auto"/>
                <w:sz w:val="26"/>
                <w:szCs w:val="26"/>
              </w:rPr>
              <w:lastRenderedPageBreak/>
              <w:t>trong thực tế, sớm đưa Nghị quyết số 45-NQ/TW ngày 24/01/2019 về “</w:t>
            </w:r>
            <w:r w:rsidRPr="004E5B99">
              <w:rPr>
                <w:rFonts w:ascii="Times New Roman" w:hAnsi="Times New Roman"/>
                <w:i/>
                <w:iCs/>
                <w:color w:val="auto"/>
                <w:sz w:val="26"/>
                <w:szCs w:val="26"/>
              </w:rPr>
              <w:t>Xây dựng và phát triển thành phố Hải Phòng đến năm 2030, tầm nhìn đến năm 2045”</w:t>
            </w:r>
            <w:r w:rsidRPr="004E5B99">
              <w:rPr>
                <w:rFonts w:ascii="Times New Roman" w:hAnsi="Times New Roman"/>
                <w:color w:val="auto"/>
                <w:sz w:val="26"/>
                <w:szCs w:val="26"/>
              </w:rPr>
              <w:t xml:space="preserve"> của Bộ Chính trị vào cuộc sống.</w:t>
            </w:r>
          </w:p>
          <w:p w14:paraId="50FF9791" w14:textId="77777777" w:rsidR="00F0658D" w:rsidRPr="004E5B99" w:rsidRDefault="00F0658D" w:rsidP="00C54565">
            <w:pPr>
              <w:spacing w:line="320" w:lineRule="exact"/>
              <w:ind w:firstLine="284"/>
              <w:jc w:val="both"/>
              <w:rPr>
                <w:rFonts w:ascii="Times New Roman" w:hAnsi="Times New Roman"/>
                <w:color w:val="auto"/>
                <w:sz w:val="26"/>
                <w:szCs w:val="26"/>
              </w:rPr>
            </w:pPr>
          </w:p>
          <w:p w14:paraId="78667FB2" w14:textId="77777777" w:rsidR="002565FE" w:rsidRPr="004E5B99" w:rsidRDefault="002565FE"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Quy định tương tự như Nghị quyết số 98/2023/QH15 ngày 24/6/2023 của Quốc hội về thí điểm một số cơ chế, chính sách đặc thù phát triển thành phố Hồ Chí Minh và Nghị quyết số 136/2020/QH14 ngày 26/6/2024 của Quốc hội về tổ chức chính quyền đô thị và thí điểm một số cơ chế, chính sách đặc thù phát triển thành phố Đà Nẵng.</w:t>
            </w:r>
          </w:p>
        </w:tc>
      </w:tr>
      <w:tr w:rsidR="002565FE" w:rsidRPr="004E5B99" w14:paraId="49375AFE" w14:textId="77777777" w:rsidTr="0004716E">
        <w:tc>
          <w:tcPr>
            <w:tcW w:w="3969" w:type="dxa"/>
            <w:shd w:val="clear" w:color="auto" w:fill="auto"/>
            <w:vAlign w:val="center"/>
          </w:tcPr>
          <w:p w14:paraId="517BE80C" w14:textId="77777777" w:rsidR="00604523" w:rsidRPr="00604523" w:rsidRDefault="00604523" w:rsidP="00604523">
            <w:pPr>
              <w:spacing w:line="320" w:lineRule="exact"/>
              <w:ind w:firstLine="284"/>
              <w:jc w:val="both"/>
              <w:rPr>
                <w:rFonts w:ascii="Times New Roman" w:hAnsi="Times New Roman"/>
                <w:color w:val="auto"/>
                <w:sz w:val="26"/>
                <w:szCs w:val="26"/>
                <w:lang w:val="sv-SE"/>
              </w:rPr>
            </w:pPr>
            <w:r w:rsidRPr="00604523">
              <w:rPr>
                <w:rFonts w:ascii="Times New Roman" w:hAnsi="Times New Roman"/>
                <w:color w:val="auto"/>
                <w:sz w:val="26"/>
                <w:szCs w:val="26"/>
                <w:lang w:val="sv-SE"/>
              </w:rPr>
              <w:lastRenderedPageBreak/>
              <w:t xml:space="preserve">2. Thời gian thực hiện thí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iểm</w:t>
            </w:r>
          </w:p>
          <w:p w14:paraId="1981F4B8" w14:textId="77777777" w:rsidR="00604523" w:rsidRPr="00604523" w:rsidRDefault="00604523" w:rsidP="00604523">
            <w:pPr>
              <w:spacing w:line="320" w:lineRule="exact"/>
              <w:ind w:firstLine="284"/>
              <w:jc w:val="both"/>
              <w:rPr>
                <w:rFonts w:ascii="Times New Roman" w:hAnsi="Times New Roman"/>
                <w:color w:val="auto"/>
                <w:sz w:val="26"/>
                <w:szCs w:val="26"/>
                <w:lang w:val="sv-SE"/>
              </w:rPr>
            </w:pPr>
            <w:r w:rsidRPr="00604523">
              <w:rPr>
                <w:rFonts w:ascii="Times New Roman" w:hAnsi="Times New Roman"/>
                <w:color w:val="auto"/>
                <w:sz w:val="26"/>
                <w:szCs w:val="26"/>
                <w:lang w:val="sv-SE"/>
              </w:rPr>
              <w:t xml:space="preserve">a) Thời gian thực hiện thí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iểm các c</w:t>
            </w:r>
            <w:r w:rsidRPr="00604523">
              <w:rPr>
                <w:rFonts w:ascii="Times New Roman" w:hAnsi="Times New Roman" w:hint="eastAsia"/>
                <w:color w:val="auto"/>
                <w:sz w:val="26"/>
                <w:szCs w:val="26"/>
                <w:lang w:val="sv-SE"/>
              </w:rPr>
              <w:t>ơ</w:t>
            </w:r>
            <w:r w:rsidRPr="00604523">
              <w:rPr>
                <w:rFonts w:ascii="Times New Roman" w:hAnsi="Times New Roman"/>
                <w:color w:val="auto"/>
                <w:sz w:val="26"/>
                <w:szCs w:val="26"/>
                <w:lang w:val="sv-SE"/>
              </w:rPr>
              <w:t xml:space="preserve"> chế, chính sách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 xml:space="preserve">ặc thù phát triển thành phố Hải Phòng quy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ịnh tại Ch</w:t>
            </w:r>
            <w:r w:rsidRPr="00604523">
              <w:rPr>
                <w:rFonts w:ascii="Times New Roman" w:hAnsi="Times New Roman" w:hint="eastAsia"/>
                <w:color w:val="auto"/>
                <w:sz w:val="26"/>
                <w:szCs w:val="26"/>
                <w:lang w:val="sv-SE"/>
              </w:rPr>
              <w:t>ươ</w:t>
            </w:r>
            <w:r w:rsidRPr="00604523">
              <w:rPr>
                <w:rFonts w:ascii="Times New Roman" w:hAnsi="Times New Roman"/>
                <w:color w:val="auto"/>
                <w:sz w:val="26"/>
                <w:szCs w:val="26"/>
                <w:lang w:val="sv-SE"/>
              </w:rPr>
              <w:t>ng II là 05 n</w:t>
            </w:r>
            <w:r w:rsidRPr="00604523">
              <w:rPr>
                <w:rFonts w:ascii="Times New Roman" w:hAnsi="Times New Roman" w:hint="eastAsia"/>
                <w:color w:val="auto"/>
                <w:sz w:val="26"/>
                <w:szCs w:val="26"/>
                <w:lang w:val="sv-SE"/>
              </w:rPr>
              <w:t>ă</w:t>
            </w:r>
            <w:r w:rsidRPr="00604523">
              <w:rPr>
                <w:rFonts w:ascii="Times New Roman" w:hAnsi="Times New Roman"/>
                <w:color w:val="auto"/>
                <w:sz w:val="26"/>
                <w:szCs w:val="26"/>
                <w:lang w:val="sv-SE"/>
              </w:rPr>
              <w:t>m, không bao gồm các c</w:t>
            </w:r>
            <w:r w:rsidRPr="00604523">
              <w:rPr>
                <w:rFonts w:ascii="Times New Roman" w:hAnsi="Times New Roman" w:hint="eastAsia"/>
                <w:color w:val="auto"/>
                <w:sz w:val="26"/>
                <w:szCs w:val="26"/>
                <w:lang w:val="sv-SE"/>
              </w:rPr>
              <w:t>ơ</w:t>
            </w:r>
            <w:r w:rsidRPr="00604523">
              <w:rPr>
                <w:rFonts w:ascii="Times New Roman" w:hAnsi="Times New Roman"/>
                <w:color w:val="auto"/>
                <w:sz w:val="26"/>
                <w:szCs w:val="26"/>
                <w:lang w:val="sv-SE"/>
              </w:rPr>
              <w:t xml:space="preserve"> chế, chính sách tại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iều 10 Nghị quyết này;</w:t>
            </w:r>
          </w:p>
          <w:p w14:paraId="299600F3" w14:textId="77777777" w:rsidR="00604523" w:rsidRPr="00604523" w:rsidRDefault="00604523" w:rsidP="00604523">
            <w:pPr>
              <w:spacing w:line="320" w:lineRule="exact"/>
              <w:ind w:firstLine="284"/>
              <w:jc w:val="both"/>
              <w:rPr>
                <w:rFonts w:ascii="Times New Roman" w:hAnsi="Times New Roman"/>
                <w:color w:val="auto"/>
                <w:sz w:val="26"/>
                <w:szCs w:val="26"/>
                <w:lang w:val="sv-SE"/>
              </w:rPr>
            </w:pPr>
            <w:r w:rsidRPr="00604523">
              <w:rPr>
                <w:rFonts w:ascii="Times New Roman" w:hAnsi="Times New Roman"/>
                <w:color w:val="auto"/>
                <w:sz w:val="26"/>
                <w:szCs w:val="26"/>
                <w:lang w:val="sv-SE"/>
              </w:rPr>
              <w:t xml:space="preserve">b) Thời gian thực hiện thí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iểm các c</w:t>
            </w:r>
            <w:r w:rsidRPr="00604523">
              <w:rPr>
                <w:rFonts w:ascii="Times New Roman" w:hAnsi="Times New Roman" w:hint="eastAsia"/>
                <w:color w:val="auto"/>
                <w:sz w:val="26"/>
                <w:szCs w:val="26"/>
                <w:lang w:val="sv-SE"/>
              </w:rPr>
              <w:t>ơ</w:t>
            </w:r>
            <w:r w:rsidRPr="00604523">
              <w:rPr>
                <w:rFonts w:ascii="Times New Roman" w:hAnsi="Times New Roman"/>
                <w:color w:val="auto"/>
                <w:sz w:val="26"/>
                <w:szCs w:val="26"/>
                <w:lang w:val="sv-SE"/>
              </w:rPr>
              <w:t xml:space="preserve"> chế, chính sách v</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ợt trội,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ột phá áp dụng trong Khu th</w:t>
            </w:r>
            <w:r w:rsidRPr="00604523">
              <w:rPr>
                <w:rFonts w:ascii="Times New Roman" w:hAnsi="Times New Roman" w:hint="eastAsia"/>
                <w:color w:val="auto"/>
                <w:sz w:val="26"/>
                <w:szCs w:val="26"/>
                <w:lang w:val="sv-SE"/>
              </w:rPr>
              <w:t>ươ</w:t>
            </w:r>
            <w:r w:rsidRPr="00604523">
              <w:rPr>
                <w:rFonts w:ascii="Times New Roman" w:hAnsi="Times New Roman"/>
                <w:color w:val="auto"/>
                <w:sz w:val="26"/>
                <w:szCs w:val="26"/>
                <w:lang w:val="sv-SE"/>
              </w:rPr>
              <w:t xml:space="preserve">ng mại tự do thế hệ mới tại Hải Phòng quy </w:t>
            </w:r>
            <w:r w:rsidRPr="00604523">
              <w:rPr>
                <w:rFonts w:ascii="Times New Roman" w:hAnsi="Times New Roman" w:hint="eastAsia"/>
                <w:color w:val="auto"/>
                <w:sz w:val="26"/>
                <w:szCs w:val="26"/>
                <w:lang w:val="sv-SE"/>
              </w:rPr>
              <w:lastRenderedPageBreak/>
              <w:t>đ</w:t>
            </w:r>
            <w:r w:rsidRPr="00604523">
              <w:rPr>
                <w:rFonts w:ascii="Times New Roman" w:hAnsi="Times New Roman"/>
                <w:color w:val="auto"/>
                <w:sz w:val="26"/>
                <w:szCs w:val="26"/>
                <w:lang w:val="sv-SE"/>
              </w:rPr>
              <w:t xml:space="preserve">ịnh tại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iều 10 Nghị quyết này là 10 n</w:t>
            </w:r>
            <w:r w:rsidRPr="00604523">
              <w:rPr>
                <w:rFonts w:ascii="Times New Roman" w:hAnsi="Times New Roman" w:hint="eastAsia"/>
                <w:color w:val="auto"/>
                <w:sz w:val="26"/>
                <w:szCs w:val="26"/>
                <w:lang w:val="sv-SE"/>
              </w:rPr>
              <w:t>ă</w:t>
            </w:r>
            <w:r w:rsidRPr="00604523">
              <w:rPr>
                <w:rFonts w:ascii="Times New Roman" w:hAnsi="Times New Roman"/>
                <w:color w:val="auto"/>
                <w:sz w:val="26"/>
                <w:szCs w:val="26"/>
                <w:lang w:val="sv-SE"/>
              </w:rPr>
              <w:t>m;</w:t>
            </w:r>
          </w:p>
          <w:p w14:paraId="7AAF3667" w14:textId="77777777" w:rsidR="00604523" w:rsidRPr="00604523" w:rsidRDefault="00604523" w:rsidP="00604523">
            <w:pPr>
              <w:spacing w:line="320" w:lineRule="exact"/>
              <w:ind w:firstLine="284"/>
              <w:jc w:val="both"/>
              <w:rPr>
                <w:rFonts w:ascii="Times New Roman" w:hAnsi="Times New Roman"/>
                <w:color w:val="auto"/>
                <w:sz w:val="26"/>
                <w:szCs w:val="26"/>
                <w:lang w:val="sv-SE"/>
              </w:rPr>
            </w:pPr>
            <w:r w:rsidRPr="00604523">
              <w:rPr>
                <w:rFonts w:ascii="Times New Roman" w:hAnsi="Times New Roman"/>
                <w:color w:val="auto"/>
                <w:sz w:val="26"/>
                <w:szCs w:val="26"/>
                <w:lang w:val="sv-SE"/>
              </w:rPr>
              <w:t xml:space="preserve">c) Sau khi kết thúc thời gian thực hiện thí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iểm, việc thực hiện các c</w:t>
            </w:r>
            <w:r w:rsidRPr="00604523">
              <w:rPr>
                <w:rFonts w:ascii="Times New Roman" w:hAnsi="Times New Roman" w:hint="eastAsia"/>
                <w:color w:val="auto"/>
                <w:sz w:val="26"/>
                <w:szCs w:val="26"/>
                <w:lang w:val="sv-SE"/>
              </w:rPr>
              <w:t>ơ</w:t>
            </w:r>
            <w:r w:rsidRPr="00604523">
              <w:rPr>
                <w:rFonts w:ascii="Times New Roman" w:hAnsi="Times New Roman"/>
                <w:color w:val="auto"/>
                <w:sz w:val="26"/>
                <w:szCs w:val="26"/>
                <w:lang w:val="sv-SE"/>
              </w:rPr>
              <w:t xml:space="preserve"> chế chính sách,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 xml:space="preserve">ặc thù phát triển thành phố Hải Phòng quy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ịnh tại Ch</w:t>
            </w:r>
            <w:r w:rsidRPr="00604523">
              <w:rPr>
                <w:rFonts w:ascii="Times New Roman" w:hAnsi="Times New Roman" w:hint="eastAsia"/>
                <w:color w:val="auto"/>
                <w:sz w:val="26"/>
                <w:szCs w:val="26"/>
                <w:lang w:val="sv-SE"/>
              </w:rPr>
              <w:t>ươ</w:t>
            </w:r>
            <w:r w:rsidRPr="00604523">
              <w:rPr>
                <w:rFonts w:ascii="Times New Roman" w:hAnsi="Times New Roman"/>
                <w:color w:val="auto"/>
                <w:sz w:val="26"/>
                <w:szCs w:val="26"/>
                <w:lang w:val="sv-SE"/>
              </w:rPr>
              <w:t xml:space="preserve">ng II Nghị quyết này </w:t>
            </w:r>
            <w:r w:rsidRPr="00604523">
              <w:rPr>
                <w:rFonts w:ascii="Times New Roman" w:hAnsi="Times New Roman" w:hint="eastAsia"/>
                <w:color w:val="auto"/>
                <w:sz w:val="26"/>
                <w:szCs w:val="26"/>
                <w:lang w:val="sv-SE"/>
              </w:rPr>
              <w:t>đư</w:t>
            </w:r>
            <w:r w:rsidRPr="00604523">
              <w:rPr>
                <w:rFonts w:ascii="Times New Roman" w:hAnsi="Times New Roman"/>
                <w:color w:val="auto"/>
                <w:sz w:val="26"/>
                <w:szCs w:val="26"/>
                <w:lang w:val="sv-SE"/>
              </w:rPr>
              <w:t>ợc thực hiện nh</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 sau:</w:t>
            </w:r>
          </w:p>
          <w:p w14:paraId="2EC6FC3D" w14:textId="77777777" w:rsidR="00604523" w:rsidRPr="00604523" w:rsidRDefault="00604523" w:rsidP="00604523">
            <w:pPr>
              <w:spacing w:line="320" w:lineRule="exact"/>
              <w:ind w:firstLine="284"/>
              <w:jc w:val="both"/>
              <w:rPr>
                <w:rFonts w:ascii="Times New Roman" w:hAnsi="Times New Roman"/>
                <w:color w:val="auto"/>
                <w:sz w:val="26"/>
                <w:szCs w:val="26"/>
                <w:lang w:val="sv-SE"/>
              </w:rPr>
            </w:pPr>
            <w:r w:rsidRPr="00604523">
              <w:rPr>
                <w:rFonts w:ascii="Times New Roman" w:hAnsi="Times New Roman"/>
                <w:color w:val="auto"/>
                <w:sz w:val="26"/>
                <w:szCs w:val="26"/>
                <w:lang w:val="sv-SE"/>
              </w:rPr>
              <w:t xml:space="preserve">Các chính sách, dự án và các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ối t</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ợng khác </w:t>
            </w:r>
            <w:r w:rsidRPr="00604523">
              <w:rPr>
                <w:rFonts w:ascii="Times New Roman" w:hAnsi="Times New Roman" w:hint="eastAsia"/>
                <w:color w:val="auto"/>
                <w:sz w:val="26"/>
                <w:szCs w:val="26"/>
                <w:lang w:val="sv-SE"/>
              </w:rPr>
              <w:t>đã</w:t>
            </w:r>
            <w:r w:rsidRPr="00604523">
              <w:rPr>
                <w:rFonts w:ascii="Times New Roman" w:hAnsi="Times New Roman"/>
                <w:color w:val="auto"/>
                <w:sz w:val="26"/>
                <w:szCs w:val="26"/>
                <w:lang w:val="sv-SE"/>
              </w:rPr>
              <w:t xml:space="preserve"> </w:t>
            </w:r>
            <w:r w:rsidRPr="00604523">
              <w:rPr>
                <w:rFonts w:ascii="Times New Roman" w:hAnsi="Times New Roman" w:hint="eastAsia"/>
                <w:color w:val="auto"/>
                <w:sz w:val="26"/>
                <w:szCs w:val="26"/>
                <w:lang w:val="sv-SE"/>
              </w:rPr>
              <w:t>đư</w:t>
            </w:r>
            <w:r w:rsidRPr="00604523">
              <w:rPr>
                <w:rFonts w:ascii="Times New Roman" w:hAnsi="Times New Roman"/>
                <w:color w:val="auto"/>
                <w:sz w:val="26"/>
                <w:szCs w:val="26"/>
                <w:lang w:val="sv-SE"/>
              </w:rPr>
              <w:t>ợc c</w:t>
            </w:r>
            <w:r w:rsidRPr="00604523">
              <w:rPr>
                <w:rFonts w:ascii="Times New Roman" w:hAnsi="Times New Roman" w:hint="eastAsia"/>
                <w:color w:val="auto"/>
                <w:sz w:val="26"/>
                <w:szCs w:val="26"/>
                <w:lang w:val="sv-SE"/>
              </w:rPr>
              <w:t>ơ</w:t>
            </w:r>
            <w:r w:rsidRPr="00604523">
              <w:rPr>
                <w:rFonts w:ascii="Times New Roman" w:hAnsi="Times New Roman"/>
                <w:color w:val="auto"/>
                <w:sz w:val="26"/>
                <w:szCs w:val="26"/>
                <w:lang w:val="sv-SE"/>
              </w:rPr>
              <w:t xml:space="preserve"> quan có thẩm quyền quyết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ịnh thực hiện theo các c</w:t>
            </w:r>
            <w:r w:rsidRPr="00604523">
              <w:rPr>
                <w:rFonts w:ascii="Times New Roman" w:hAnsi="Times New Roman" w:hint="eastAsia"/>
                <w:color w:val="auto"/>
                <w:sz w:val="26"/>
                <w:szCs w:val="26"/>
                <w:lang w:val="sv-SE"/>
              </w:rPr>
              <w:t>ơ</w:t>
            </w:r>
            <w:r w:rsidRPr="00604523">
              <w:rPr>
                <w:rFonts w:ascii="Times New Roman" w:hAnsi="Times New Roman"/>
                <w:color w:val="auto"/>
                <w:sz w:val="26"/>
                <w:szCs w:val="26"/>
                <w:lang w:val="sv-SE"/>
              </w:rPr>
              <w:t xml:space="preserve"> chế, chính sách </w:t>
            </w:r>
            <w:r w:rsidRPr="00604523">
              <w:rPr>
                <w:rFonts w:ascii="Times New Roman" w:hAnsi="Times New Roman" w:hint="eastAsia"/>
                <w:color w:val="auto"/>
                <w:sz w:val="26"/>
                <w:szCs w:val="26"/>
                <w:lang w:val="sv-SE"/>
              </w:rPr>
              <w:t>đư</w:t>
            </w:r>
            <w:r w:rsidRPr="00604523">
              <w:rPr>
                <w:rFonts w:ascii="Times New Roman" w:hAnsi="Times New Roman"/>
                <w:color w:val="auto"/>
                <w:sz w:val="26"/>
                <w:szCs w:val="26"/>
                <w:lang w:val="sv-SE"/>
              </w:rPr>
              <w:t xml:space="preserve">ợc quy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ịnh tại Nghị quyết này ch</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a kết thúc mà thời gian thí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 xml:space="preserve">iểm Nghị quyết này hết hiệu lực thì </w:t>
            </w:r>
            <w:r w:rsidRPr="00604523">
              <w:rPr>
                <w:rFonts w:ascii="Times New Roman" w:hAnsi="Times New Roman" w:hint="eastAsia"/>
                <w:color w:val="auto"/>
                <w:sz w:val="26"/>
                <w:szCs w:val="26"/>
                <w:lang w:val="sv-SE"/>
              </w:rPr>
              <w:t>đư</w:t>
            </w:r>
            <w:r w:rsidRPr="00604523">
              <w:rPr>
                <w:rFonts w:ascii="Times New Roman" w:hAnsi="Times New Roman"/>
                <w:color w:val="auto"/>
                <w:sz w:val="26"/>
                <w:szCs w:val="26"/>
                <w:lang w:val="sv-SE"/>
              </w:rPr>
              <w:t xml:space="preserve">ợc tiếp tục triển khai theo các quyết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 xml:space="preserve">ịnh </w:t>
            </w:r>
            <w:r w:rsidRPr="00604523">
              <w:rPr>
                <w:rFonts w:ascii="Times New Roman" w:hAnsi="Times New Roman" w:hint="eastAsia"/>
                <w:color w:val="auto"/>
                <w:sz w:val="26"/>
                <w:szCs w:val="26"/>
                <w:lang w:val="sv-SE"/>
              </w:rPr>
              <w:t>đã</w:t>
            </w:r>
            <w:r w:rsidRPr="00604523">
              <w:rPr>
                <w:rFonts w:ascii="Times New Roman" w:hAnsi="Times New Roman"/>
                <w:color w:val="auto"/>
                <w:sz w:val="26"/>
                <w:szCs w:val="26"/>
                <w:lang w:val="sv-SE"/>
              </w:rPr>
              <w:t xml:space="preserve"> ban hành.</w:t>
            </w:r>
          </w:p>
          <w:p w14:paraId="22C77C84" w14:textId="77777777" w:rsidR="002565FE" w:rsidRPr="00C54565" w:rsidRDefault="00604523" w:rsidP="00604523">
            <w:pPr>
              <w:spacing w:line="320" w:lineRule="exact"/>
              <w:ind w:firstLine="284"/>
              <w:jc w:val="both"/>
              <w:rPr>
                <w:rFonts w:ascii="Times New Roman" w:hAnsi="Times New Roman"/>
                <w:color w:val="auto"/>
                <w:spacing w:val="-6"/>
                <w:sz w:val="26"/>
                <w:szCs w:val="26"/>
                <w:lang w:val="sv-SE"/>
              </w:rPr>
            </w:pPr>
            <w:r w:rsidRPr="00604523">
              <w:rPr>
                <w:rFonts w:ascii="Times New Roman" w:hAnsi="Times New Roman"/>
                <w:color w:val="auto"/>
                <w:sz w:val="26"/>
                <w:szCs w:val="26"/>
                <w:lang w:val="sv-SE"/>
              </w:rPr>
              <w:t>Tr</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ờng hợp thời gian </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u </w:t>
            </w:r>
            <w:r w:rsidRPr="00604523">
              <w:rPr>
                <w:rFonts w:ascii="Times New Roman" w:hAnsi="Times New Roman" w:hint="eastAsia"/>
                <w:color w:val="auto"/>
                <w:sz w:val="26"/>
                <w:szCs w:val="26"/>
                <w:lang w:val="sv-SE"/>
              </w:rPr>
              <w:t>đã</w:t>
            </w:r>
            <w:r w:rsidRPr="00604523">
              <w:rPr>
                <w:rFonts w:ascii="Times New Roman" w:hAnsi="Times New Roman"/>
                <w:color w:val="auto"/>
                <w:sz w:val="26"/>
                <w:szCs w:val="26"/>
                <w:lang w:val="sv-SE"/>
              </w:rPr>
              <w:t xml:space="preserve">i thuế cho các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ối t</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ợng theo quy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ịnh tại Nghị quyết này ch</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a kết thúc mà thời gian thí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 xml:space="preserve">iểm Nghị quyết này hết hiệu lực thì tiếp tục thực hiện cho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 xml:space="preserve">ến khi kết thúc thời gian </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u </w:t>
            </w:r>
            <w:r w:rsidRPr="00604523">
              <w:rPr>
                <w:rFonts w:ascii="Times New Roman" w:hAnsi="Times New Roman" w:hint="eastAsia"/>
                <w:color w:val="auto"/>
                <w:sz w:val="26"/>
                <w:szCs w:val="26"/>
                <w:lang w:val="sv-SE"/>
              </w:rPr>
              <w:t>đã</w:t>
            </w:r>
            <w:r w:rsidRPr="00604523">
              <w:rPr>
                <w:rFonts w:ascii="Times New Roman" w:hAnsi="Times New Roman"/>
                <w:color w:val="auto"/>
                <w:sz w:val="26"/>
                <w:szCs w:val="26"/>
                <w:lang w:val="sv-SE"/>
              </w:rPr>
              <w:t>i thuế.</w:t>
            </w:r>
          </w:p>
        </w:tc>
        <w:tc>
          <w:tcPr>
            <w:tcW w:w="3827" w:type="dxa"/>
            <w:shd w:val="clear" w:color="auto" w:fill="auto"/>
            <w:vAlign w:val="center"/>
          </w:tcPr>
          <w:p w14:paraId="5A008AF3"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p>
        </w:tc>
        <w:tc>
          <w:tcPr>
            <w:tcW w:w="3402" w:type="dxa"/>
            <w:shd w:val="clear" w:color="auto" w:fill="auto"/>
            <w:vAlign w:val="center"/>
          </w:tcPr>
          <w:p w14:paraId="61DF728D"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p>
        </w:tc>
        <w:tc>
          <w:tcPr>
            <w:tcW w:w="4127" w:type="dxa"/>
            <w:shd w:val="clear" w:color="auto" w:fill="auto"/>
            <w:vAlign w:val="center"/>
          </w:tcPr>
          <w:p w14:paraId="543A891A" w14:textId="77777777" w:rsidR="002565FE" w:rsidRPr="00F0658D" w:rsidRDefault="002565FE" w:rsidP="005A5BB6">
            <w:pPr>
              <w:spacing w:line="320" w:lineRule="exact"/>
              <w:ind w:firstLine="284"/>
              <w:jc w:val="both"/>
              <w:rPr>
                <w:rFonts w:ascii="Times New Roman" w:hAnsi="Times New Roman"/>
                <w:color w:val="auto"/>
                <w:sz w:val="26"/>
                <w:szCs w:val="26"/>
              </w:rPr>
            </w:pPr>
            <w:r w:rsidRPr="00F0658D">
              <w:rPr>
                <w:rFonts w:ascii="Times New Roman" w:hAnsi="Times New Roman"/>
                <w:color w:val="auto"/>
                <w:sz w:val="26"/>
                <w:szCs w:val="26"/>
              </w:rPr>
              <w:t>- Quy định nguyên tắc áp dụng pháp luật trong trường hợp có quy định khác nhau về cùng một vấn đề giữa Nghị quyết này với luật, nghị quyết khác của Quốc hội và phù hợp với quy định của Luật ban hành VBQPPL.</w:t>
            </w:r>
          </w:p>
          <w:p w14:paraId="64AA8A47" w14:textId="77777777" w:rsidR="002565FE" w:rsidRPr="004E5B99" w:rsidRDefault="002565FE" w:rsidP="005A5BB6">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Việc đề xuất thời gian thực hiện thí điểm các cơ chế, chính sách đặc thù trong Khu TMTD Hải Phòng 10 năm là do:</w:t>
            </w:r>
          </w:p>
          <w:p w14:paraId="7D87ABD8" w14:textId="77777777" w:rsidR="002565FE" w:rsidRPr="00F0658D" w:rsidRDefault="002565FE" w:rsidP="005A5BB6">
            <w:pPr>
              <w:spacing w:line="320" w:lineRule="exact"/>
              <w:ind w:firstLine="284"/>
              <w:jc w:val="both"/>
              <w:rPr>
                <w:rFonts w:ascii="Times New Roman" w:hAnsi="Times New Roman"/>
                <w:color w:val="auto"/>
                <w:spacing w:val="-4"/>
                <w:sz w:val="26"/>
                <w:szCs w:val="26"/>
              </w:rPr>
            </w:pPr>
            <w:r w:rsidRPr="00F0658D">
              <w:rPr>
                <w:rFonts w:ascii="Times New Roman" w:hAnsi="Times New Roman"/>
                <w:color w:val="auto"/>
                <w:spacing w:val="-4"/>
                <w:sz w:val="26"/>
                <w:szCs w:val="26"/>
              </w:rPr>
              <w:lastRenderedPageBreak/>
              <w:t>+ Sau khi Quốc hội phê duyệt Nghị quyết thay thế Nghị quyết số 35/2021/QH15, trong đó cho phép thành lập Khu TMTD Hải Phòng; Ủy ban nhân dân thành phố Hải Phòng lập hồ sơ trình Thủ tướng Chính phủ Thủ tướng Chính phủ quyết định thành lập, xác định phạm vi ranh giới Khu TMTD Hải Phòng thuộc khu kinh tế ven biển phía Nam Hải Phòng. Trình tự, thủ tục thành lập, tương tự trình tự, thủ tục thành lập khu công nghiệp theo quy định của pháp luật: dự kiến hoàn thành vào năm 2025.</w:t>
            </w:r>
          </w:p>
          <w:p w14:paraId="58D86671" w14:textId="77777777" w:rsidR="002565FE" w:rsidRPr="004E5B99" w:rsidRDefault="002565FE" w:rsidP="005A5BB6">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Thành phố Hải Phòng triển khai đầu tư xây dựng hạ tầng kỹ thuật, thực hiện giải phóng mặt bằng, thu hút nhà đầu tư đạt tỷ lệ lấp đầy tối thiểu 60%: dự kiến trong vòng 3-5 năm (từ năm 2025 đến năm 2028 hoặc năm 2030)</w:t>
            </w:r>
          </w:p>
          <w:p w14:paraId="00DEE954" w14:textId="77777777" w:rsidR="002565FE" w:rsidRPr="00C54565" w:rsidRDefault="002565FE" w:rsidP="005A5BB6">
            <w:pPr>
              <w:spacing w:line="320" w:lineRule="exact"/>
              <w:ind w:firstLine="284"/>
              <w:jc w:val="both"/>
              <w:rPr>
                <w:rFonts w:ascii="Times New Roman" w:hAnsi="Times New Roman"/>
                <w:color w:val="auto"/>
                <w:spacing w:val="-4"/>
                <w:sz w:val="26"/>
                <w:szCs w:val="26"/>
              </w:rPr>
            </w:pPr>
            <w:r w:rsidRPr="00C54565">
              <w:rPr>
                <w:rFonts w:ascii="Times New Roman" w:hAnsi="Times New Roman"/>
                <w:color w:val="auto"/>
                <w:spacing w:val="-4"/>
                <w:sz w:val="26"/>
                <w:szCs w:val="26"/>
              </w:rPr>
              <w:t>+ Áp dụng đầy đủ các cơ chế, chính sách thí điểm trong Khu TMTD: từ năm 2028 hoặc năm 2030 trở đi.</w:t>
            </w:r>
          </w:p>
          <w:p w14:paraId="02A9DAB1" w14:textId="77777777" w:rsidR="002565FE" w:rsidRPr="004E5B99" w:rsidRDefault="002565FE" w:rsidP="005A5BB6">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xml:space="preserve">Với dự kiến tiến độ nêu trên, việc đề xuất thời gian thực hiện thí điểm các cơ chế, chính sách đặc thù trong Khu TMTD Hải Phòng là 10 năm nhằm đảm bảo tính khả thi và phát </w:t>
            </w:r>
            <w:r w:rsidRPr="004E5B99">
              <w:rPr>
                <w:rFonts w:ascii="Times New Roman" w:hAnsi="Times New Roman"/>
                <w:color w:val="auto"/>
                <w:sz w:val="26"/>
                <w:szCs w:val="26"/>
              </w:rPr>
              <w:lastRenderedPageBreak/>
              <w:t>huy được đầy đủ tính vượt trội của các cơ chế, chính sách đặc thù áp dụng trong Khu TMTD Hải Phòng.</w:t>
            </w:r>
          </w:p>
        </w:tc>
      </w:tr>
      <w:tr w:rsidR="002565FE" w:rsidRPr="004E5B99" w14:paraId="12D7BE5D" w14:textId="77777777" w:rsidTr="0004716E">
        <w:tc>
          <w:tcPr>
            <w:tcW w:w="3969" w:type="dxa"/>
            <w:shd w:val="clear" w:color="auto" w:fill="auto"/>
            <w:vAlign w:val="center"/>
          </w:tcPr>
          <w:p w14:paraId="6BAAAB6E" w14:textId="77777777" w:rsidR="00604523" w:rsidRPr="00604523" w:rsidRDefault="00604523" w:rsidP="00604523">
            <w:pPr>
              <w:spacing w:line="320" w:lineRule="exact"/>
              <w:ind w:firstLine="284"/>
              <w:jc w:val="both"/>
              <w:rPr>
                <w:rFonts w:ascii="Times New Roman" w:hAnsi="Times New Roman"/>
                <w:color w:val="auto"/>
                <w:sz w:val="26"/>
                <w:szCs w:val="26"/>
                <w:lang w:val="sv-SE"/>
              </w:rPr>
            </w:pPr>
            <w:r w:rsidRPr="00604523">
              <w:rPr>
                <w:rFonts w:ascii="Times New Roman" w:hAnsi="Times New Roman"/>
                <w:color w:val="auto"/>
                <w:sz w:val="26"/>
                <w:szCs w:val="26"/>
                <w:lang w:val="sv-SE"/>
              </w:rPr>
              <w:lastRenderedPageBreak/>
              <w:t>3. Các dự án nằm trong phạm vi ranh giới Khu th</w:t>
            </w:r>
            <w:r w:rsidRPr="00604523">
              <w:rPr>
                <w:rFonts w:ascii="Times New Roman" w:hAnsi="Times New Roman" w:hint="eastAsia"/>
                <w:color w:val="auto"/>
                <w:sz w:val="26"/>
                <w:szCs w:val="26"/>
                <w:lang w:val="sv-SE"/>
              </w:rPr>
              <w:t>ươ</w:t>
            </w:r>
            <w:r w:rsidRPr="00604523">
              <w:rPr>
                <w:rFonts w:ascii="Times New Roman" w:hAnsi="Times New Roman"/>
                <w:color w:val="auto"/>
                <w:sz w:val="26"/>
                <w:szCs w:val="26"/>
                <w:lang w:val="sv-SE"/>
              </w:rPr>
              <w:t xml:space="preserve">ng mại tự do thế hệ mới tại Hải Phòng mà </w:t>
            </w:r>
            <w:r w:rsidRPr="00604523">
              <w:rPr>
                <w:rFonts w:ascii="Times New Roman" w:hAnsi="Times New Roman" w:hint="eastAsia"/>
                <w:color w:val="auto"/>
                <w:sz w:val="26"/>
                <w:szCs w:val="26"/>
                <w:lang w:val="sv-SE"/>
              </w:rPr>
              <w:t>đã</w:t>
            </w:r>
            <w:r w:rsidRPr="00604523">
              <w:rPr>
                <w:rFonts w:ascii="Times New Roman" w:hAnsi="Times New Roman"/>
                <w:color w:val="auto"/>
                <w:sz w:val="26"/>
                <w:szCs w:val="26"/>
                <w:lang w:val="sv-SE"/>
              </w:rPr>
              <w:t xml:space="preserve"> </w:t>
            </w:r>
            <w:r w:rsidRPr="00604523">
              <w:rPr>
                <w:rFonts w:ascii="Times New Roman" w:hAnsi="Times New Roman" w:hint="eastAsia"/>
                <w:color w:val="auto"/>
                <w:sz w:val="26"/>
                <w:szCs w:val="26"/>
                <w:lang w:val="sv-SE"/>
              </w:rPr>
              <w:t>đư</w:t>
            </w:r>
            <w:r w:rsidRPr="00604523">
              <w:rPr>
                <w:rFonts w:ascii="Times New Roman" w:hAnsi="Times New Roman"/>
                <w:color w:val="auto"/>
                <w:sz w:val="26"/>
                <w:szCs w:val="26"/>
                <w:lang w:val="sv-SE"/>
              </w:rPr>
              <w:t>ợc chấp thuận chủ tr</w:t>
            </w:r>
            <w:r w:rsidRPr="00604523">
              <w:rPr>
                <w:rFonts w:ascii="Times New Roman" w:hAnsi="Times New Roman" w:hint="eastAsia"/>
                <w:color w:val="auto"/>
                <w:sz w:val="26"/>
                <w:szCs w:val="26"/>
                <w:lang w:val="sv-SE"/>
              </w:rPr>
              <w:t>ươ</w:t>
            </w:r>
            <w:r w:rsidRPr="00604523">
              <w:rPr>
                <w:rFonts w:ascii="Times New Roman" w:hAnsi="Times New Roman"/>
                <w:color w:val="auto"/>
                <w:sz w:val="26"/>
                <w:szCs w:val="26"/>
                <w:lang w:val="sv-SE"/>
              </w:rPr>
              <w:t xml:space="preserve">ng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ầu t</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 hoặc </w:t>
            </w:r>
            <w:r w:rsidRPr="00604523">
              <w:rPr>
                <w:rFonts w:ascii="Times New Roman" w:hAnsi="Times New Roman" w:hint="eastAsia"/>
                <w:color w:val="auto"/>
                <w:sz w:val="26"/>
                <w:szCs w:val="26"/>
                <w:lang w:val="sv-SE"/>
              </w:rPr>
              <w:t>đư</w:t>
            </w:r>
            <w:r w:rsidRPr="00604523">
              <w:rPr>
                <w:rFonts w:ascii="Times New Roman" w:hAnsi="Times New Roman"/>
                <w:color w:val="auto"/>
                <w:sz w:val="26"/>
                <w:szCs w:val="26"/>
                <w:lang w:val="sv-SE"/>
              </w:rPr>
              <w:t xml:space="preserve">ợc chấp thuận nhà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ầu t</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 </w:t>
            </w:r>
            <w:r w:rsidRPr="00604523">
              <w:rPr>
                <w:rFonts w:ascii="Times New Roman" w:hAnsi="Times New Roman" w:hint="eastAsia"/>
                <w:color w:val="auto"/>
                <w:sz w:val="26"/>
                <w:szCs w:val="26"/>
                <w:lang w:val="sv-SE"/>
              </w:rPr>
              <w:t>đã</w:t>
            </w:r>
            <w:r w:rsidRPr="00604523">
              <w:rPr>
                <w:rFonts w:ascii="Times New Roman" w:hAnsi="Times New Roman"/>
                <w:color w:val="auto"/>
                <w:sz w:val="26"/>
                <w:szCs w:val="26"/>
                <w:lang w:val="sv-SE"/>
              </w:rPr>
              <w:t xml:space="preserve"> </w:t>
            </w:r>
            <w:r w:rsidRPr="00604523">
              <w:rPr>
                <w:rFonts w:ascii="Times New Roman" w:hAnsi="Times New Roman" w:hint="eastAsia"/>
                <w:color w:val="auto"/>
                <w:sz w:val="26"/>
                <w:szCs w:val="26"/>
                <w:lang w:val="sv-SE"/>
              </w:rPr>
              <w:t>đư</w:t>
            </w:r>
            <w:r w:rsidRPr="00604523">
              <w:rPr>
                <w:rFonts w:ascii="Times New Roman" w:hAnsi="Times New Roman"/>
                <w:color w:val="auto"/>
                <w:sz w:val="26"/>
                <w:szCs w:val="26"/>
                <w:lang w:val="sv-SE"/>
              </w:rPr>
              <w:t xml:space="preserve">ợc giao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 xml:space="preserve">ất, cho thuê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 xml:space="preserve">ất và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 xml:space="preserve">ang thực hiện các hoạt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 xml:space="preserve">ộng sản xuất, kinh doanh thì tiếp tục thực hiện theo các quyết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ịnh của c</w:t>
            </w:r>
            <w:r w:rsidRPr="00604523">
              <w:rPr>
                <w:rFonts w:ascii="Times New Roman" w:hAnsi="Times New Roman" w:hint="eastAsia"/>
                <w:color w:val="auto"/>
                <w:sz w:val="26"/>
                <w:szCs w:val="26"/>
                <w:lang w:val="sv-SE"/>
              </w:rPr>
              <w:t>ơ</w:t>
            </w:r>
            <w:r w:rsidRPr="00604523">
              <w:rPr>
                <w:rFonts w:ascii="Times New Roman" w:hAnsi="Times New Roman"/>
                <w:color w:val="auto"/>
                <w:sz w:val="26"/>
                <w:szCs w:val="26"/>
                <w:lang w:val="sv-SE"/>
              </w:rPr>
              <w:t xml:space="preserve"> quan có thẩm quyền. </w:t>
            </w:r>
          </w:p>
          <w:p w14:paraId="0D7F94CC" w14:textId="77777777" w:rsidR="002565FE" w:rsidRPr="004E5B99" w:rsidRDefault="00604523" w:rsidP="00604523">
            <w:pPr>
              <w:spacing w:line="320" w:lineRule="exact"/>
              <w:ind w:firstLine="284"/>
              <w:jc w:val="both"/>
              <w:rPr>
                <w:rFonts w:ascii="Times New Roman" w:hAnsi="Times New Roman"/>
                <w:color w:val="auto"/>
                <w:sz w:val="26"/>
                <w:szCs w:val="26"/>
                <w:lang w:val="sv-SE"/>
              </w:rPr>
            </w:pPr>
            <w:r w:rsidRPr="00604523">
              <w:rPr>
                <w:rFonts w:ascii="Times New Roman" w:hAnsi="Times New Roman"/>
                <w:color w:val="auto"/>
                <w:sz w:val="26"/>
                <w:szCs w:val="26"/>
                <w:lang w:val="sv-SE"/>
              </w:rPr>
              <w:t>Tr</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ờng hợp Nghị quyết này quy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 xml:space="preserve">ịnh </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u </w:t>
            </w:r>
            <w:r w:rsidRPr="00604523">
              <w:rPr>
                <w:rFonts w:ascii="Times New Roman" w:hAnsi="Times New Roman" w:hint="eastAsia"/>
                <w:color w:val="auto"/>
                <w:sz w:val="26"/>
                <w:szCs w:val="26"/>
                <w:lang w:val="sv-SE"/>
              </w:rPr>
              <w:t>đã</w:t>
            </w:r>
            <w:r w:rsidRPr="00604523">
              <w:rPr>
                <w:rFonts w:ascii="Times New Roman" w:hAnsi="Times New Roman"/>
                <w:color w:val="auto"/>
                <w:sz w:val="26"/>
                <w:szCs w:val="26"/>
                <w:lang w:val="sv-SE"/>
              </w:rPr>
              <w:t xml:space="preserve">i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ầu t</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 cao h</w:t>
            </w:r>
            <w:r w:rsidRPr="00604523">
              <w:rPr>
                <w:rFonts w:ascii="Times New Roman" w:hAnsi="Times New Roman" w:hint="eastAsia"/>
                <w:color w:val="auto"/>
                <w:sz w:val="26"/>
                <w:szCs w:val="26"/>
                <w:lang w:val="sv-SE"/>
              </w:rPr>
              <w:t>ơ</w:t>
            </w:r>
            <w:r w:rsidRPr="00604523">
              <w:rPr>
                <w:rFonts w:ascii="Times New Roman" w:hAnsi="Times New Roman"/>
                <w:color w:val="auto"/>
                <w:sz w:val="26"/>
                <w:szCs w:val="26"/>
                <w:lang w:val="sv-SE"/>
              </w:rPr>
              <w:t xml:space="preserve">n thì nhà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ầu t</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 tổ chức kinh tế </w:t>
            </w:r>
            <w:r w:rsidRPr="00604523">
              <w:rPr>
                <w:rFonts w:ascii="Times New Roman" w:hAnsi="Times New Roman" w:hint="eastAsia"/>
                <w:color w:val="auto"/>
                <w:sz w:val="26"/>
                <w:szCs w:val="26"/>
                <w:lang w:val="sv-SE"/>
              </w:rPr>
              <w:t>đư</w:t>
            </w:r>
            <w:r w:rsidRPr="00604523">
              <w:rPr>
                <w:rFonts w:ascii="Times New Roman" w:hAnsi="Times New Roman"/>
                <w:color w:val="auto"/>
                <w:sz w:val="26"/>
                <w:szCs w:val="26"/>
                <w:lang w:val="sv-SE"/>
              </w:rPr>
              <w:t>ợc h</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ởng </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u </w:t>
            </w:r>
            <w:r w:rsidRPr="00604523">
              <w:rPr>
                <w:rFonts w:ascii="Times New Roman" w:hAnsi="Times New Roman" w:hint="eastAsia"/>
                <w:color w:val="auto"/>
                <w:sz w:val="26"/>
                <w:szCs w:val="26"/>
                <w:lang w:val="sv-SE"/>
              </w:rPr>
              <w:t>đã</w:t>
            </w:r>
            <w:r w:rsidRPr="00604523">
              <w:rPr>
                <w:rFonts w:ascii="Times New Roman" w:hAnsi="Times New Roman"/>
                <w:color w:val="auto"/>
                <w:sz w:val="26"/>
                <w:szCs w:val="26"/>
                <w:lang w:val="sv-SE"/>
              </w:rPr>
              <w:t xml:space="preserve">i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ầu t</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 theo quy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 xml:space="preserve">ịnh của Nghị quyết này cho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ến hết thời gian thực hiện dự án.</w:t>
            </w:r>
          </w:p>
        </w:tc>
        <w:tc>
          <w:tcPr>
            <w:tcW w:w="3827" w:type="dxa"/>
            <w:shd w:val="clear" w:color="auto" w:fill="auto"/>
            <w:vAlign w:val="center"/>
          </w:tcPr>
          <w:p w14:paraId="727C1712"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p>
        </w:tc>
        <w:tc>
          <w:tcPr>
            <w:tcW w:w="3402" w:type="dxa"/>
            <w:shd w:val="clear" w:color="auto" w:fill="auto"/>
            <w:vAlign w:val="center"/>
          </w:tcPr>
          <w:p w14:paraId="1D8DF9E3"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p>
        </w:tc>
        <w:tc>
          <w:tcPr>
            <w:tcW w:w="4127" w:type="dxa"/>
            <w:shd w:val="clear" w:color="auto" w:fill="auto"/>
            <w:vAlign w:val="center"/>
          </w:tcPr>
          <w:p w14:paraId="6AB8461D" w14:textId="77777777" w:rsidR="002565FE" w:rsidRPr="004E5B99" w:rsidRDefault="002565FE" w:rsidP="005A5BB6">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Quy định này nhằm đảm bảo tính ổn định và minh bạch trong quá trình triển khai các dự án đã có; giúp các nhà đầu tư yên tâm tiếp tục thực hiện dự án mà không lo ngại về sự thay đổi đột ngột của chính sách, đồng thời tạo điều kiện cho họ hưởng lợi từ các ưu đãi đầu tư mới nếu có. Điều này cũng thúc đẩy sự phát triển bền vững của Khu TMTD Hải Phòng, khuyến khích các nhà đầu tư tiếp tục duy trì và mở rộng hoạt động sản xuất, kinh doanh, góp phần phát triển kinh tế địa phương và thu hút thêm các nguồn lực đầu tư mới.</w:t>
            </w:r>
          </w:p>
          <w:p w14:paraId="3A66BFC5" w14:textId="77777777" w:rsidR="002565FE" w:rsidRPr="004E5B99" w:rsidRDefault="002565FE" w:rsidP="005A5BB6">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Quy định tương tự như Nghị quyết số 136/2020/QH14 ngày 26/6/2024 của Quốc hội về tổ chức chính quyền đô thị và thí điểm một số cơ chế, chính sách đặc thù phát triển thành phố Đà Nẵng.</w:t>
            </w:r>
          </w:p>
        </w:tc>
      </w:tr>
      <w:tr w:rsidR="00105396" w:rsidRPr="004E5B99" w14:paraId="75439C3A" w14:textId="77777777" w:rsidTr="0004716E">
        <w:tc>
          <w:tcPr>
            <w:tcW w:w="3969" w:type="dxa"/>
            <w:shd w:val="clear" w:color="auto" w:fill="auto"/>
            <w:vAlign w:val="center"/>
          </w:tcPr>
          <w:p w14:paraId="79AEA86F" w14:textId="77777777" w:rsidR="00105396" w:rsidRPr="004E5B99" w:rsidRDefault="00105396" w:rsidP="002565FE">
            <w:pPr>
              <w:spacing w:line="320" w:lineRule="exact"/>
              <w:ind w:firstLine="284"/>
              <w:jc w:val="both"/>
              <w:rPr>
                <w:rFonts w:ascii="Times New Roman" w:hAnsi="Times New Roman"/>
                <w:color w:val="auto"/>
                <w:sz w:val="26"/>
                <w:szCs w:val="26"/>
                <w:lang w:val="sv-SE"/>
              </w:rPr>
            </w:pPr>
            <w:r w:rsidRPr="00105396">
              <w:rPr>
                <w:rFonts w:ascii="Times New Roman" w:hAnsi="Times New Roman"/>
                <w:color w:val="auto"/>
                <w:sz w:val="26"/>
                <w:szCs w:val="26"/>
                <w:lang w:val="sv-SE"/>
              </w:rPr>
              <w:t>4. Sau khi thực hiện sắp xếp tổ chức bộ máy của hệ thống chính trị, các c</w:t>
            </w:r>
            <w:r w:rsidRPr="00105396">
              <w:rPr>
                <w:rFonts w:ascii="Times New Roman" w:hAnsi="Times New Roman" w:hint="eastAsia"/>
                <w:color w:val="auto"/>
                <w:sz w:val="26"/>
                <w:szCs w:val="26"/>
                <w:lang w:val="sv-SE"/>
              </w:rPr>
              <w:t>ơ</w:t>
            </w:r>
            <w:r w:rsidRPr="00105396">
              <w:rPr>
                <w:rFonts w:ascii="Times New Roman" w:hAnsi="Times New Roman"/>
                <w:color w:val="auto"/>
                <w:sz w:val="26"/>
                <w:szCs w:val="26"/>
                <w:lang w:val="sv-SE"/>
              </w:rPr>
              <w:t xml:space="preserve"> chế, chính sách </w:t>
            </w:r>
            <w:r w:rsidRPr="00105396">
              <w:rPr>
                <w:rFonts w:ascii="Times New Roman" w:hAnsi="Times New Roman" w:hint="eastAsia"/>
                <w:color w:val="auto"/>
                <w:sz w:val="26"/>
                <w:szCs w:val="26"/>
                <w:lang w:val="sv-SE"/>
              </w:rPr>
              <w:t>đ</w:t>
            </w:r>
            <w:r w:rsidRPr="00105396">
              <w:rPr>
                <w:rFonts w:ascii="Times New Roman" w:hAnsi="Times New Roman"/>
                <w:color w:val="auto"/>
                <w:sz w:val="26"/>
                <w:szCs w:val="26"/>
                <w:lang w:val="sv-SE"/>
              </w:rPr>
              <w:t xml:space="preserve">ặc thù quy </w:t>
            </w:r>
            <w:r w:rsidRPr="00105396">
              <w:rPr>
                <w:rFonts w:ascii="Times New Roman" w:hAnsi="Times New Roman" w:hint="eastAsia"/>
                <w:color w:val="auto"/>
                <w:sz w:val="26"/>
                <w:szCs w:val="26"/>
                <w:lang w:val="sv-SE"/>
              </w:rPr>
              <w:t>đ</w:t>
            </w:r>
            <w:r w:rsidRPr="00105396">
              <w:rPr>
                <w:rFonts w:ascii="Times New Roman" w:hAnsi="Times New Roman"/>
                <w:color w:val="auto"/>
                <w:sz w:val="26"/>
                <w:szCs w:val="26"/>
                <w:lang w:val="sv-SE"/>
              </w:rPr>
              <w:t xml:space="preserve">ịnh tại Nghị quyết này </w:t>
            </w:r>
            <w:r w:rsidRPr="00105396">
              <w:rPr>
                <w:rFonts w:ascii="Times New Roman" w:hAnsi="Times New Roman" w:hint="eastAsia"/>
                <w:color w:val="auto"/>
                <w:sz w:val="26"/>
                <w:szCs w:val="26"/>
                <w:lang w:val="sv-SE"/>
              </w:rPr>
              <w:t>đư</w:t>
            </w:r>
            <w:r w:rsidRPr="00105396">
              <w:rPr>
                <w:rFonts w:ascii="Times New Roman" w:hAnsi="Times New Roman"/>
                <w:color w:val="auto"/>
                <w:sz w:val="26"/>
                <w:szCs w:val="26"/>
                <w:lang w:val="sv-SE"/>
              </w:rPr>
              <w:t xml:space="preserve">ợc tiếp </w:t>
            </w:r>
            <w:r w:rsidRPr="00105396">
              <w:rPr>
                <w:rFonts w:ascii="Times New Roman" w:hAnsi="Times New Roman"/>
                <w:color w:val="auto"/>
                <w:sz w:val="26"/>
                <w:szCs w:val="26"/>
                <w:lang w:val="sv-SE"/>
              </w:rPr>
              <w:lastRenderedPageBreak/>
              <w:t>tục áp dụng</w:t>
            </w:r>
            <w:r>
              <w:rPr>
                <w:rFonts w:ascii="Times New Roman" w:hAnsi="Times New Roman"/>
                <w:color w:val="auto"/>
                <w:sz w:val="26"/>
                <w:szCs w:val="26"/>
                <w:lang w:val="sv-SE"/>
              </w:rPr>
              <w:t xml:space="preserve"> cho thành phố Hải Phòng</w:t>
            </w:r>
            <w:r w:rsidRPr="00105396">
              <w:rPr>
                <w:rFonts w:ascii="Times New Roman" w:hAnsi="Times New Roman"/>
                <w:color w:val="auto"/>
                <w:sz w:val="26"/>
                <w:szCs w:val="26"/>
                <w:lang w:val="sv-SE"/>
              </w:rPr>
              <w:t xml:space="preserve"> khi thực hiện sáp nhập một số </w:t>
            </w:r>
            <w:r w:rsidRPr="00105396">
              <w:rPr>
                <w:rFonts w:ascii="Times New Roman" w:hAnsi="Times New Roman" w:hint="eastAsia"/>
                <w:color w:val="auto"/>
                <w:sz w:val="26"/>
                <w:szCs w:val="26"/>
                <w:lang w:val="sv-SE"/>
              </w:rPr>
              <w:t>đơ</w:t>
            </w:r>
            <w:r w:rsidRPr="00105396">
              <w:rPr>
                <w:rFonts w:ascii="Times New Roman" w:hAnsi="Times New Roman"/>
                <w:color w:val="auto"/>
                <w:sz w:val="26"/>
                <w:szCs w:val="26"/>
                <w:lang w:val="sv-SE"/>
              </w:rPr>
              <w:t>n vị hành chính cấp tỉnh.</w:t>
            </w:r>
          </w:p>
        </w:tc>
        <w:tc>
          <w:tcPr>
            <w:tcW w:w="3827" w:type="dxa"/>
            <w:shd w:val="clear" w:color="auto" w:fill="auto"/>
            <w:vAlign w:val="center"/>
          </w:tcPr>
          <w:p w14:paraId="3C80A26F" w14:textId="77777777" w:rsidR="00105396" w:rsidRPr="004E5B99" w:rsidRDefault="00105396" w:rsidP="002565FE">
            <w:pPr>
              <w:spacing w:line="320" w:lineRule="exact"/>
              <w:ind w:firstLine="284"/>
              <w:jc w:val="both"/>
              <w:rPr>
                <w:rFonts w:ascii="Times New Roman" w:hAnsi="Times New Roman"/>
                <w:color w:val="auto"/>
                <w:sz w:val="26"/>
                <w:szCs w:val="26"/>
                <w:lang w:val="sv-SE"/>
              </w:rPr>
            </w:pPr>
          </w:p>
        </w:tc>
        <w:tc>
          <w:tcPr>
            <w:tcW w:w="3402" w:type="dxa"/>
            <w:shd w:val="clear" w:color="auto" w:fill="auto"/>
            <w:vAlign w:val="center"/>
          </w:tcPr>
          <w:p w14:paraId="2DE45CC2" w14:textId="77777777" w:rsidR="00105396" w:rsidRPr="004E5B99" w:rsidRDefault="00105396" w:rsidP="002565FE">
            <w:pPr>
              <w:spacing w:line="320" w:lineRule="exact"/>
              <w:ind w:firstLine="284"/>
              <w:jc w:val="both"/>
              <w:rPr>
                <w:rFonts w:ascii="Times New Roman" w:hAnsi="Times New Roman"/>
                <w:color w:val="auto"/>
                <w:sz w:val="26"/>
                <w:szCs w:val="26"/>
                <w:lang w:val="sv-SE"/>
              </w:rPr>
            </w:pPr>
          </w:p>
        </w:tc>
        <w:tc>
          <w:tcPr>
            <w:tcW w:w="4127" w:type="dxa"/>
            <w:shd w:val="clear" w:color="auto" w:fill="auto"/>
            <w:vAlign w:val="center"/>
          </w:tcPr>
          <w:p w14:paraId="2CC74F8D" w14:textId="77777777" w:rsidR="00105396" w:rsidRPr="004E5B99" w:rsidRDefault="00D61CA9" w:rsidP="005A5BB6">
            <w:pPr>
              <w:spacing w:line="320" w:lineRule="exact"/>
              <w:ind w:firstLine="284"/>
              <w:jc w:val="both"/>
              <w:rPr>
                <w:rFonts w:ascii="Times New Roman" w:hAnsi="Times New Roman"/>
                <w:color w:val="auto"/>
                <w:sz w:val="26"/>
                <w:szCs w:val="26"/>
              </w:rPr>
            </w:pPr>
            <w:r w:rsidRPr="00D61CA9">
              <w:rPr>
                <w:rFonts w:ascii="Times New Roman" w:hAnsi="Times New Roman"/>
                <w:color w:val="auto"/>
                <w:sz w:val="26"/>
                <w:szCs w:val="26"/>
              </w:rPr>
              <w:t xml:space="preserve">Quy </w:t>
            </w:r>
            <w:r w:rsidRPr="00D61CA9">
              <w:rPr>
                <w:rFonts w:ascii="Times New Roman" w:hAnsi="Times New Roman" w:hint="eastAsia"/>
                <w:color w:val="auto"/>
                <w:sz w:val="26"/>
                <w:szCs w:val="26"/>
              </w:rPr>
              <w:t>đ</w:t>
            </w:r>
            <w:r w:rsidRPr="00D61CA9">
              <w:rPr>
                <w:rFonts w:ascii="Times New Roman" w:hAnsi="Times New Roman"/>
                <w:color w:val="auto"/>
                <w:sz w:val="26"/>
                <w:szCs w:val="26"/>
              </w:rPr>
              <w:t xml:space="preserve">ịnh này nhằm </w:t>
            </w:r>
            <w:r w:rsidRPr="00D61CA9">
              <w:rPr>
                <w:rFonts w:ascii="Times New Roman" w:hAnsi="Times New Roman" w:hint="eastAsia"/>
                <w:color w:val="auto"/>
                <w:sz w:val="26"/>
                <w:szCs w:val="26"/>
              </w:rPr>
              <w:t>đ</w:t>
            </w:r>
            <w:r w:rsidRPr="00D61CA9">
              <w:rPr>
                <w:rFonts w:ascii="Times New Roman" w:hAnsi="Times New Roman"/>
                <w:color w:val="auto"/>
                <w:sz w:val="26"/>
                <w:szCs w:val="26"/>
              </w:rPr>
              <w:t xml:space="preserve">ảm bảo tính liên tục và ổn </w:t>
            </w:r>
            <w:r w:rsidRPr="00D61CA9">
              <w:rPr>
                <w:rFonts w:ascii="Times New Roman" w:hAnsi="Times New Roman" w:hint="eastAsia"/>
                <w:color w:val="auto"/>
                <w:sz w:val="26"/>
                <w:szCs w:val="26"/>
              </w:rPr>
              <w:t>đ</w:t>
            </w:r>
            <w:r w:rsidRPr="00D61CA9">
              <w:rPr>
                <w:rFonts w:ascii="Times New Roman" w:hAnsi="Times New Roman"/>
                <w:color w:val="auto"/>
                <w:sz w:val="26"/>
                <w:szCs w:val="26"/>
              </w:rPr>
              <w:t xml:space="preserve">ịnh của các chính sách </w:t>
            </w:r>
            <w:r w:rsidRPr="00D61CA9">
              <w:rPr>
                <w:rFonts w:ascii="Times New Roman" w:hAnsi="Times New Roman" w:hint="eastAsia"/>
                <w:color w:val="auto"/>
                <w:sz w:val="26"/>
                <w:szCs w:val="26"/>
              </w:rPr>
              <w:t>đ</w:t>
            </w:r>
            <w:r w:rsidRPr="00D61CA9">
              <w:rPr>
                <w:rFonts w:ascii="Times New Roman" w:hAnsi="Times New Roman"/>
                <w:color w:val="auto"/>
                <w:sz w:val="26"/>
                <w:szCs w:val="26"/>
              </w:rPr>
              <w:t xml:space="preserve">ặc thù cho Hải Phòng trong quá trình sáp nhập </w:t>
            </w:r>
            <w:r w:rsidRPr="00D61CA9">
              <w:rPr>
                <w:rFonts w:ascii="Times New Roman" w:hAnsi="Times New Roman" w:hint="eastAsia"/>
                <w:color w:val="auto"/>
                <w:sz w:val="26"/>
                <w:szCs w:val="26"/>
              </w:rPr>
              <w:t>đơ</w:t>
            </w:r>
            <w:r w:rsidRPr="00D61CA9">
              <w:rPr>
                <w:rFonts w:ascii="Times New Roman" w:hAnsi="Times New Roman"/>
                <w:color w:val="auto"/>
                <w:sz w:val="26"/>
                <w:szCs w:val="26"/>
              </w:rPr>
              <w:t xml:space="preserve">n vị hành chính cấp tỉnh. </w:t>
            </w:r>
            <w:r w:rsidRPr="00D61CA9">
              <w:rPr>
                <w:rFonts w:ascii="Times New Roman" w:hAnsi="Times New Roman"/>
                <w:color w:val="auto"/>
                <w:sz w:val="26"/>
                <w:szCs w:val="26"/>
              </w:rPr>
              <w:lastRenderedPageBreak/>
              <w:t>Việc duy trì các c</w:t>
            </w:r>
            <w:r w:rsidRPr="00D61CA9">
              <w:rPr>
                <w:rFonts w:ascii="Times New Roman" w:hAnsi="Times New Roman" w:hint="eastAsia"/>
                <w:color w:val="auto"/>
                <w:sz w:val="26"/>
                <w:szCs w:val="26"/>
              </w:rPr>
              <w:t>ơ</w:t>
            </w:r>
            <w:r w:rsidRPr="00D61CA9">
              <w:rPr>
                <w:rFonts w:ascii="Times New Roman" w:hAnsi="Times New Roman"/>
                <w:color w:val="auto"/>
                <w:sz w:val="26"/>
                <w:szCs w:val="26"/>
              </w:rPr>
              <w:t xml:space="preserve"> chế </w:t>
            </w:r>
            <w:r w:rsidRPr="00D61CA9">
              <w:rPr>
                <w:rFonts w:ascii="Times New Roman" w:hAnsi="Times New Roman" w:hint="eastAsia"/>
                <w:color w:val="auto"/>
                <w:sz w:val="26"/>
                <w:szCs w:val="26"/>
              </w:rPr>
              <w:t>đ</w:t>
            </w:r>
            <w:r w:rsidRPr="00D61CA9">
              <w:rPr>
                <w:rFonts w:ascii="Times New Roman" w:hAnsi="Times New Roman"/>
                <w:color w:val="auto"/>
                <w:sz w:val="26"/>
                <w:szCs w:val="26"/>
              </w:rPr>
              <w:t xml:space="preserve">ặc thù giúp tránh gián </w:t>
            </w:r>
            <w:r w:rsidRPr="00D61CA9">
              <w:rPr>
                <w:rFonts w:ascii="Times New Roman" w:hAnsi="Times New Roman" w:hint="eastAsia"/>
                <w:color w:val="auto"/>
                <w:sz w:val="26"/>
                <w:szCs w:val="26"/>
              </w:rPr>
              <w:t>đ</w:t>
            </w:r>
            <w:r w:rsidRPr="00D61CA9">
              <w:rPr>
                <w:rFonts w:ascii="Times New Roman" w:hAnsi="Times New Roman"/>
                <w:color w:val="auto"/>
                <w:sz w:val="26"/>
                <w:szCs w:val="26"/>
              </w:rPr>
              <w:t xml:space="preserve">oạn phát triển kinh tế - xã hội, hỗ trợ tổ chức lại bộ máy hành chính hiệu quả và tạo </w:t>
            </w:r>
            <w:r w:rsidRPr="00D61CA9">
              <w:rPr>
                <w:rFonts w:ascii="Times New Roman" w:hAnsi="Times New Roman" w:hint="eastAsia"/>
                <w:color w:val="auto"/>
                <w:sz w:val="26"/>
                <w:szCs w:val="26"/>
              </w:rPr>
              <w:t>đ</w:t>
            </w:r>
            <w:r w:rsidRPr="00D61CA9">
              <w:rPr>
                <w:rFonts w:ascii="Times New Roman" w:hAnsi="Times New Roman"/>
                <w:color w:val="auto"/>
                <w:sz w:val="26"/>
                <w:szCs w:val="26"/>
              </w:rPr>
              <w:t xml:space="preserve">iều kiện cho thành phố thích ứng sau sáp nhập. </w:t>
            </w:r>
            <w:r w:rsidRPr="00D61CA9">
              <w:rPr>
                <w:rFonts w:ascii="Times New Roman" w:hAnsi="Times New Roman" w:hint="eastAsia"/>
                <w:color w:val="auto"/>
                <w:sz w:val="26"/>
                <w:szCs w:val="26"/>
              </w:rPr>
              <w:t>Đ</w:t>
            </w:r>
            <w:r w:rsidRPr="00D61CA9">
              <w:rPr>
                <w:rFonts w:ascii="Times New Roman" w:hAnsi="Times New Roman"/>
                <w:color w:val="auto"/>
                <w:sz w:val="26"/>
                <w:szCs w:val="26"/>
              </w:rPr>
              <w:t xml:space="preserve">ồng thời, </w:t>
            </w:r>
            <w:r w:rsidRPr="00D61CA9">
              <w:rPr>
                <w:rFonts w:ascii="Times New Roman" w:hAnsi="Times New Roman" w:hint="eastAsia"/>
                <w:color w:val="auto"/>
                <w:sz w:val="26"/>
                <w:szCs w:val="26"/>
              </w:rPr>
              <w:t>đ</w:t>
            </w:r>
            <w:r w:rsidRPr="00D61CA9">
              <w:rPr>
                <w:rFonts w:ascii="Times New Roman" w:hAnsi="Times New Roman"/>
                <w:color w:val="auto"/>
                <w:sz w:val="26"/>
                <w:szCs w:val="26"/>
              </w:rPr>
              <w:t xml:space="preserve">iều này giúp Hải Phòng tiếp tục thu hút </w:t>
            </w:r>
            <w:r w:rsidRPr="00D61CA9">
              <w:rPr>
                <w:rFonts w:ascii="Times New Roman" w:hAnsi="Times New Roman" w:hint="eastAsia"/>
                <w:color w:val="auto"/>
                <w:sz w:val="26"/>
                <w:szCs w:val="26"/>
              </w:rPr>
              <w:t>đ</w:t>
            </w:r>
            <w:r w:rsidRPr="00D61CA9">
              <w:rPr>
                <w:rFonts w:ascii="Times New Roman" w:hAnsi="Times New Roman"/>
                <w:color w:val="auto"/>
                <w:sz w:val="26"/>
                <w:szCs w:val="26"/>
              </w:rPr>
              <w:t>ầu t</w:t>
            </w:r>
            <w:r w:rsidRPr="00D61CA9">
              <w:rPr>
                <w:rFonts w:ascii="Times New Roman" w:hAnsi="Times New Roman" w:hint="eastAsia"/>
                <w:color w:val="auto"/>
                <w:sz w:val="26"/>
                <w:szCs w:val="26"/>
              </w:rPr>
              <w:t>ư</w:t>
            </w:r>
            <w:r w:rsidRPr="00D61CA9">
              <w:rPr>
                <w:rFonts w:ascii="Times New Roman" w:hAnsi="Times New Roman"/>
                <w:color w:val="auto"/>
                <w:sz w:val="26"/>
                <w:szCs w:val="26"/>
              </w:rPr>
              <w:t xml:space="preserve">, duy trì </w:t>
            </w:r>
            <w:r w:rsidRPr="00D61CA9">
              <w:rPr>
                <w:rFonts w:ascii="Times New Roman" w:hAnsi="Times New Roman" w:hint="eastAsia"/>
                <w:color w:val="auto"/>
                <w:sz w:val="26"/>
                <w:szCs w:val="26"/>
              </w:rPr>
              <w:t>đ</w:t>
            </w:r>
            <w:r w:rsidRPr="00D61CA9">
              <w:rPr>
                <w:rFonts w:ascii="Times New Roman" w:hAnsi="Times New Roman"/>
                <w:color w:val="auto"/>
                <w:sz w:val="26"/>
                <w:szCs w:val="26"/>
              </w:rPr>
              <w:t>ộng lực t</w:t>
            </w:r>
            <w:r w:rsidRPr="00D61CA9">
              <w:rPr>
                <w:rFonts w:ascii="Times New Roman" w:hAnsi="Times New Roman" w:hint="eastAsia"/>
                <w:color w:val="auto"/>
                <w:sz w:val="26"/>
                <w:szCs w:val="26"/>
              </w:rPr>
              <w:t>ă</w:t>
            </w:r>
            <w:r w:rsidRPr="00D61CA9">
              <w:rPr>
                <w:rFonts w:ascii="Times New Roman" w:hAnsi="Times New Roman"/>
                <w:color w:val="auto"/>
                <w:sz w:val="26"/>
                <w:szCs w:val="26"/>
              </w:rPr>
              <w:t>ng tr</w:t>
            </w:r>
            <w:r w:rsidRPr="00D61CA9">
              <w:rPr>
                <w:rFonts w:ascii="Times New Roman" w:hAnsi="Times New Roman" w:hint="eastAsia"/>
                <w:color w:val="auto"/>
                <w:sz w:val="26"/>
                <w:szCs w:val="26"/>
              </w:rPr>
              <w:t>ư</w:t>
            </w:r>
            <w:r w:rsidRPr="00D61CA9">
              <w:rPr>
                <w:rFonts w:ascii="Times New Roman" w:hAnsi="Times New Roman"/>
                <w:color w:val="auto"/>
                <w:sz w:val="26"/>
                <w:szCs w:val="26"/>
              </w:rPr>
              <w:t>ởng và phát triển bền vững.</w:t>
            </w:r>
          </w:p>
        </w:tc>
      </w:tr>
      <w:tr w:rsidR="002565FE" w:rsidRPr="004E5B99" w14:paraId="5DE1630C" w14:textId="77777777" w:rsidTr="0004716E">
        <w:tc>
          <w:tcPr>
            <w:tcW w:w="3969" w:type="dxa"/>
            <w:shd w:val="clear" w:color="auto" w:fill="auto"/>
            <w:vAlign w:val="center"/>
          </w:tcPr>
          <w:p w14:paraId="3DCD4C44" w14:textId="4A4497AB" w:rsidR="002565FE" w:rsidRPr="004E5B99" w:rsidRDefault="00604523" w:rsidP="00C54565">
            <w:pPr>
              <w:spacing w:line="320" w:lineRule="exact"/>
              <w:ind w:firstLine="284"/>
              <w:jc w:val="both"/>
              <w:rPr>
                <w:rFonts w:ascii="Times New Roman" w:hAnsi="Times New Roman"/>
                <w:color w:val="auto"/>
                <w:sz w:val="26"/>
                <w:szCs w:val="26"/>
                <w:lang w:val="sv-SE"/>
              </w:rPr>
            </w:pPr>
            <w:r w:rsidRPr="00604523">
              <w:rPr>
                <w:rFonts w:ascii="Times New Roman" w:hAnsi="Times New Roman"/>
                <w:color w:val="auto"/>
                <w:sz w:val="26"/>
                <w:szCs w:val="26"/>
                <w:lang w:val="sv-SE"/>
              </w:rPr>
              <w:lastRenderedPageBreak/>
              <w:t>5. Tr</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ờng hợp v</w:t>
            </w:r>
            <w:r w:rsidRPr="00604523">
              <w:rPr>
                <w:rFonts w:ascii="Times New Roman" w:hAnsi="Times New Roman" w:hint="eastAsia"/>
                <w:color w:val="auto"/>
                <w:sz w:val="26"/>
                <w:szCs w:val="26"/>
                <w:lang w:val="sv-SE"/>
              </w:rPr>
              <w:t>ă</w:t>
            </w:r>
            <w:r w:rsidRPr="00604523">
              <w:rPr>
                <w:rFonts w:ascii="Times New Roman" w:hAnsi="Times New Roman"/>
                <w:color w:val="auto"/>
                <w:sz w:val="26"/>
                <w:szCs w:val="26"/>
                <w:lang w:val="sv-SE"/>
              </w:rPr>
              <w:t xml:space="preserve">n bản quy phạm pháp luật ban hành sau ngày Nghị quyết này có hiệu lực thi hành có quy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ịnh c</w:t>
            </w:r>
            <w:r w:rsidRPr="00604523">
              <w:rPr>
                <w:rFonts w:ascii="Times New Roman" w:hAnsi="Times New Roman" w:hint="eastAsia"/>
                <w:color w:val="auto"/>
                <w:sz w:val="26"/>
                <w:szCs w:val="26"/>
                <w:lang w:val="sv-SE"/>
              </w:rPr>
              <w:t>ơ</w:t>
            </w:r>
            <w:r w:rsidRPr="00604523">
              <w:rPr>
                <w:rFonts w:ascii="Times New Roman" w:hAnsi="Times New Roman"/>
                <w:color w:val="auto"/>
                <w:sz w:val="26"/>
                <w:szCs w:val="26"/>
                <w:lang w:val="sv-SE"/>
              </w:rPr>
              <w:t xml:space="preserve"> chế, chính sách </w:t>
            </w:r>
            <w:r w:rsidRPr="00604523">
              <w:rPr>
                <w:rFonts w:ascii="Times New Roman" w:hAnsi="Times New Roman" w:hint="eastAsia"/>
                <w:color w:val="auto"/>
                <w:sz w:val="26"/>
                <w:szCs w:val="26"/>
                <w:lang w:val="sv-SE"/>
              </w:rPr>
              <w:t>ư</w:t>
            </w:r>
            <w:r w:rsidRPr="00604523">
              <w:rPr>
                <w:rFonts w:ascii="Times New Roman" w:hAnsi="Times New Roman"/>
                <w:color w:val="auto"/>
                <w:sz w:val="26"/>
                <w:szCs w:val="26"/>
                <w:lang w:val="sv-SE"/>
              </w:rPr>
              <w:t xml:space="preserve">u </w:t>
            </w:r>
            <w:r w:rsidRPr="00604523">
              <w:rPr>
                <w:rFonts w:ascii="Times New Roman" w:hAnsi="Times New Roman" w:hint="eastAsia"/>
                <w:color w:val="auto"/>
                <w:sz w:val="26"/>
                <w:szCs w:val="26"/>
                <w:lang w:val="sv-SE"/>
              </w:rPr>
              <w:t>đã</w:t>
            </w:r>
            <w:r w:rsidRPr="00604523">
              <w:rPr>
                <w:rFonts w:ascii="Times New Roman" w:hAnsi="Times New Roman"/>
                <w:color w:val="auto"/>
                <w:sz w:val="26"/>
                <w:szCs w:val="26"/>
                <w:lang w:val="sv-SE"/>
              </w:rPr>
              <w:t>i hoặc thuận lợi h</w:t>
            </w:r>
            <w:r w:rsidRPr="00604523">
              <w:rPr>
                <w:rFonts w:ascii="Times New Roman" w:hAnsi="Times New Roman" w:hint="eastAsia"/>
                <w:color w:val="auto"/>
                <w:sz w:val="26"/>
                <w:szCs w:val="26"/>
                <w:lang w:val="sv-SE"/>
              </w:rPr>
              <w:t>ơ</w:t>
            </w:r>
            <w:r w:rsidRPr="00604523">
              <w:rPr>
                <w:rFonts w:ascii="Times New Roman" w:hAnsi="Times New Roman"/>
                <w:color w:val="auto"/>
                <w:sz w:val="26"/>
                <w:szCs w:val="26"/>
                <w:lang w:val="sv-SE"/>
              </w:rPr>
              <w:t xml:space="preserve">n Nghị quyết này thì việc áp dụng do Hội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 xml:space="preserve">ồng </w:t>
            </w:r>
            <w:r w:rsidR="006B638F">
              <w:rPr>
                <w:rFonts w:ascii="Times New Roman" w:hAnsi="Times New Roman"/>
                <w:color w:val="auto"/>
                <w:sz w:val="26"/>
                <w:szCs w:val="26"/>
                <w:lang w:val="sv-SE"/>
              </w:rPr>
              <w:t>nhân</w:t>
            </w:r>
            <w:r w:rsidRPr="00604523">
              <w:rPr>
                <w:rFonts w:ascii="Times New Roman" w:hAnsi="Times New Roman"/>
                <w:color w:val="auto"/>
                <w:sz w:val="26"/>
                <w:szCs w:val="26"/>
                <w:lang w:val="sv-SE"/>
              </w:rPr>
              <w:t xml:space="preserve"> dân Thành phố quyết </w:t>
            </w:r>
            <w:r w:rsidRPr="00604523">
              <w:rPr>
                <w:rFonts w:ascii="Times New Roman" w:hAnsi="Times New Roman" w:hint="eastAsia"/>
                <w:color w:val="auto"/>
                <w:sz w:val="26"/>
                <w:szCs w:val="26"/>
                <w:lang w:val="sv-SE"/>
              </w:rPr>
              <w:t>đ</w:t>
            </w:r>
            <w:r w:rsidRPr="00604523">
              <w:rPr>
                <w:rFonts w:ascii="Times New Roman" w:hAnsi="Times New Roman"/>
                <w:color w:val="auto"/>
                <w:sz w:val="26"/>
                <w:szCs w:val="26"/>
                <w:lang w:val="sv-SE"/>
              </w:rPr>
              <w:t>ịnh.</w:t>
            </w:r>
          </w:p>
        </w:tc>
        <w:tc>
          <w:tcPr>
            <w:tcW w:w="3827" w:type="dxa"/>
            <w:shd w:val="clear" w:color="auto" w:fill="auto"/>
            <w:vAlign w:val="center"/>
          </w:tcPr>
          <w:p w14:paraId="07F39576"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p>
        </w:tc>
        <w:tc>
          <w:tcPr>
            <w:tcW w:w="3402" w:type="dxa"/>
            <w:shd w:val="clear" w:color="auto" w:fill="auto"/>
            <w:vAlign w:val="center"/>
          </w:tcPr>
          <w:p w14:paraId="26B991A8" w14:textId="77777777" w:rsidR="002565FE" w:rsidRPr="004E5B99" w:rsidRDefault="002565FE" w:rsidP="00C54565">
            <w:pPr>
              <w:spacing w:line="320" w:lineRule="exact"/>
              <w:ind w:firstLine="284"/>
              <w:jc w:val="both"/>
              <w:rPr>
                <w:rFonts w:ascii="Times New Roman" w:hAnsi="Times New Roman"/>
                <w:color w:val="auto"/>
                <w:sz w:val="26"/>
                <w:szCs w:val="26"/>
                <w:lang w:val="sv-SE"/>
              </w:rPr>
            </w:pPr>
          </w:p>
        </w:tc>
        <w:tc>
          <w:tcPr>
            <w:tcW w:w="4127" w:type="dxa"/>
            <w:shd w:val="clear" w:color="auto" w:fill="auto"/>
            <w:vAlign w:val="center"/>
          </w:tcPr>
          <w:p w14:paraId="38159FF1" w14:textId="77777777" w:rsidR="002565FE" w:rsidRPr="004E5B99" w:rsidRDefault="002565FE"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xml:space="preserve">- </w:t>
            </w:r>
            <w:r w:rsidRPr="00F0658D">
              <w:rPr>
                <w:rFonts w:ascii="Times New Roman" w:hAnsi="Times New Roman"/>
                <w:color w:val="auto"/>
                <w:spacing w:val="-2"/>
                <w:sz w:val="26"/>
                <w:szCs w:val="26"/>
              </w:rPr>
              <w:t>Quy định này nhằm tạo điều kiện thuận lợi nhất cho các nhà đầu tư. Quy định này khuyến khích các nhà đầu tư tiếp tục tham gia vào các dự án, bảo đảm họ có thể tận dụng những chính sách ưu đãi mới nhất, giúp cải thiện hiệu quả kinh tế của các dự án. Đồng thời, đây là một bước đi trong việc đảm bảo sự linh hoạt của chính sách đầu tư, tạo môi trường đầu tư minh bạch và cạnh tranh, thu hút các nguồn lực đầu tư trong và ngoài nước, thúc đẩy sự phát triển bền vững của Khu TMTD Hải Phòng.</w:t>
            </w:r>
          </w:p>
          <w:p w14:paraId="30A5A616" w14:textId="77777777" w:rsidR="002565FE" w:rsidRPr="004E5B99" w:rsidRDefault="002565FE" w:rsidP="00C54565">
            <w:pPr>
              <w:spacing w:line="320" w:lineRule="exact"/>
              <w:ind w:firstLine="284"/>
              <w:jc w:val="both"/>
              <w:rPr>
                <w:rFonts w:ascii="Times New Roman" w:hAnsi="Times New Roman"/>
                <w:color w:val="auto"/>
                <w:sz w:val="26"/>
                <w:szCs w:val="26"/>
              </w:rPr>
            </w:pPr>
            <w:r w:rsidRPr="004E5B99">
              <w:rPr>
                <w:rFonts w:ascii="Times New Roman" w:hAnsi="Times New Roman"/>
                <w:color w:val="auto"/>
                <w:sz w:val="26"/>
                <w:szCs w:val="26"/>
              </w:rPr>
              <w:t xml:space="preserve">- Quy định tương tự như Nghị quyết số 98/2023/QH15 ngày 24/6/2023 của Quốc hội về thí điểm một số cơ chế, chính sách đặc thù phát triển thành phố Hồ Chí Minh và Nghị </w:t>
            </w:r>
            <w:r w:rsidRPr="004E5B99">
              <w:rPr>
                <w:rFonts w:ascii="Times New Roman" w:hAnsi="Times New Roman"/>
                <w:color w:val="auto"/>
                <w:sz w:val="26"/>
                <w:szCs w:val="26"/>
              </w:rPr>
              <w:lastRenderedPageBreak/>
              <w:t>quyết số 136/2020/QH14 ngày 26/6/2024 của Quốc hội về tổ chức chính quyền đô thị và thí điểm một số cơ chế, chính sách đặc thù phát triển thành phố Đà Nẵng.</w:t>
            </w:r>
          </w:p>
        </w:tc>
      </w:tr>
    </w:tbl>
    <w:p w14:paraId="2AA1A105" w14:textId="77777777" w:rsidR="007A0C1D" w:rsidRPr="00221E90" w:rsidRDefault="007A0C1D" w:rsidP="00F0658D">
      <w:pPr>
        <w:rPr>
          <w:rFonts w:ascii="Times New Roman" w:hAnsi="Times New Roman"/>
          <w:color w:val="auto"/>
          <w:sz w:val="24"/>
          <w:szCs w:val="24"/>
          <w:lang w:val="sv-SE"/>
        </w:rPr>
      </w:pPr>
    </w:p>
    <w:sectPr w:rsidR="007A0C1D" w:rsidRPr="00221E90" w:rsidSect="003845F5">
      <w:headerReference w:type="even" r:id="rId8"/>
      <w:headerReference w:type="default" r:id="rId9"/>
      <w:pgSz w:w="16840" w:h="11907" w:orient="landscape" w:code="9"/>
      <w:pgMar w:top="1134" w:right="567" w:bottom="1134" w:left="567" w:header="68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2B340" w14:textId="77777777" w:rsidR="0054562F" w:rsidRDefault="0054562F">
      <w:r>
        <w:separator/>
      </w:r>
    </w:p>
  </w:endnote>
  <w:endnote w:type="continuationSeparator" w:id="0">
    <w:p w14:paraId="7ACE80DE" w14:textId="77777777" w:rsidR="0054562F" w:rsidRDefault="0054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D5DAB" w14:textId="77777777" w:rsidR="0054562F" w:rsidRDefault="0054562F">
      <w:r>
        <w:separator/>
      </w:r>
    </w:p>
  </w:footnote>
  <w:footnote w:type="continuationSeparator" w:id="0">
    <w:p w14:paraId="641154F4" w14:textId="77777777" w:rsidR="0054562F" w:rsidRDefault="0054562F">
      <w:r>
        <w:continuationSeparator/>
      </w:r>
    </w:p>
  </w:footnote>
  <w:footnote w:id="1">
    <w:p w14:paraId="780D2879" w14:textId="77777777" w:rsidR="00370A65" w:rsidRPr="00C64992" w:rsidRDefault="00370A65" w:rsidP="00C64992">
      <w:pPr>
        <w:pStyle w:val="FootnoteText"/>
        <w:jc w:val="both"/>
        <w:rPr>
          <w:rFonts w:ascii="Times New Roman" w:hAnsi="Times New Roman"/>
          <w:color w:val="auto"/>
          <w:lang w:val="en-US"/>
        </w:rPr>
      </w:pPr>
      <w:r w:rsidRPr="00C64992">
        <w:rPr>
          <w:rStyle w:val="FootnoteReference"/>
          <w:rFonts w:ascii="Times New Roman" w:hAnsi="Times New Roman"/>
          <w:color w:val="auto"/>
        </w:rPr>
        <w:footnoteRef/>
      </w:r>
      <w:r w:rsidRPr="00C64992">
        <w:rPr>
          <w:rFonts w:ascii="Times New Roman" w:hAnsi="Times New Roman"/>
          <w:color w:val="auto"/>
        </w:rPr>
        <w:t xml:space="preserve">   Gồm có: 06 chung cư phục vụ tạm cư, tái định cư (5 tầng Khúc Thừa Dụ, 7 tầng Vĩnh Niệm, 5 tầng Khu T Cát Bi, 5 tầng Kênh Dương, 9 tầng Đông Khê, 9 tầng Lô 27 Lê Hồng Phong - 27 căn) và 06 chung cư xây dựng mới đầu tư cải tạo, xây dựng lại (Đ2 Đồng Quốc Bình; U19 Lam Sơn; N1, N2 Lê Lợi; HH1-HH2, HH3-HH4 Đồng Quốc Bình; 5 tầng 75 Lý Thánh Tông).</w:t>
      </w:r>
    </w:p>
  </w:footnote>
  <w:footnote w:id="2">
    <w:p w14:paraId="2BD6A4FE" w14:textId="77777777" w:rsidR="00F043E5" w:rsidRPr="00C81261" w:rsidRDefault="00F043E5" w:rsidP="00F043E5">
      <w:pPr>
        <w:pStyle w:val="FootnoteText"/>
        <w:rPr>
          <w:rFonts w:ascii="Times New Roman" w:hAnsi="Times New Roman"/>
          <w:color w:val="auto"/>
          <w:lang w:val="vi-VN"/>
        </w:rPr>
      </w:pPr>
      <w:r w:rsidRPr="00C81261">
        <w:rPr>
          <w:rStyle w:val="FootnoteReference"/>
          <w:rFonts w:ascii="Times New Roman" w:hAnsi="Times New Roman"/>
          <w:color w:val="auto"/>
        </w:rPr>
        <w:footnoteRef/>
      </w:r>
      <w:r w:rsidRPr="00C81261">
        <w:rPr>
          <w:rFonts w:ascii="Times New Roman" w:hAnsi="Times New Roman"/>
          <w:color w:val="auto"/>
          <w:lang w:val="vi-VN"/>
        </w:rPr>
        <w:t xml:space="preserve"> Điều 12 quy định: “Miễn, giảm thuế thu nhập doanh nghiệp có thời hạn theo quy định của pháp luật về thuế thu nhập doanh nghiệp”.</w:t>
      </w:r>
    </w:p>
  </w:footnote>
  <w:footnote w:id="3">
    <w:p w14:paraId="648461A3" w14:textId="77777777" w:rsidR="00F043E5" w:rsidRPr="00C81261" w:rsidRDefault="00F043E5" w:rsidP="00F043E5">
      <w:pPr>
        <w:pStyle w:val="FootnoteText"/>
        <w:rPr>
          <w:rFonts w:ascii="Times New Roman" w:hAnsi="Times New Roman"/>
          <w:color w:val="auto"/>
          <w:lang w:val="vi-VN"/>
        </w:rPr>
      </w:pPr>
      <w:r w:rsidRPr="00C81261">
        <w:rPr>
          <w:rStyle w:val="FootnoteReference"/>
          <w:rFonts w:ascii="Times New Roman" w:hAnsi="Times New Roman"/>
          <w:color w:val="auto"/>
        </w:rPr>
        <w:footnoteRef/>
      </w:r>
      <w:r w:rsidRPr="00C81261">
        <w:rPr>
          <w:rFonts w:ascii="Times New Roman" w:hAnsi="Times New Roman"/>
          <w:color w:val="auto"/>
          <w:lang w:val="vi-VN"/>
        </w:rPr>
        <w:t xml:space="preserve"> Điều 12 quy định về miễn, giảm thuế thu nhập doanh nghiệp khoa học và công nghệ.</w:t>
      </w:r>
    </w:p>
  </w:footnote>
  <w:footnote w:id="4">
    <w:p w14:paraId="45A2A15A" w14:textId="77777777" w:rsidR="00F043E5" w:rsidRPr="00C81261" w:rsidRDefault="00F043E5" w:rsidP="00F043E5">
      <w:pPr>
        <w:pStyle w:val="FootnoteText"/>
        <w:rPr>
          <w:rFonts w:ascii="Times New Roman" w:hAnsi="Times New Roman"/>
          <w:color w:val="auto"/>
          <w:lang w:val="vi-VN"/>
        </w:rPr>
      </w:pPr>
      <w:r w:rsidRPr="00C81261">
        <w:rPr>
          <w:rStyle w:val="FootnoteReference"/>
          <w:rFonts w:ascii="Times New Roman" w:hAnsi="Times New Roman"/>
          <w:color w:val="auto"/>
        </w:rPr>
        <w:footnoteRef/>
      </w:r>
      <w:r w:rsidRPr="00C81261">
        <w:rPr>
          <w:rFonts w:ascii="Times New Roman" w:hAnsi="Times New Roman"/>
          <w:color w:val="auto"/>
          <w:lang w:val="vi-VN"/>
        </w:rPr>
        <w:t xml:space="preserve"> Điểm a Khoản 1 Mục IV quy định: “...Nghiên cứu đổi mới cơ chế, chính sách pháp luật về đầu tư, đầu tư công, mua sắm công, ngân sách nhà nước, tài sản công, thuế để khuyến khích, phát triển hoạt động khoa học, công nghệ và đổi mới sáng tạo…”.</w:t>
      </w:r>
    </w:p>
  </w:footnote>
  <w:footnote w:id="5">
    <w:p w14:paraId="0B14CC32" w14:textId="77777777" w:rsidR="00F043E5" w:rsidRPr="00C61FEC" w:rsidRDefault="00F043E5" w:rsidP="00F043E5">
      <w:pPr>
        <w:pStyle w:val="FootnoteText"/>
        <w:rPr>
          <w:lang w:val="vi-VN"/>
        </w:rPr>
      </w:pPr>
      <w:r w:rsidRPr="00C81261">
        <w:rPr>
          <w:rStyle w:val="FootnoteReference"/>
          <w:rFonts w:ascii="Times New Roman" w:hAnsi="Times New Roman"/>
          <w:color w:val="auto"/>
        </w:rPr>
        <w:footnoteRef/>
      </w:r>
      <w:r w:rsidRPr="00C81261">
        <w:rPr>
          <w:rFonts w:ascii="Times New Roman" w:hAnsi="Times New Roman"/>
          <w:color w:val="auto"/>
          <w:lang w:val="vi-VN"/>
        </w:rPr>
        <w:t xml:space="preserve"> </w:t>
      </w:r>
      <w:r w:rsidRPr="00C81261">
        <w:rPr>
          <w:rFonts w:ascii="Times New Roman" w:hAnsi="Times New Roman"/>
          <w:color w:val="auto"/>
          <w:spacing w:val="-4"/>
          <w:lang w:val="vi-VN"/>
        </w:rPr>
        <w:t>Khoản 2, Điều 13 quy định: Cá nhân khởi nghiệp sáng tạo, doanh nghiệp khởi nghiệp sáng tạo hoạt động tại các Trung tâm được hưởng các ưu đãi cao nhất về thuế được quy định tại pháp luật về thuế.</w:t>
      </w:r>
    </w:p>
  </w:footnote>
  <w:footnote w:id="6">
    <w:p w14:paraId="37EA4D1E" w14:textId="77777777" w:rsidR="00F043E5" w:rsidRPr="00240B93" w:rsidRDefault="00F043E5" w:rsidP="00F043E5">
      <w:pPr>
        <w:pStyle w:val="FootnoteText"/>
        <w:rPr>
          <w:rFonts w:ascii="Times New Roman" w:hAnsi="Times New Roman"/>
          <w:color w:val="auto"/>
          <w:lang w:val="vi-VN"/>
        </w:rPr>
      </w:pPr>
      <w:r w:rsidRPr="00240B93">
        <w:rPr>
          <w:rStyle w:val="FootnoteReference"/>
          <w:rFonts w:ascii="Times New Roman" w:hAnsi="Times New Roman"/>
          <w:color w:val="auto"/>
        </w:rPr>
        <w:footnoteRef/>
      </w:r>
      <w:r w:rsidRPr="00240B93">
        <w:rPr>
          <w:rFonts w:ascii="Times New Roman" w:hAnsi="Times New Roman"/>
          <w:color w:val="auto"/>
          <w:lang w:val="vi-VN"/>
        </w:rPr>
        <w:t xml:space="preserve"> Điểm d, Khoản 11, mục III, Điều 1 : “Nghiên cứu, đề xuất ban hành mới, sửa đổi, bổ sung các văn bản pháp luật cần thiết để thúc đẩy môi trường khởi nghiệp đổi mới sáng tạo về: … Cơ chế thuế, tài chính đặc thù đối với tổ chức và cá nhân có hoạt động khởi nghiệp đổi mới sáng tạo hoặc đầu tư cho khởi nghiệp đổi mới sáng tạo được áp dụng chính sách ưu đãi đầu tư, ưu đãi thuế đối với doanh nghiệp khoa học và công nghệ”.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AD200" w14:textId="77777777" w:rsidR="00370A65" w:rsidRDefault="00370A65" w:rsidP="002F163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B6FB74" w14:textId="77777777" w:rsidR="00370A65" w:rsidRDefault="00370A65" w:rsidP="00D56E1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D789E" w14:textId="77777777" w:rsidR="00370A65" w:rsidRPr="003845F5" w:rsidRDefault="00370A65" w:rsidP="003845F5">
    <w:pPr>
      <w:pStyle w:val="Header"/>
      <w:jc w:val="center"/>
      <w:rPr>
        <w:rFonts w:ascii="Calibri" w:hAnsi="Calibri"/>
        <w:color w:val="auto"/>
        <w:lang w:val="vi-VN"/>
      </w:rPr>
    </w:pPr>
    <w:r w:rsidRPr="003518DE">
      <w:rPr>
        <w:color w:val="auto"/>
      </w:rPr>
      <w:fldChar w:fldCharType="begin"/>
    </w:r>
    <w:r w:rsidRPr="003518DE">
      <w:rPr>
        <w:color w:val="auto"/>
      </w:rPr>
      <w:instrText xml:space="preserve"> PAGE   \* MERGEFORMAT </w:instrText>
    </w:r>
    <w:r w:rsidRPr="003518DE">
      <w:rPr>
        <w:color w:val="auto"/>
      </w:rPr>
      <w:fldChar w:fldCharType="separate"/>
    </w:r>
    <w:r w:rsidR="00C35719">
      <w:rPr>
        <w:noProof/>
        <w:color w:val="auto"/>
      </w:rPr>
      <w:t>20</w:t>
    </w:r>
    <w:r w:rsidRPr="003518DE">
      <w:rPr>
        <w:noProof/>
        <w:color w:val="aut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7E2A"/>
    <w:multiLevelType w:val="hybridMultilevel"/>
    <w:tmpl w:val="83B0861C"/>
    <w:lvl w:ilvl="0" w:tplc="DA6056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339DB"/>
    <w:multiLevelType w:val="multilevel"/>
    <w:tmpl w:val="FD400D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4F0E4D"/>
    <w:multiLevelType w:val="hybridMultilevel"/>
    <w:tmpl w:val="93328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E0425"/>
    <w:multiLevelType w:val="hybridMultilevel"/>
    <w:tmpl w:val="7152B036"/>
    <w:lvl w:ilvl="0" w:tplc="14F6932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DBD498D"/>
    <w:multiLevelType w:val="multilevel"/>
    <w:tmpl w:val="833C1362"/>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474016"/>
    <w:multiLevelType w:val="hybridMultilevel"/>
    <w:tmpl w:val="AFBAEBB0"/>
    <w:lvl w:ilvl="0" w:tplc="C73E0F70">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5A7A3C"/>
    <w:multiLevelType w:val="multilevel"/>
    <w:tmpl w:val="7D5E05B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7D79EB"/>
    <w:multiLevelType w:val="hybridMultilevel"/>
    <w:tmpl w:val="83E8FA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46D4ECA"/>
    <w:multiLevelType w:val="hybridMultilevel"/>
    <w:tmpl w:val="833C1362"/>
    <w:lvl w:ilvl="0" w:tplc="AC387A20">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0F00A7"/>
    <w:multiLevelType w:val="hybridMultilevel"/>
    <w:tmpl w:val="AB8CC674"/>
    <w:lvl w:ilvl="0" w:tplc="DA78DC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05ECF"/>
    <w:multiLevelType w:val="hybridMultilevel"/>
    <w:tmpl w:val="62D4FB0E"/>
    <w:lvl w:ilvl="0" w:tplc="39ACF2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C5D68"/>
    <w:multiLevelType w:val="hybridMultilevel"/>
    <w:tmpl w:val="7E40E512"/>
    <w:lvl w:ilvl="0" w:tplc="DAE647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20462E"/>
    <w:multiLevelType w:val="hybridMultilevel"/>
    <w:tmpl w:val="119A8F4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B914C6D"/>
    <w:multiLevelType w:val="hybridMultilevel"/>
    <w:tmpl w:val="9320BB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24D94CA1"/>
    <w:multiLevelType w:val="hybridMultilevel"/>
    <w:tmpl w:val="EFB8061E"/>
    <w:lvl w:ilvl="0" w:tplc="D48209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75F89"/>
    <w:multiLevelType w:val="hybridMultilevel"/>
    <w:tmpl w:val="1BDC3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96462"/>
    <w:multiLevelType w:val="hybridMultilevel"/>
    <w:tmpl w:val="8EFE4B42"/>
    <w:lvl w:ilvl="0" w:tplc="63E6F4C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3D4D40"/>
    <w:multiLevelType w:val="hybridMultilevel"/>
    <w:tmpl w:val="C83EA6FC"/>
    <w:lvl w:ilvl="0" w:tplc="7A14ECF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16E2B"/>
    <w:multiLevelType w:val="hybridMultilevel"/>
    <w:tmpl w:val="7D5E05B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C4B5897"/>
    <w:multiLevelType w:val="multilevel"/>
    <w:tmpl w:val="AB5451F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3D966DFA"/>
    <w:multiLevelType w:val="multilevel"/>
    <w:tmpl w:val="833C1362"/>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C628A4"/>
    <w:multiLevelType w:val="hybridMultilevel"/>
    <w:tmpl w:val="1BDC3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F92F07"/>
    <w:multiLevelType w:val="hybridMultilevel"/>
    <w:tmpl w:val="D9788D66"/>
    <w:lvl w:ilvl="0" w:tplc="5EFC683A">
      <w:start w:val="1"/>
      <w:numFmt w:val="bullet"/>
      <w:lvlText w:val="-"/>
      <w:lvlJc w:val="left"/>
      <w:pPr>
        <w:ind w:left="502" w:hanging="360"/>
      </w:pPr>
      <w:rPr>
        <w:rFonts w:ascii="Times New Roman" w:hAnsi="Times New Roman" w:cs="Times New Roman" w:hint="default"/>
      </w:rPr>
    </w:lvl>
    <w:lvl w:ilvl="1" w:tplc="91A4E1B0">
      <w:start w:val="1"/>
      <w:numFmt w:val="bullet"/>
      <w:lvlText w:val="+"/>
      <w:lvlJc w:val="left"/>
      <w:pPr>
        <w:ind w:left="4472"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CE667E2"/>
    <w:multiLevelType w:val="hybridMultilevel"/>
    <w:tmpl w:val="8318A9C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282CE0"/>
    <w:multiLevelType w:val="hybridMultilevel"/>
    <w:tmpl w:val="7A4AFC0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51F90C1E"/>
    <w:multiLevelType w:val="hybridMultilevel"/>
    <w:tmpl w:val="6720A5F0"/>
    <w:lvl w:ilvl="0" w:tplc="0B6225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5061E"/>
    <w:multiLevelType w:val="hybridMultilevel"/>
    <w:tmpl w:val="9320BB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B940A23"/>
    <w:multiLevelType w:val="multilevel"/>
    <w:tmpl w:val="9320BBB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6096187F"/>
    <w:multiLevelType w:val="multilevel"/>
    <w:tmpl w:val="83E8FA9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61681B2C"/>
    <w:multiLevelType w:val="hybridMultilevel"/>
    <w:tmpl w:val="F0743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0A6722"/>
    <w:multiLevelType w:val="hybridMultilevel"/>
    <w:tmpl w:val="5574A23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66E5F8A"/>
    <w:multiLevelType w:val="hybridMultilevel"/>
    <w:tmpl w:val="FD400D1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8C646FB"/>
    <w:multiLevelType w:val="hybridMultilevel"/>
    <w:tmpl w:val="83E8FA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9506154"/>
    <w:multiLevelType w:val="hybridMultilevel"/>
    <w:tmpl w:val="F474A6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8D1D2A"/>
    <w:multiLevelType w:val="hybridMultilevel"/>
    <w:tmpl w:val="42EA96BA"/>
    <w:lvl w:ilvl="0" w:tplc="2A2E91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CC32B7"/>
    <w:multiLevelType w:val="hybridMultilevel"/>
    <w:tmpl w:val="AB5451F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A850729"/>
    <w:multiLevelType w:val="multilevel"/>
    <w:tmpl w:val="119A8F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15:restartNumberingAfterBreak="0">
    <w:nsid w:val="7C176444"/>
    <w:multiLevelType w:val="hybridMultilevel"/>
    <w:tmpl w:val="5E80AEAA"/>
    <w:lvl w:ilvl="0" w:tplc="F5D6CC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906F00"/>
    <w:multiLevelType w:val="hybridMultilevel"/>
    <w:tmpl w:val="4CC4658E"/>
    <w:lvl w:ilvl="0" w:tplc="547ECB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3"/>
  </w:num>
  <w:num w:numId="3">
    <w:abstractNumId w:val="8"/>
  </w:num>
  <w:num w:numId="4">
    <w:abstractNumId w:val="4"/>
  </w:num>
  <w:num w:numId="5">
    <w:abstractNumId w:val="20"/>
  </w:num>
  <w:num w:numId="6">
    <w:abstractNumId w:val="19"/>
  </w:num>
  <w:num w:numId="7">
    <w:abstractNumId w:val="32"/>
  </w:num>
  <w:num w:numId="8">
    <w:abstractNumId w:val="28"/>
  </w:num>
  <w:num w:numId="9">
    <w:abstractNumId w:val="31"/>
  </w:num>
  <w:num w:numId="10">
    <w:abstractNumId w:val="1"/>
  </w:num>
  <w:num w:numId="11">
    <w:abstractNumId w:val="18"/>
  </w:num>
  <w:num w:numId="12">
    <w:abstractNumId w:val="6"/>
  </w:num>
  <w:num w:numId="13">
    <w:abstractNumId w:val="13"/>
  </w:num>
  <w:num w:numId="14">
    <w:abstractNumId w:val="27"/>
  </w:num>
  <w:num w:numId="15">
    <w:abstractNumId w:val="12"/>
  </w:num>
  <w:num w:numId="16">
    <w:abstractNumId w:val="36"/>
  </w:num>
  <w:num w:numId="17">
    <w:abstractNumId w:val="30"/>
  </w:num>
  <w:num w:numId="18">
    <w:abstractNumId w:val="16"/>
  </w:num>
  <w:num w:numId="19">
    <w:abstractNumId w:val="33"/>
  </w:num>
  <w:num w:numId="20">
    <w:abstractNumId w:val="10"/>
  </w:num>
  <w:num w:numId="21">
    <w:abstractNumId w:val="25"/>
  </w:num>
  <w:num w:numId="22">
    <w:abstractNumId w:val="21"/>
  </w:num>
  <w:num w:numId="23">
    <w:abstractNumId w:val="29"/>
  </w:num>
  <w:num w:numId="24">
    <w:abstractNumId w:val="2"/>
  </w:num>
  <w:num w:numId="25">
    <w:abstractNumId w:val="38"/>
  </w:num>
  <w:num w:numId="26">
    <w:abstractNumId w:val="26"/>
  </w:num>
  <w:num w:numId="27">
    <w:abstractNumId w:val="9"/>
  </w:num>
  <w:num w:numId="28">
    <w:abstractNumId w:val="37"/>
  </w:num>
  <w:num w:numId="29">
    <w:abstractNumId w:val="34"/>
  </w:num>
  <w:num w:numId="30">
    <w:abstractNumId w:val="11"/>
  </w:num>
  <w:num w:numId="31">
    <w:abstractNumId w:val="14"/>
  </w:num>
  <w:num w:numId="32">
    <w:abstractNumId w:val="15"/>
  </w:num>
  <w:num w:numId="33">
    <w:abstractNumId w:val="22"/>
  </w:num>
  <w:num w:numId="34">
    <w:abstractNumId w:val="24"/>
  </w:num>
  <w:num w:numId="35">
    <w:abstractNumId w:val="5"/>
  </w:num>
  <w:num w:numId="36">
    <w:abstractNumId w:val="17"/>
  </w:num>
  <w:num w:numId="37">
    <w:abstractNumId w:val="7"/>
  </w:num>
  <w:num w:numId="38">
    <w:abstractNumId w:val="0"/>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F89"/>
    <w:rsid w:val="000002F7"/>
    <w:rsid w:val="00001C41"/>
    <w:rsid w:val="00001F0D"/>
    <w:rsid w:val="00003849"/>
    <w:rsid w:val="00003A06"/>
    <w:rsid w:val="00004463"/>
    <w:rsid w:val="00004ED3"/>
    <w:rsid w:val="00005B01"/>
    <w:rsid w:val="000071F4"/>
    <w:rsid w:val="00007C70"/>
    <w:rsid w:val="0001107F"/>
    <w:rsid w:val="00012007"/>
    <w:rsid w:val="00012F71"/>
    <w:rsid w:val="00012FD0"/>
    <w:rsid w:val="00013A11"/>
    <w:rsid w:val="00013EC4"/>
    <w:rsid w:val="00014972"/>
    <w:rsid w:val="000152F4"/>
    <w:rsid w:val="000155D3"/>
    <w:rsid w:val="00016559"/>
    <w:rsid w:val="0001666C"/>
    <w:rsid w:val="00017182"/>
    <w:rsid w:val="00025294"/>
    <w:rsid w:val="00025B36"/>
    <w:rsid w:val="00026F2C"/>
    <w:rsid w:val="00030315"/>
    <w:rsid w:val="00030A06"/>
    <w:rsid w:val="0003205C"/>
    <w:rsid w:val="00032B6F"/>
    <w:rsid w:val="000341E7"/>
    <w:rsid w:val="00034CDC"/>
    <w:rsid w:val="00034ED0"/>
    <w:rsid w:val="000352A3"/>
    <w:rsid w:val="00035739"/>
    <w:rsid w:val="00036076"/>
    <w:rsid w:val="0003626E"/>
    <w:rsid w:val="000366B4"/>
    <w:rsid w:val="00036F5E"/>
    <w:rsid w:val="000373A3"/>
    <w:rsid w:val="00040181"/>
    <w:rsid w:val="00041749"/>
    <w:rsid w:val="000419B0"/>
    <w:rsid w:val="000438DA"/>
    <w:rsid w:val="00045EBD"/>
    <w:rsid w:val="0004716E"/>
    <w:rsid w:val="000512A2"/>
    <w:rsid w:val="0005373E"/>
    <w:rsid w:val="00054417"/>
    <w:rsid w:val="00056E30"/>
    <w:rsid w:val="00060459"/>
    <w:rsid w:val="00061002"/>
    <w:rsid w:val="000612E6"/>
    <w:rsid w:val="00061F69"/>
    <w:rsid w:val="00062649"/>
    <w:rsid w:val="0006277B"/>
    <w:rsid w:val="00064AA7"/>
    <w:rsid w:val="000655BB"/>
    <w:rsid w:val="000669EC"/>
    <w:rsid w:val="00070875"/>
    <w:rsid w:val="00070E85"/>
    <w:rsid w:val="00071B7D"/>
    <w:rsid w:val="000745A0"/>
    <w:rsid w:val="00075210"/>
    <w:rsid w:val="00075E4D"/>
    <w:rsid w:val="0007777C"/>
    <w:rsid w:val="000807DD"/>
    <w:rsid w:val="00083947"/>
    <w:rsid w:val="0008518B"/>
    <w:rsid w:val="000858FE"/>
    <w:rsid w:val="00085A9C"/>
    <w:rsid w:val="00086C02"/>
    <w:rsid w:val="00091FA0"/>
    <w:rsid w:val="00091FF6"/>
    <w:rsid w:val="000940BA"/>
    <w:rsid w:val="0009481A"/>
    <w:rsid w:val="00096622"/>
    <w:rsid w:val="000A3464"/>
    <w:rsid w:val="000A3674"/>
    <w:rsid w:val="000A6C18"/>
    <w:rsid w:val="000B35DE"/>
    <w:rsid w:val="000B551B"/>
    <w:rsid w:val="000B6E7C"/>
    <w:rsid w:val="000B7912"/>
    <w:rsid w:val="000C0E73"/>
    <w:rsid w:val="000C0F89"/>
    <w:rsid w:val="000C37D8"/>
    <w:rsid w:val="000C39B8"/>
    <w:rsid w:val="000C3A83"/>
    <w:rsid w:val="000C6F65"/>
    <w:rsid w:val="000D0020"/>
    <w:rsid w:val="000D3F52"/>
    <w:rsid w:val="000D3FF3"/>
    <w:rsid w:val="000D54AC"/>
    <w:rsid w:val="000D7E44"/>
    <w:rsid w:val="000E11C4"/>
    <w:rsid w:val="000E20EE"/>
    <w:rsid w:val="000E3042"/>
    <w:rsid w:val="000E30A1"/>
    <w:rsid w:val="000E4791"/>
    <w:rsid w:val="000E4797"/>
    <w:rsid w:val="000E4BE0"/>
    <w:rsid w:val="000E5856"/>
    <w:rsid w:val="000F00D4"/>
    <w:rsid w:val="000F0D71"/>
    <w:rsid w:val="000F20B2"/>
    <w:rsid w:val="000F2428"/>
    <w:rsid w:val="000F2550"/>
    <w:rsid w:val="000F465A"/>
    <w:rsid w:val="000F4721"/>
    <w:rsid w:val="000F47B3"/>
    <w:rsid w:val="000F5602"/>
    <w:rsid w:val="000F68B9"/>
    <w:rsid w:val="000F71D7"/>
    <w:rsid w:val="000F7EFB"/>
    <w:rsid w:val="00100250"/>
    <w:rsid w:val="00101F28"/>
    <w:rsid w:val="00103AE6"/>
    <w:rsid w:val="00103EA8"/>
    <w:rsid w:val="00105396"/>
    <w:rsid w:val="00105A47"/>
    <w:rsid w:val="00106919"/>
    <w:rsid w:val="00106D82"/>
    <w:rsid w:val="00107B00"/>
    <w:rsid w:val="00107E1D"/>
    <w:rsid w:val="001102F7"/>
    <w:rsid w:val="001104A1"/>
    <w:rsid w:val="001132D3"/>
    <w:rsid w:val="00113C26"/>
    <w:rsid w:val="001160ED"/>
    <w:rsid w:val="00116EBA"/>
    <w:rsid w:val="0011706F"/>
    <w:rsid w:val="00117103"/>
    <w:rsid w:val="00117BEC"/>
    <w:rsid w:val="001205B0"/>
    <w:rsid w:val="00122695"/>
    <w:rsid w:val="0012339C"/>
    <w:rsid w:val="00124A87"/>
    <w:rsid w:val="00124B5D"/>
    <w:rsid w:val="00124D00"/>
    <w:rsid w:val="00130696"/>
    <w:rsid w:val="00130A7C"/>
    <w:rsid w:val="00130D00"/>
    <w:rsid w:val="001315FF"/>
    <w:rsid w:val="00132EB5"/>
    <w:rsid w:val="001333FE"/>
    <w:rsid w:val="00137F18"/>
    <w:rsid w:val="001406AF"/>
    <w:rsid w:val="00143E7C"/>
    <w:rsid w:val="00144E03"/>
    <w:rsid w:val="00147EB9"/>
    <w:rsid w:val="00151565"/>
    <w:rsid w:val="001517A0"/>
    <w:rsid w:val="00152836"/>
    <w:rsid w:val="00153868"/>
    <w:rsid w:val="00157907"/>
    <w:rsid w:val="00157BD7"/>
    <w:rsid w:val="001609F4"/>
    <w:rsid w:val="00160A3C"/>
    <w:rsid w:val="0016354F"/>
    <w:rsid w:val="0016393D"/>
    <w:rsid w:val="00163E4A"/>
    <w:rsid w:val="001642D6"/>
    <w:rsid w:val="00165DEE"/>
    <w:rsid w:val="00166BD5"/>
    <w:rsid w:val="0017215A"/>
    <w:rsid w:val="00173B5C"/>
    <w:rsid w:val="00173CAA"/>
    <w:rsid w:val="00175B64"/>
    <w:rsid w:val="00176FA2"/>
    <w:rsid w:val="00180847"/>
    <w:rsid w:val="0018132B"/>
    <w:rsid w:val="00185118"/>
    <w:rsid w:val="001860B3"/>
    <w:rsid w:val="001874FB"/>
    <w:rsid w:val="00190B61"/>
    <w:rsid w:val="00192235"/>
    <w:rsid w:val="00193346"/>
    <w:rsid w:val="001937EE"/>
    <w:rsid w:val="00194329"/>
    <w:rsid w:val="00196B7B"/>
    <w:rsid w:val="00196CF8"/>
    <w:rsid w:val="0019717E"/>
    <w:rsid w:val="001972CC"/>
    <w:rsid w:val="001A04CC"/>
    <w:rsid w:val="001A1956"/>
    <w:rsid w:val="001A24A1"/>
    <w:rsid w:val="001A449D"/>
    <w:rsid w:val="001A530B"/>
    <w:rsid w:val="001A689C"/>
    <w:rsid w:val="001A6E41"/>
    <w:rsid w:val="001B07BC"/>
    <w:rsid w:val="001B3688"/>
    <w:rsid w:val="001B3A49"/>
    <w:rsid w:val="001B3B9F"/>
    <w:rsid w:val="001B532D"/>
    <w:rsid w:val="001B5901"/>
    <w:rsid w:val="001B5ACE"/>
    <w:rsid w:val="001B6D7D"/>
    <w:rsid w:val="001B7833"/>
    <w:rsid w:val="001C2831"/>
    <w:rsid w:val="001C2E06"/>
    <w:rsid w:val="001C343C"/>
    <w:rsid w:val="001C35EF"/>
    <w:rsid w:val="001C3C46"/>
    <w:rsid w:val="001C546F"/>
    <w:rsid w:val="001C5676"/>
    <w:rsid w:val="001C632A"/>
    <w:rsid w:val="001D0953"/>
    <w:rsid w:val="001D1523"/>
    <w:rsid w:val="001D1B2E"/>
    <w:rsid w:val="001D42E4"/>
    <w:rsid w:val="001D4AB2"/>
    <w:rsid w:val="001D4E93"/>
    <w:rsid w:val="001D63D1"/>
    <w:rsid w:val="001E0E67"/>
    <w:rsid w:val="001E18A0"/>
    <w:rsid w:val="001E2173"/>
    <w:rsid w:val="001E2B38"/>
    <w:rsid w:val="001E2BF3"/>
    <w:rsid w:val="001E5615"/>
    <w:rsid w:val="001E5B84"/>
    <w:rsid w:val="001F0DA6"/>
    <w:rsid w:val="001F27EB"/>
    <w:rsid w:val="001F2929"/>
    <w:rsid w:val="001F3632"/>
    <w:rsid w:val="001F55A2"/>
    <w:rsid w:val="001F7DCA"/>
    <w:rsid w:val="0020000C"/>
    <w:rsid w:val="002010D2"/>
    <w:rsid w:val="00201BE2"/>
    <w:rsid w:val="00202C62"/>
    <w:rsid w:val="00202D67"/>
    <w:rsid w:val="00204EF9"/>
    <w:rsid w:val="00205400"/>
    <w:rsid w:val="002057F8"/>
    <w:rsid w:val="00210218"/>
    <w:rsid w:val="00213C1B"/>
    <w:rsid w:val="00216458"/>
    <w:rsid w:val="00216BC1"/>
    <w:rsid w:val="0021707B"/>
    <w:rsid w:val="00221E90"/>
    <w:rsid w:val="002222F1"/>
    <w:rsid w:val="002228B0"/>
    <w:rsid w:val="00223760"/>
    <w:rsid w:val="00223828"/>
    <w:rsid w:val="002246D8"/>
    <w:rsid w:val="00226682"/>
    <w:rsid w:val="00226EB6"/>
    <w:rsid w:val="002277A6"/>
    <w:rsid w:val="002304B0"/>
    <w:rsid w:val="002308EA"/>
    <w:rsid w:val="00230D01"/>
    <w:rsid w:val="00231302"/>
    <w:rsid w:val="002329EA"/>
    <w:rsid w:val="002331E2"/>
    <w:rsid w:val="002335DD"/>
    <w:rsid w:val="00233EDF"/>
    <w:rsid w:val="002348AE"/>
    <w:rsid w:val="002356B0"/>
    <w:rsid w:val="00235E03"/>
    <w:rsid w:val="0023777E"/>
    <w:rsid w:val="002401BC"/>
    <w:rsid w:val="00240B93"/>
    <w:rsid w:val="0024280A"/>
    <w:rsid w:val="00245C86"/>
    <w:rsid w:val="00246493"/>
    <w:rsid w:val="0024707F"/>
    <w:rsid w:val="002472D6"/>
    <w:rsid w:val="00247A96"/>
    <w:rsid w:val="00252168"/>
    <w:rsid w:val="0025249F"/>
    <w:rsid w:val="00252629"/>
    <w:rsid w:val="002527FB"/>
    <w:rsid w:val="002528F6"/>
    <w:rsid w:val="00253811"/>
    <w:rsid w:val="00254AB2"/>
    <w:rsid w:val="00254F88"/>
    <w:rsid w:val="002550BB"/>
    <w:rsid w:val="0025517D"/>
    <w:rsid w:val="002565FE"/>
    <w:rsid w:val="00256605"/>
    <w:rsid w:val="00257171"/>
    <w:rsid w:val="00260292"/>
    <w:rsid w:val="00260575"/>
    <w:rsid w:val="0026065B"/>
    <w:rsid w:val="002606FE"/>
    <w:rsid w:val="00261D58"/>
    <w:rsid w:val="00261D69"/>
    <w:rsid w:val="002620A0"/>
    <w:rsid w:val="00262B46"/>
    <w:rsid w:val="0026439F"/>
    <w:rsid w:val="00265E78"/>
    <w:rsid w:val="0026708F"/>
    <w:rsid w:val="00267DA9"/>
    <w:rsid w:val="002704E8"/>
    <w:rsid w:val="002708A9"/>
    <w:rsid w:val="00270B4D"/>
    <w:rsid w:val="00270CC2"/>
    <w:rsid w:val="00271CD0"/>
    <w:rsid w:val="002730A4"/>
    <w:rsid w:val="00277637"/>
    <w:rsid w:val="002809DA"/>
    <w:rsid w:val="00281C68"/>
    <w:rsid w:val="002835F9"/>
    <w:rsid w:val="0028462A"/>
    <w:rsid w:val="00284790"/>
    <w:rsid w:val="00284EEE"/>
    <w:rsid w:val="002863AC"/>
    <w:rsid w:val="00286BF3"/>
    <w:rsid w:val="0028747C"/>
    <w:rsid w:val="00292527"/>
    <w:rsid w:val="002934DC"/>
    <w:rsid w:val="00295695"/>
    <w:rsid w:val="00296F81"/>
    <w:rsid w:val="00297BC1"/>
    <w:rsid w:val="002A0138"/>
    <w:rsid w:val="002A3831"/>
    <w:rsid w:val="002A3F55"/>
    <w:rsid w:val="002A50EE"/>
    <w:rsid w:val="002A7045"/>
    <w:rsid w:val="002A7A19"/>
    <w:rsid w:val="002A7C7A"/>
    <w:rsid w:val="002B08FC"/>
    <w:rsid w:val="002B13E8"/>
    <w:rsid w:val="002B159F"/>
    <w:rsid w:val="002B2689"/>
    <w:rsid w:val="002B30F5"/>
    <w:rsid w:val="002B3C00"/>
    <w:rsid w:val="002B476C"/>
    <w:rsid w:val="002B6FAE"/>
    <w:rsid w:val="002B7A90"/>
    <w:rsid w:val="002C05A1"/>
    <w:rsid w:val="002C28F8"/>
    <w:rsid w:val="002C2C7A"/>
    <w:rsid w:val="002C3AEE"/>
    <w:rsid w:val="002C5DF8"/>
    <w:rsid w:val="002C67AA"/>
    <w:rsid w:val="002C7519"/>
    <w:rsid w:val="002D0B46"/>
    <w:rsid w:val="002D0BF4"/>
    <w:rsid w:val="002D281E"/>
    <w:rsid w:val="002D2F71"/>
    <w:rsid w:val="002D5800"/>
    <w:rsid w:val="002E094A"/>
    <w:rsid w:val="002E6607"/>
    <w:rsid w:val="002E76FF"/>
    <w:rsid w:val="002E77F7"/>
    <w:rsid w:val="002F162B"/>
    <w:rsid w:val="002F1637"/>
    <w:rsid w:val="002F1DAC"/>
    <w:rsid w:val="002F2751"/>
    <w:rsid w:val="002F2BA2"/>
    <w:rsid w:val="002F2DFB"/>
    <w:rsid w:val="002F3F3C"/>
    <w:rsid w:val="002F4198"/>
    <w:rsid w:val="002F5045"/>
    <w:rsid w:val="00300449"/>
    <w:rsid w:val="003007A4"/>
    <w:rsid w:val="00300E1D"/>
    <w:rsid w:val="00304273"/>
    <w:rsid w:val="00306CA6"/>
    <w:rsid w:val="00306D07"/>
    <w:rsid w:val="003076F1"/>
    <w:rsid w:val="003129BE"/>
    <w:rsid w:val="00314418"/>
    <w:rsid w:val="003149E6"/>
    <w:rsid w:val="0031513D"/>
    <w:rsid w:val="0031586F"/>
    <w:rsid w:val="00316F39"/>
    <w:rsid w:val="003179A2"/>
    <w:rsid w:val="00320953"/>
    <w:rsid w:val="00322F41"/>
    <w:rsid w:val="003238B7"/>
    <w:rsid w:val="00323C1C"/>
    <w:rsid w:val="00324B1C"/>
    <w:rsid w:val="003261AE"/>
    <w:rsid w:val="0032664C"/>
    <w:rsid w:val="00327B20"/>
    <w:rsid w:val="003315EB"/>
    <w:rsid w:val="00332241"/>
    <w:rsid w:val="00333195"/>
    <w:rsid w:val="00335C9D"/>
    <w:rsid w:val="00335E0E"/>
    <w:rsid w:val="003410C8"/>
    <w:rsid w:val="00342B58"/>
    <w:rsid w:val="00342DED"/>
    <w:rsid w:val="00343715"/>
    <w:rsid w:val="00345330"/>
    <w:rsid w:val="0034756E"/>
    <w:rsid w:val="003477ED"/>
    <w:rsid w:val="00350B64"/>
    <w:rsid w:val="003518DE"/>
    <w:rsid w:val="0035197D"/>
    <w:rsid w:val="00352E53"/>
    <w:rsid w:val="00353B65"/>
    <w:rsid w:val="003551E8"/>
    <w:rsid w:val="00356225"/>
    <w:rsid w:val="003575C7"/>
    <w:rsid w:val="0036026E"/>
    <w:rsid w:val="00361282"/>
    <w:rsid w:val="0036476D"/>
    <w:rsid w:val="0036677F"/>
    <w:rsid w:val="00366FEF"/>
    <w:rsid w:val="00370A65"/>
    <w:rsid w:val="00371950"/>
    <w:rsid w:val="00371F18"/>
    <w:rsid w:val="003724DF"/>
    <w:rsid w:val="003726BD"/>
    <w:rsid w:val="00376CCB"/>
    <w:rsid w:val="00377625"/>
    <w:rsid w:val="0038242C"/>
    <w:rsid w:val="00382CAE"/>
    <w:rsid w:val="003830B9"/>
    <w:rsid w:val="00383EFC"/>
    <w:rsid w:val="003845F5"/>
    <w:rsid w:val="00385A32"/>
    <w:rsid w:val="00387CF1"/>
    <w:rsid w:val="00387E3C"/>
    <w:rsid w:val="003920BB"/>
    <w:rsid w:val="00392ACD"/>
    <w:rsid w:val="00393110"/>
    <w:rsid w:val="003935F1"/>
    <w:rsid w:val="003942ED"/>
    <w:rsid w:val="00397D78"/>
    <w:rsid w:val="003A36DF"/>
    <w:rsid w:val="003A3BF8"/>
    <w:rsid w:val="003A3F4C"/>
    <w:rsid w:val="003A4998"/>
    <w:rsid w:val="003A5234"/>
    <w:rsid w:val="003A64C7"/>
    <w:rsid w:val="003A7712"/>
    <w:rsid w:val="003A79BA"/>
    <w:rsid w:val="003A7A70"/>
    <w:rsid w:val="003A7A76"/>
    <w:rsid w:val="003B179C"/>
    <w:rsid w:val="003B1AAA"/>
    <w:rsid w:val="003B2D97"/>
    <w:rsid w:val="003B3BC9"/>
    <w:rsid w:val="003B6DDA"/>
    <w:rsid w:val="003C12E5"/>
    <w:rsid w:val="003C3409"/>
    <w:rsid w:val="003C4CB5"/>
    <w:rsid w:val="003C5247"/>
    <w:rsid w:val="003C6194"/>
    <w:rsid w:val="003C6EE6"/>
    <w:rsid w:val="003C716D"/>
    <w:rsid w:val="003C765F"/>
    <w:rsid w:val="003D08E4"/>
    <w:rsid w:val="003D0C90"/>
    <w:rsid w:val="003D215E"/>
    <w:rsid w:val="003D281E"/>
    <w:rsid w:val="003D2AE0"/>
    <w:rsid w:val="003D4439"/>
    <w:rsid w:val="003D67BC"/>
    <w:rsid w:val="003E08FB"/>
    <w:rsid w:val="003E098D"/>
    <w:rsid w:val="003E1336"/>
    <w:rsid w:val="003E2267"/>
    <w:rsid w:val="003E3BE4"/>
    <w:rsid w:val="003E448E"/>
    <w:rsid w:val="003E4A85"/>
    <w:rsid w:val="003E579B"/>
    <w:rsid w:val="003E5D4D"/>
    <w:rsid w:val="003E6C70"/>
    <w:rsid w:val="003E7352"/>
    <w:rsid w:val="003F004E"/>
    <w:rsid w:val="003F3C67"/>
    <w:rsid w:val="003F5BAC"/>
    <w:rsid w:val="003F5E6E"/>
    <w:rsid w:val="003F6C22"/>
    <w:rsid w:val="003F706D"/>
    <w:rsid w:val="003F7C03"/>
    <w:rsid w:val="00401919"/>
    <w:rsid w:val="00401B0F"/>
    <w:rsid w:val="00401E2B"/>
    <w:rsid w:val="0040308C"/>
    <w:rsid w:val="00405FEB"/>
    <w:rsid w:val="00407129"/>
    <w:rsid w:val="00407B38"/>
    <w:rsid w:val="00407FC3"/>
    <w:rsid w:val="00410B21"/>
    <w:rsid w:val="00410C10"/>
    <w:rsid w:val="00410DC3"/>
    <w:rsid w:val="0041151C"/>
    <w:rsid w:val="00412C14"/>
    <w:rsid w:val="00413E5F"/>
    <w:rsid w:val="00413EDD"/>
    <w:rsid w:val="004142C8"/>
    <w:rsid w:val="00414724"/>
    <w:rsid w:val="00414E46"/>
    <w:rsid w:val="00415142"/>
    <w:rsid w:val="00420180"/>
    <w:rsid w:val="00421723"/>
    <w:rsid w:val="0042201B"/>
    <w:rsid w:val="00423357"/>
    <w:rsid w:val="00425C17"/>
    <w:rsid w:val="0042608E"/>
    <w:rsid w:val="0042679A"/>
    <w:rsid w:val="00426EB7"/>
    <w:rsid w:val="004275C2"/>
    <w:rsid w:val="00427644"/>
    <w:rsid w:val="00427DBB"/>
    <w:rsid w:val="00430D4A"/>
    <w:rsid w:val="004336B0"/>
    <w:rsid w:val="00433970"/>
    <w:rsid w:val="00433CB6"/>
    <w:rsid w:val="00434E57"/>
    <w:rsid w:val="00435D4D"/>
    <w:rsid w:val="0044009E"/>
    <w:rsid w:val="00440D1D"/>
    <w:rsid w:val="00441052"/>
    <w:rsid w:val="004434B0"/>
    <w:rsid w:val="00443BDC"/>
    <w:rsid w:val="00444DF9"/>
    <w:rsid w:val="00445F06"/>
    <w:rsid w:val="00446C55"/>
    <w:rsid w:val="004476C8"/>
    <w:rsid w:val="0044782E"/>
    <w:rsid w:val="00450DC6"/>
    <w:rsid w:val="00451F93"/>
    <w:rsid w:val="0045415B"/>
    <w:rsid w:val="00456B0C"/>
    <w:rsid w:val="00460312"/>
    <w:rsid w:val="00460718"/>
    <w:rsid w:val="00460C46"/>
    <w:rsid w:val="00460F18"/>
    <w:rsid w:val="00463132"/>
    <w:rsid w:val="00464D48"/>
    <w:rsid w:val="00467558"/>
    <w:rsid w:val="00467B62"/>
    <w:rsid w:val="00470873"/>
    <w:rsid w:val="00471052"/>
    <w:rsid w:val="00471E9B"/>
    <w:rsid w:val="0047409B"/>
    <w:rsid w:val="00474382"/>
    <w:rsid w:val="004743B9"/>
    <w:rsid w:val="00474D5B"/>
    <w:rsid w:val="0047541D"/>
    <w:rsid w:val="00475818"/>
    <w:rsid w:val="00475BAE"/>
    <w:rsid w:val="0047729A"/>
    <w:rsid w:val="004812ED"/>
    <w:rsid w:val="0048271A"/>
    <w:rsid w:val="00483B5F"/>
    <w:rsid w:val="00483DA4"/>
    <w:rsid w:val="00485078"/>
    <w:rsid w:val="004858BC"/>
    <w:rsid w:val="004867AE"/>
    <w:rsid w:val="004870EF"/>
    <w:rsid w:val="00490EE7"/>
    <w:rsid w:val="00492714"/>
    <w:rsid w:val="004937BE"/>
    <w:rsid w:val="00493FFD"/>
    <w:rsid w:val="00494663"/>
    <w:rsid w:val="0049647E"/>
    <w:rsid w:val="004975C8"/>
    <w:rsid w:val="004A0D02"/>
    <w:rsid w:val="004A0D96"/>
    <w:rsid w:val="004A10D4"/>
    <w:rsid w:val="004A2D4A"/>
    <w:rsid w:val="004A31FF"/>
    <w:rsid w:val="004A3FC0"/>
    <w:rsid w:val="004A5196"/>
    <w:rsid w:val="004A5FED"/>
    <w:rsid w:val="004A680D"/>
    <w:rsid w:val="004A7574"/>
    <w:rsid w:val="004B046D"/>
    <w:rsid w:val="004B11AE"/>
    <w:rsid w:val="004B1C33"/>
    <w:rsid w:val="004B1D3C"/>
    <w:rsid w:val="004B318F"/>
    <w:rsid w:val="004B464A"/>
    <w:rsid w:val="004B4A61"/>
    <w:rsid w:val="004B5109"/>
    <w:rsid w:val="004B55C5"/>
    <w:rsid w:val="004B5F1D"/>
    <w:rsid w:val="004B62E8"/>
    <w:rsid w:val="004C011B"/>
    <w:rsid w:val="004C0385"/>
    <w:rsid w:val="004C1C1A"/>
    <w:rsid w:val="004C1F72"/>
    <w:rsid w:val="004C32D2"/>
    <w:rsid w:val="004C35BC"/>
    <w:rsid w:val="004C5850"/>
    <w:rsid w:val="004C6A36"/>
    <w:rsid w:val="004C766C"/>
    <w:rsid w:val="004D2761"/>
    <w:rsid w:val="004D3B4B"/>
    <w:rsid w:val="004D4033"/>
    <w:rsid w:val="004D5C40"/>
    <w:rsid w:val="004D74BF"/>
    <w:rsid w:val="004E0A86"/>
    <w:rsid w:val="004E2A32"/>
    <w:rsid w:val="004E4A56"/>
    <w:rsid w:val="004E5071"/>
    <w:rsid w:val="004E5B99"/>
    <w:rsid w:val="004E6368"/>
    <w:rsid w:val="004F07A2"/>
    <w:rsid w:val="004F1824"/>
    <w:rsid w:val="004F2539"/>
    <w:rsid w:val="004F265B"/>
    <w:rsid w:val="004F55DC"/>
    <w:rsid w:val="004F5E91"/>
    <w:rsid w:val="004F5F6B"/>
    <w:rsid w:val="004F6323"/>
    <w:rsid w:val="00501185"/>
    <w:rsid w:val="00503218"/>
    <w:rsid w:val="0050502D"/>
    <w:rsid w:val="00505191"/>
    <w:rsid w:val="00505B75"/>
    <w:rsid w:val="00505E34"/>
    <w:rsid w:val="00505FD9"/>
    <w:rsid w:val="00507711"/>
    <w:rsid w:val="00507B40"/>
    <w:rsid w:val="00511CF5"/>
    <w:rsid w:val="00511FC1"/>
    <w:rsid w:val="00512553"/>
    <w:rsid w:val="005129C1"/>
    <w:rsid w:val="00512A0C"/>
    <w:rsid w:val="005141E1"/>
    <w:rsid w:val="005143AD"/>
    <w:rsid w:val="00514EE0"/>
    <w:rsid w:val="00525EA0"/>
    <w:rsid w:val="00525F49"/>
    <w:rsid w:val="00526152"/>
    <w:rsid w:val="005266FB"/>
    <w:rsid w:val="00526BB4"/>
    <w:rsid w:val="005308D4"/>
    <w:rsid w:val="0053241D"/>
    <w:rsid w:val="005355F1"/>
    <w:rsid w:val="00536000"/>
    <w:rsid w:val="0053796B"/>
    <w:rsid w:val="00537D49"/>
    <w:rsid w:val="0054086A"/>
    <w:rsid w:val="0054129C"/>
    <w:rsid w:val="005421ED"/>
    <w:rsid w:val="00542CCE"/>
    <w:rsid w:val="00542F58"/>
    <w:rsid w:val="00544961"/>
    <w:rsid w:val="005453F1"/>
    <w:rsid w:val="0054562F"/>
    <w:rsid w:val="00546743"/>
    <w:rsid w:val="00546E00"/>
    <w:rsid w:val="0054716A"/>
    <w:rsid w:val="00550090"/>
    <w:rsid w:val="00550561"/>
    <w:rsid w:val="0055401E"/>
    <w:rsid w:val="005541F2"/>
    <w:rsid w:val="0055453D"/>
    <w:rsid w:val="00555525"/>
    <w:rsid w:val="0055614B"/>
    <w:rsid w:val="00557A15"/>
    <w:rsid w:val="0056155E"/>
    <w:rsid w:val="00561C07"/>
    <w:rsid w:val="00562069"/>
    <w:rsid w:val="005629A9"/>
    <w:rsid w:val="00563815"/>
    <w:rsid w:val="0056399A"/>
    <w:rsid w:val="00565193"/>
    <w:rsid w:val="00565B4F"/>
    <w:rsid w:val="00566AEE"/>
    <w:rsid w:val="00566B2A"/>
    <w:rsid w:val="005705C1"/>
    <w:rsid w:val="005727B1"/>
    <w:rsid w:val="00573CAF"/>
    <w:rsid w:val="0057678C"/>
    <w:rsid w:val="00577427"/>
    <w:rsid w:val="005826CE"/>
    <w:rsid w:val="00582AED"/>
    <w:rsid w:val="00582CB1"/>
    <w:rsid w:val="005830A6"/>
    <w:rsid w:val="00583833"/>
    <w:rsid w:val="00583886"/>
    <w:rsid w:val="005856DD"/>
    <w:rsid w:val="00585CD9"/>
    <w:rsid w:val="005861E7"/>
    <w:rsid w:val="00586A7E"/>
    <w:rsid w:val="00591EEF"/>
    <w:rsid w:val="00591F11"/>
    <w:rsid w:val="00592120"/>
    <w:rsid w:val="00592299"/>
    <w:rsid w:val="005928CE"/>
    <w:rsid w:val="00594C0C"/>
    <w:rsid w:val="00594CF0"/>
    <w:rsid w:val="005A13B8"/>
    <w:rsid w:val="005A201C"/>
    <w:rsid w:val="005A4A36"/>
    <w:rsid w:val="005A58A3"/>
    <w:rsid w:val="005A5BB6"/>
    <w:rsid w:val="005A619C"/>
    <w:rsid w:val="005B0335"/>
    <w:rsid w:val="005B15E2"/>
    <w:rsid w:val="005B2B8C"/>
    <w:rsid w:val="005B2DD3"/>
    <w:rsid w:val="005B38C4"/>
    <w:rsid w:val="005B3F03"/>
    <w:rsid w:val="005B403D"/>
    <w:rsid w:val="005B4812"/>
    <w:rsid w:val="005B48C3"/>
    <w:rsid w:val="005B499C"/>
    <w:rsid w:val="005B6597"/>
    <w:rsid w:val="005B6A7B"/>
    <w:rsid w:val="005B7382"/>
    <w:rsid w:val="005B785E"/>
    <w:rsid w:val="005B7D42"/>
    <w:rsid w:val="005C01AB"/>
    <w:rsid w:val="005C101A"/>
    <w:rsid w:val="005C1F43"/>
    <w:rsid w:val="005C284F"/>
    <w:rsid w:val="005C28E1"/>
    <w:rsid w:val="005C2CF6"/>
    <w:rsid w:val="005C53D2"/>
    <w:rsid w:val="005C54FA"/>
    <w:rsid w:val="005C5B00"/>
    <w:rsid w:val="005C6D4A"/>
    <w:rsid w:val="005C6E48"/>
    <w:rsid w:val="005D0059"/>
    <w:rsid w:val="005D1A93"/>
    <w:rsid w:val="005D207D"/>
    <w:rsid w:val="005D472C"/>
    <w:rsid w:val="005D5544"/>
    <w:rsid w:val="005D5B5A"/>
    <w:rsid w:val="005D63DA"/>
    <w:rsid w:val="005D67C8"/>
    <w:rsid w:val="005D6F21"/>
    <w:rsid w:val="005D7280"/>
    <w:rsid w:val="005E02FA"/>
    <w:rsid w:val="005E08A3"/>
    <w:rsid w:val="005E2CA7"/>
    <w:rsid w:val="005E417E"/>
    <w:rsid w:val="005E45E0"/>
    <w:rsid w:val="005E5646"/>
    <w:rsid w:val="005E5978"/>
    <w:rsid w:val="005E5ABB"/>
    <w:rsid w:val="005E783A"/>
    <w:rsid w:val="005E7C71"/>
    <w:rsid w:val="005F15C9"/>
    <w:rsid w:val="005F1AB5"/>
    <w:rsid w:val="005F24B8"/>
    <w:rsid w:val="005F2936"/>
    <w:rsid w:val="005F2AED"/>
    <w:rsid w:val="005F337E"/>
    <w:rsid w:val="005F6657"/>
    <w:rsid w:val="005F7854"/>
    <w:rsid w:val="00601691"/>
    <w:rsid w:val="00601952"/>
    <w:rsid w:val="0060237A"/>
    <w:rsid w:val="00604523"/>
    <w:rsid w:val="006045C8"/>
    <w:rsid w:val="006051E0"/>
    <w:rsid w:val="00607335"/>
    <w:rsid w:val="00607764"/>
    <w:rsid w:val="006117C6"/>
    <w:rsid w:val="006117CD"/>
    <w:rsid w:val="00615464"/>
    <w:rsid w:val="006157D0"/>
    <w:rsid w:val="00620DC6"/>
    <w:rsid w:val="006226A4"/>
    <w:rsid w:val="006228C0"/>
    <w:rsid w:val="00623EAB"/>
    <w:rsid w:val="00624A37"/>
    <w:rsid w:val="00624D4C"/>
    <w:rsid w:val="00624F3F"/>
    <w:rsid w:val="006251BD"/>
    <w:rsid w:val="00626329"/>
    <w:rsid w:val="00631F0D"/>
    <w:rsid w:val="006327E8"/>
    <w:rsid w:val="00633A0F"/>
    <w:rsid w:val="00633B98"/>
    <w:rsid w:val="00637195"/>
    <w:rsid w:val="0063756E"/>
    <w:rsid w:val="00643309"/>
    <w:rsid w:val="006458E0"/>
    <w:rsid w:val="0065115D"/>
    <w:rsid w:val="00652276"/>
    <w:rsid w:val="00652FBE"/>
    <w:rsid w:val="00653406"/>
    <w:rsid w:val="00654491"/>
    <w:rsid w:val="00654699"/>
    <w:rsid w:val="00655F0F"/>
    <w:rsid w:val="0065608B"/>
    <w:rsid w:val="00656209"/>
    <w:rsid w:val="00661327"/>
    <w:rsid w:val="006616DE"/>
    <w:rsid w:val="00661A8B"/>
    <w:rsid w:val="00661D41"/>
    <w:rsid w:val="00662E96"/>
    <w:rsid w:val="00663627"/>
    <w:rsid w:val="006640A7"/>
    <w:rsid w:val="006657CE"/>
    <w:rsid w:val="00665A8C"/>
    <w:rsid w:val="00666C08"/>
    <w:rsid w:val="00670246"/>
    <w:rsid w:val="00670D28"/>
    <w:rsid w:val="0067216B"/>
    <w:rsid w:val="00672C0A"/>
    <w:rsid w:val="00674583"/>
    <w:rsid w:val="00674752"/>
    <w:rsid w:val="0067620A"/>
    <w:rsid w:val="006771A3"/>
    <w:rsid w:val="00677C23"/>
    <w:rsid w:val="00680324"/>
    <w:rsid w:val="0068097A"/>
    <w:rsid w:val="006833BE"/>
    <w:rsid w:val="00684B28"/>
    <w:rsid w:val="0068500F"/>
    <w:rsid w:val="00685FCC"/>
    <w:rsid w:val="006903EA"/>
    <w:rsid w:val="0069055B"/>
    <w:rsid w:val="00690D7D"/>
    <w:rsid w:val="00692335"/>
    <w:rsid w:val="00693A32"/>
    <w:rsid w:val="00693F02"/>
    <w:rsid w:val="00694A13"/>
    <w:rsid w:val="006950A7"/>
    <w:rsid w:val="006A0F72"/>
    <w:rsid w:val="006A5123"/>
    <w:rsid w:val="006A67F4"/>
    <w:rsid w:val="006A7DDF"/>
    <w:rsid w:val="006B05E7"/>
    <w:rsid w:val="006B06DE"/>
    <w:rsid w:val="006B0F09"/>
    <w:rsid w:val="006B3E56"/>
    <w:rsid w:val="006B4088"/>
    <w:rsid w:val="006B569A"/>
    <w:rsid w:val="006B628C"/>
    <w:rsid w:val="006B638F"/>
    <w:rsid w:val="006B6B4B"/>
    <w:rsid w:val="006C04D3"/>
    <w:rsid w:val="006C20F8"/>
    <w:rsid w:val="006C2B38"/>
    <w:rsid w:val="006C3302"/>
    <w:rsid w:val="006C4358"/>
    <w:rsid w:val="006C4CFC"/>
    <w:rsid w:val="006C570C"/>
    <w:rsid w:val="006C5BBE"/>
    <w:rsid w:val="006C7AA2"/>
    <w:rsid w:val="006D1098"/>
    <w:rsid w:val="006D125E"/>
    <w:rsid w:val="006D2329"/>
    <w:rsid w:val="006D4DDE"/>
    <w:rsid w:val="006D6A1D"/>
    <w:rsid w:val="006E06E6"/>
    <w:rsid w:val="006E0A35"/>
    <w:rsid w:val="006E0D7B"/>
    <w:rsid w:val="006E1BE2"/>
    <w:rsid w:val="006E2CF3"/>
    <w:rsid w:val="006E2E3C"/>
    <w:rsid w:val="006E7E2B"/>
    <w:rsid w:val="006F023F"/>
    <w:rsid w:val="006F2027"/>
    <w:rsid w:val="006F3594"/>
    <w:rsid w:val="006F3BB8"/>
    <w:rsid w:val="006F444B"/>
    <w:rsid w:val="006F4828"/>
    <w:rsid w:val="006F6925"/>
    <w:rsid w:val="00701F24"/>
    <w:rsid w:val="00702431"/>
    <w:rsid w:val="007029F9"/>
    <w:rsid w:val="00702F0B"/>
    <w:rsid w:val="00703C86"/>
    <w:rsid w:val="007054C5"/>
    <w:rsid w:val="007059E9"/>
    <w:rsid w:val="00706A06"/>
    <w:rsid w:val="007101F0"/>
    <w:rsid w:val="0071056C"/>
    <w:rsid w:val="0071069B"/>
    <w:rsid w:val="00711333"/>
    <w:rsid w:val="007118F3"/>
    <w:rsid w:val="00711A3F"/>
    <w:rsid w:val="00715564"/>
    <w:rsid w:val="00715FB5"/>
    <w:rsid w:val="0071621F"/>
    <w:rsid w:val="00722507"/>
    <w:rsid w:val="00724BB2"/>
    <w:rsid w:val="00727C93"/>
    <w:rsid w:val="0073093F"/>
    <w:rsid w:val="00730AFB"/>
    <w:rsid w:val="007318FF"/>
    <w:rsid w:val="00731D83"/>
    <w:rsid w:val="007337C4"/>
    <w:rsid w:val="007360A9"/>
    <w:rsid w:val="00736751"/>
    <w:rsid w:val="00741F92"/>
    <w:rsid w:val="00744CF5"/>
    <w:rsid w:val="007457C7"/>
    <w:rsid w:val="007478BD"/>
    <w:rsid w:val="0075218F"/>
    <w:rsid w:val="0075291C"/>
    <w:rsid w:val="00752A64"/>
    <w:rsid w:val="00754AAA"/>
    <w:rsid w:val="007561EB"/>
    <w:rsid w:val="00756602"/>
    <w:rsid w:val="00757FCE"/>
    <w:rsid w:val="00761573"/>
    <w:rsid w:val="00765EEB"/>
    <w:rsid w:val="0076641D"/>
    <w:rsid w:val="00766A43"/>
    <w:rsid w:val="00767334"/>
    <w:rsid w:val="007677DB"/>
    <w:rsid w:val="00771BBF"/>
    <w:rsid w:val="00771F9B"/>
    <w:rsid w:val="007723A6"/>
    <w:rsid w:val="007736C5"/>
    <w:rsid w:val="00773FAE"/>
    <w:rsid w:val="007744CB"/>
    <w:rsid w:val="00775727"/>
    <w:rsid w:val="00775A36"/>
    <w:rsid w:val="00775FAC"/>
    <w:rsid w:val="007772A6"/>
    <w:rsid w:val="00777340"/>
    <w:rsid w:val="00777E9F"/>
    <w:rsid w:val="007800C6"/>
    <w:rsid w:val="00780866"/>
    <w:rsid w:val="007813EC"/>
    <w:rsid w:val="00783871"/>
    <w:rsid w:val="00785159"/>
    <w:rsid w:val="00786937"/>
    <w:rsid w:val="00786E5C"/>
    <w:rsid w:val="007872A8"/>
    <w:rsid w:val="00787ED4"/>
    <w:rsid w:val="00790301"/>
    <w:rsid w:val="00791FBC"/>
    <w:rsid w:val="00792081"/>
    <w:rsid w:val="0079364E"/>
    <w:rsid w:val="00793912"/>
    <w:rsid w:val="007947D6"/>
    <w:rsid w:val="00794C22"/>
    <w:rsid w:val="007957CA"/>
    <w:rsid w:val="00795D46"/>
    <w:rsid w:val="007972F2"/>
    <w:rsid w:val="007A0C1D"/>
    <w:rsid w:val="007A3F33"/>
    <w:rsid w:val="007A5DEB"/>
    <w:rsid w:val="007A70A7"/>
    <w:rsid w:val="007A7293"/>
    <w:rsid w:val="007B0629"/>
    <w:rsid w:val="007B1029"/>
    <w:rsid w:val="007B14C7"/>
    <w:rsid w:val="007B1A1D"/>
    <w:rsid w:val="007B21B3"/>
    <w:rsid w:val="007B2D5D"/>
    <w:rsid w:val="007B4986"/>
    <w:rsid w:val="007B5D1C"/>
    <w:rsid w:val="007B788B"/>
    <w:rsid w:val="007C13B1"/>
    <w:rsid w:val="007C1ACD"/>
    <w:rsid w:val="007C3167"/>
    <w:rsid w:val="007C3415"/>
    <w:rsid w:val="007D0487"/>
    <w:rsid w:val="007D32E7"/>
    <w:rsid w:val="007D4061"/>
    <w:rsid w:val="007D4AE0"/>
    <w:rsid w:val="007D6628"/>
    <w:rsid w:val="007D7E50"/>
    <w:rsid w:val="007E15CA"/>
    <w:rsid w:val="007E1A13"/>
    <w:rsid w:val="007E2E42"/>
    <w:rsid w:val="007E6BDE"/>
    <w:rsid w:val="007E7369"/>
    <w:rsid w:val="007E73E6"/>
    <w:rsid w:val="007E7D8B"/>
    <w:rsid w:val="007F08DE"/>
    <w:rsid w:val="007F471B"/>
    <w:rsid w:val="007F55EB"/>
    <w:rsid w:val="007F5F20"/>
    <w:rsid w:val="007F70C0"/>
    <w:rsid w:val="00802176"/>
    <w:rsid w:val="00802F98"/>
    <w:rsid w:val="0080392B"/>
    <w:rsid w:val="00803E1D"/>
    <w:rsid w:val="00804BA0"/>
    <w:rsid w:val="00804C73"/>
    <w:rsid w:val="0080548E"/>
    <w:rsid w:val="0080574F"/>
    <w:rsid w:val="00805D75"/>
    <w:rsid w:val="008063E5"/>
    <w:rsid w:val="008077E3"/>
    <w:rsid w:val="008107BB"/>
    <w:rsid w:val="00810E45"/>
    <w:rsid w:val="00810F70"/>
    <w:rsid w:val="00812844"/>
    <w:rsid w:val="00815E9B"/>
    <w:rsid w:val="00817C73"/>
    <w:rsid w:val="00817FE8"/>
    <w:rsid w:val="008203C2"/>
    <w:rsid w:val="00820711"/>
    <w:rsid w:val="00820C6E"/>
    <w:rsid w:val="00821281"/>
    <w:rsid w:val="008214DD"/>
    <w:rsid w:val="00821DA8"/>
    <w:rsid w:val="00821F91"/>
    <w:rsid w:val="008222D9"/>
    <w:rsid w:val="00822F01"/>
    <w:rsid w:val="0082345B"/>
    <w:rsid w:val="00824337"/>
    <w:rsid w:val="00824622"/>
    <w:rsid w:val="008313DC"/>
    <w:rsid w:val="00832374"/>
    <w:rsid w:val="00832873"/>
    <w:rsid w:val="00832E65"/>
    <w:rsid w:val="008331FE"/>
    <w:rsid w:val="00835628"/>
    <w:rsid w:val="008370FF"/>
    <w:rsid w:val="008435F5"/>
    <w:rsid w:val="00843ECF"/>
    <w:rsid w:val="008454FF"/>
    <w:rsid w:val="00846108"/>
    <w:rsid w:val="00851730"/>
    <w:rsid w:val="008549FE"/>
    <w:rsid w:val="00854A38"/>
    <w:rsid w:val="00860F78"/>
    <w:rsid w:val="00860F89"/>
    <w:rsid w:val="0086192B"/>
    <w:rsid w:val="00861A0E"/>
    <w:rsid w:val="008659BE"/>
    <w:rsid w:val="00865CD9"/>
    <w:rsid w:val="0087052A"/>
    <w:rsid w:val="00872CC4"/>
    <w:rsid w:val="008741F6"/>
    <w:rsid w:val="00874F5F"/>
    <w:rsid w:val="008760CD"/>
    <w:rsid w:val="00876969"/>
    <w:rsid w:val="00877750"/>
    <w:rsid w:val="0087776F"/>
    <w:rsid w:val="00877838"/>
    <w:rsid w:val="008820CF"/>
    <w:rsid w:val="008826E0"/>
    <w:rsid w:val="0088326E"/>
    <w:rsid w:val="00883483"/>
    <w:rsid w:val="0088484C"/>
    <w:rsid w:val="00884E02"/>
    <w:rsid w:val="00884E07"/>
    <w:rsid w:val="0088584D"/>
    <w:rsid w:val="00887303"/>
    <w:rsid w:val="00891DED"/>
    <w:rsid w:val="00891E22"/>
    <w:rsid w:val="00891FF2"/>
    <w:rsid w:val="00893B73"/>
    <w:rsid w:val="00894AAE"/>
    <w:rsid w:val="00895A35"/>
    <w:rsid w:val="00897FC1"/>
    <w:rsid w:val="008A3A0D"/>
    <w:rsid w:val="008A3D11"/>
    <w:rsid w:val="008A54E5"/>
    <w:rsid w:val="008B1C11"/>
    <w:rsid w:val="008B3069"/>
    <w:rsid w:val="008B32D8"/>
    <w:rsid w:val="008B3FE2"/>
    <w:rsid w:val="008B557C"/>
    <w:rsid w:val="008B5D2B"/>
    <w:rsid w:val="008C0413"/>
    <w:rsid w:val="008C052B"/>
    <w:rsid w:val="008C2929"/>
    <w:rsid w:val="008C2DEE"/>
    <w:rsid w:val="008D02F7"/>
    <w:rsid w:val="008D0C45"/>
    <w:rsid w:val="008D1972"/>
    <w:rsid w:val="008D20F9"/>
    <w:rsid w:val="008D2173"/>
    <w:rsid w:val="008D55EE"/>
    <w:rsid w:val="008E473C"/>
    <w:rsid w:val="008E4D12"/>
    <w:rsid w:val="008E4DB7"/>
    <w:rsid w:val="008E645F"/>
    <w:rsid w:val="008E6B18"/>
    <w:rsid w:val="008E7997"/>
    <w:rsid w:val="008E7C52"/>
    <w:rsid w:val="008F0633"/>
    <w:rsid w:val="008F3037"/>
    <w:rsid w:val="008F3531"/>
    <w:rsid w:val="008F3863"/>
    <w:rsid w:val="008F5851"/>
    <w:rsid w:val="008F6CD3"/>
    <w:rsid w:val="008F78EE"/>
    <w:rsid w:val="0090164E"/>
    <w:rsid w:val="00901A08"/>
    <w:rsid w:val="0090281A"/>
    <w:rsid w:val="00903669"/>
    <w:rsid w:val="009040D5"/>
    <w:rsid w:val="00904D34"/>
    <w:rsid w:val="009057A2"/>
    <w:rsid w:val="00905D5A"/>
    <w:rsid w:val="0090612B"/>
    <w:rsid w:val="00906B74"/>
    <w:rsid w:val="00906F53"/>
    <w:rsid w:val="0090756D"/>
    <w:rsid w:val="009106F7"/>
    <w:rsid w:val="009123EF"/>
    <w:rsid w:val="00916783"/>
    <w:rsid w:val="009179D1"/>
    <w:rsid w:val="0092125E"/>
    <w:rsid w:val="00921399"/>
    <w:rsid w:val="0092180E"/>
    <w:rsid w:val="00923707"/>
    <w:rsid w:val="00925C9A"/>
    <w:rsid w:val="009264A4"/>
    <w:rsid w:val="009277F5"/>
    <w:rsid w:val="00927946"/>
    <w:rsid w:val="0093148A"/>
    <w:rsid w:val="0093185A"/>
    <w:rsid w:val="00932153"/>
    <w:rsid w:val="009328A7"/>
    <w:rsid w:val="00932A8D"/>
    <w:rsid w:val="0093453B"/>
    <w:rsid w:val="009367A0"/>
    <w:rsid w:val="00940C06"/>
    <w:rsid w:val="00941FE8"/>
    <w:rsid w:val="00942069"/>
    <w:rsid w:val="00942B50"/>
    <w:rsid w:val="00944655"/>
    <w:rsid w:val="009456E1"/>
    <w:rsid w:val="00945F62"/>
    <w:rsid w:val="00945FF7"/>
    <w:rsid w:val="009473E5"/>
    <w:rsid w:val="00947CB4"/>
    <w:rsid w:val="009501A9"/>
    <w:rsid w:val="009511AD"/>
    <w:rsid w:val="00951894"/>
    <w:rsid w:val="00951A6D"/>
    <w:rsid w:val="0095350E"/>
    <w:rsid w:val="009548A2"/>
    <w:rsid w:val="00956326"/>
    <w:rsid w:val="00957344"/>
    <w:rsid w:val="00962F74"/>
    <w:rsid w:val="00964ED2"/>
    <w:rsid w:val="0096695F"/>
    <w:rsid w:val="00967F93"/>
    <w:rsid w:val="00970855"/>
    <w:rsid w:val="009710ED"/>
    <w:rsid w:val="00975B55"/>
    <w:rsid w:val="009760C8"/>
    <w:rsid w:val="00981700"/>
    <w:rsid w:val="00982B2E"/>
    <w:rsid w:val="00983D0A"/>
    <w:rsid w:val="009855F1"/>
    <w:rsid w:val="00985A83"/>
    <w:rsid w:val="00986495"/>
    <w:rsid w:val="00986692"/>
    <w:rsid w:val="00990169"/>
    <w:rsid w:val="00991F61"/>
    <w:rsid w:val="0099236B"/>
    <w:rsid w:val="00992EAE"/>
    <w:rsid w:val="0099360F"/>
    <w:rsid w:val="00993E76"/>
    <w:rsid w:val="0099440F"/>
    <w:rsid w:val="00996D6C"/>
    <w:rsid w:val="00996F3B"/>
    <w:rsid w:val="00997224"/>
    <w:rsid w:val="00997BDC"/>
    <w:rsid w:val="009A0749"/>
    <w:rsid w:val="009A1F02"/>
    <w:rsid w:val="009A3491"/>
    <w:rsid w:val="009A4329"/>
    <w:rsid w:val="009A59D4"/>
    <w:rsid w:val="009A5D4B"/>
    <w:rsid w:val="009A6776"/>
    <w:rsid w:val="009A76E7"/>
    <w:rsid w:val="009A7BBC"/>
    <w:rsid w:val="009B1150"/>
    <w:rsid w:val="009B4085"/>
    <w:rsid w:val="009B40CC"/>
    <w:rsid w:val="009B58C0"/>
    <w:rsid w:val="009B5CFE"/>
    <w:rsid w:val="009B74EB"/>
    <w:rsid w:val="009B7A9C"/>
    <w:rsid w:val="009C0858"/>
    <w:rsid w:val="009C0AB4"/>
    <w:rsid w:val="009C189A"/>
    <w:rsid w:val="009C20AB"/>
    <w:rsid w:val="009C269A"/>
    <w:rsid w:val="009C3A5B"/>
    <w:rsid w:val="009C5A62"/>
    <w:rsid w:val="009C6E89"/>
    <w:rsid w:val="009C7756"/>
    <w:rsid w:val="009D031C"/>
    <w:rsid w:val="009D0882"/>
    <w:rsid w:val="009D1242"/>
    <w:rsid w:val="009D2A9F"/>
    <w:rsid w:val="009D360C"/>
    <w:rsid w:val="009D533B"/>
    <w:rsid w:val="009D7E95"/>
    <w:rsid w:val="009D7EC0"/>
    <w:rsid w:val="009E0E17"/>
    <w:rsid w:val="009E14E7"/>
    <w:rsid w:val="009E4B92"/>
    <w:rsid w:val="009F1602"/>
    <w:rsid w:val="009F1615"/>
    <w:rsid w:val="009F2A9F"/>
    <w:rsid w:val="009F44A7"/>
    <w:rsid w:val="009F5568"/>
    <w:rsid w:val="009F5B05"/>
    <w:rsid w:val="009F655D"/>
    <w:rsid w:val="009F7D7C"/>
    <w:rsid w:val="00A00255"/>
    <w:rsid w:val="00A027B4"/>
    <w:rsid w:val="00A029D9"/>
    <w:rsid w:val="00A0347D"/>
    <w:rsid w:val="00A0358E"/>
    <w:rsid w:val="00A03CA8"/>
    <w:rsid w:val="00A072A4"/>
    <w:rsid w:val="00A10B92"/>
    <w:rsid w:val="00A1136A"/>
    <w:rsid w:val="00A126AD"/>
    <w:rsid w:val="00A12BB8"/>
    <w:rsid w:val="00A13124"/>
    <w:rsid w:val="00A132E1"/>
    <w:rsid w:val="00A16058"/>
    <w:rsid w:val="00A16912"/>
    <w:rsid w:val="00A2010C"/>
    <w:rsid w:val="00A23ED6"/>
    <w:rsid w:val="00A24ADD"/>
    <w:rsid w:val="00A25509"/>
    <w:rsid w:val="00A25CA1"/>
    <w:rsid w:val="00A26300"/>
    <w:rsid w:val="00A27823"/>
    <w:rsid w:val="00A2790B"/>
    <w:rsid w:val="00A302E7"/>
    <w:rsid w:val="00A31AD2"/>
    <w:rsid w:val="00A32CF7"/>
    <w:rsid w:val="00A33735"/>
    <w:rsid w:val="00A376D2"/>
    <w:rsid w:val="00A37783"/>
    <w:rsid w:val="00A41AB5"/>
    <w:rsid w:val="00A41ABB"/>
    <w:rsid w:val="00A42821"/>
    <w:rsid w:val="00A42CD3"/>
    <w:rsid w:val="00A4457F"/>
    <w:rsid w:val="00A44EE9"/>
    <w:rsid w:val="00A44F27"/>
    <w:rsid w:val="00A45F1C"/>
    <w:rsid w:val="00A47820"/>
    <w:rsid w:val="00A47F96"/>
    <w:rsid w:val="00A501F5"/>
    <w:rsid w:val="00A50D3F"/>
    <w:rsid w:val="00A51606"/>
    <w:rsid w:val="00A5318C"/>
    <w:rsid w:val="00A537C9"/>
    <w:rsid w:val="00A552C4"/>
    <w:rsid w:val="00A55E67"/>
    <w:rsid w:val="00A60A1D"/>
    <w:rsid w:val="00A6157E"/>
    <w:rsid w:val="00A62302"/>
    <w:rsid w:val="00A6251A"/>
    <w:rsid w:val="00A62F20"/>
    <w:rsid w:val="00A670E2"/>
    <w:rsid w:val="00A673BB"/>
    <w:rsid w:val="00A707E6"/>
    <w:rsid w:val="00A71B39"/>
    <w:rsid w:val="00A71FD2"/>
    <w:rsid w:val="00A75198"/>
    <w:rsid w:val="00A83606"/>
    <w:rsid w:val="00A84AD9"/>
    <w:rsid w:val="00A8548B"/>
    <w:rsid w:val="00A865F9"/>
    <w:rsid w:val="00A8787F"/>
    <w:rsid w:val="00A9210F"/>
    <w:rsid w:val="00A929DE"/>
    <w:rsid w:val="00A92BEE"/>
    <w:rsid w:val="00A93FAA"/>
    <w:rsid w:val="00A94319"/>
    <w:rsid w:val="00A95C5A"/>
    <w:rsid w:val="00A9713A"/>
    <w:rsid w:val="00AA13F6"/>
    <w:rsid w:val="00AA33E4"/>
    <w:rsid w:val="00AA409A"/>
    <w:rsid w:val="00AA55CE"/>
    <w:rsid w:val="00AA6416"/>
    <w:rsid w:val="00AA69B1"/>
    <w:rsid w:val="00AA6D7C"/>
    <w:rsid w:val="00AB0413"/>
    <w:rsid w:val="00AB0B90"/>
    <w:rsid w:val="00AB57C1"/>
    <w:rsid w:val="00AB66C6"/>
    <w:rsid w:val="00AB7EBF"/>
    <w:rsid w:val="00AC0399"/>
    <w:rsid w:val="00AC08B8"/>
    <w:rsid w:val="00AC1782"/>
    <w:rsid w:val="00AC2A50"/>
    <w:rsid w:val="00AC5084"/>
    <w:rsid w:val="00AC6F1E"/>
    <w:rsid w:val="00AD119E"/>
    <w:rsid w:val="00AD1B3B"/>
    <w:rsid w:val="00AD2904"/>
    <w:rsid w:val="00AD29EC"/>
    <w:rsid w:val="00AD3C91"/>
    <w:rsid w:val="00AD41B9"/>
    <w:rsid w:val="00AD44AA"/>
    <w:rsid w:val="00AD6EE5"/>
    <w:rsid w:val="00AE04EC"/>
    <w:rsid w:val="00AE1CB9"/>
    <w:rsid w:val="00AE2105"/>
    <w:rsid w:val="00AE2158"/>
    <w:rsid w:val="00AE2760"/>
    <w:rsid w:val="00AE41C8"/>
    <w:rsid w:val="00AE5A10"/>
    <w:rsid w:val="00AE7D70"/>
    <w:rsid w:val="00AF02B6"/>
    <w:rsid w:val="00AF06A9"/>
    <w:rsid w:val="00AF1262"/>
    <w:rsid w:val="00AF4116"/>
    <w:rsid w:val="00AF4DC2"/>
    <w:rsid w:val="00AF55DF"/>
    <w:rsid w:val="00AF721D"/>
    <w:rsid w:val="00B0199D"/>
    <w:rsid w:val="00B03795"/>
    <w:rsid w:val="00B04547"/>
    <w:rsid w:val="00B04A25"/>
    <w:rsid w:val="00B06C2E"/>
    <w:rsid w:val="00B076E0"/>
    <w:rsid w:val="00B0778D"/>
    <w:rsid w:val="00B07953"/>
    <w:rsid w:val="00B12194"/>
    <w:rsid w:val="00B12323"/>
    <w:rsid w:val="00B12C07"/>
    <w:rsid w:val="00B12D09"/>
    <w:rsid w:val="00B1368A"/>
    <w:rsid w:val="00B14C47"/>
    <w:rsid w:val="00B15EB9"/>
    <w:rsid w:val="00B16740"/>
    <w:rsid w:val="00B22C8F"/>
    <w:rsid w:val="00B25051"/>
    <w:rsid w:val="00B25060"/>
    <w:rsid w:val="00B2713E"/>
    <w:rsid w:val="00B3121C"/>
    <w:rsid w:val="00B32A24"/>
    <w:rsid w:val="00B32E0A"/>
    <w:rsid w:val="00B32F84"/>
    <w:rsid w:val="00B3395B"/>
    <w:rsid w:val="00B33A18"/>
    <w:rsid w:val="00B33B9F"/>
    <w:rsid w:val="00B34E23"/>
    <w:rsid w:val="00B36AA5"/>
    <w:rsid w:val="00B37D00"/>
    <w:rsid w:val="00B40A56"/>
    <w:rsid w:val="00B413B0"/>
    <w:rsid w:val="00B42EE9"/>
    <w:rsid w:val="00B43065"/>
    <w:rsid w:val="00B44292"/>
    <w:rsid w:val="00B4461A"/>
    <w:rsid w:val="00B454C3"/>
    <w:rsid w:val="00B46300"/>
    <w:rsid w:val="00B47C5F"/>
    <w:rsid w:val="00B5117C"/>
    <w:rsid w:val="00B51790"/>
    <w:rsid w:val="00B51D71"/>
    <w:rsid w:val="00B54625"/>
    <w:rsid w:val="00B549E3"/>
    <w:rsid w:val="00B5639F"/>
    <w:rsid w:val="00B56B87"/>
    <w:rsid w:val="00B5724A"/>
    <w:rsid w:val="00B60CB7"/>
    <w:rsid w:val="00B610C4"/>
    <w:rsid w:val="00B618C3"/>
    <w:rsid w:val="00B6254E"/>
    <w:rsid w:val="00B62ECA"/>
    <w:rsid w:val="00B63904"/>
    <w:rsid w:val="00B64062"/>
    <w:rsid w:val="00B64FC1"/>
    <w:rsid w:val="00B65D64"/>
    <w:rsid w:val="00B661A1"/>
    <w:rsid w:val="00B70134"/>
    <w:rsid w:val="00B70A60"/>
    <w:rsid w:val="00B715B8"/>
    <w:rsid w:val="00B72582"/>
    <w:rsid w:val="00B72F50"/>
    <w:rsid w:val="00B76349"/>
    <w:rsid w:val="00B77920"/>
    <w:rsid w:val="00B77E0A"/>
    <w:rsid w:val="00B8192A"/>
    <w:rsid w:val="00B8272F"/>
    <w:rsid w:val="00B829E4"/>
    <w:rsid w:val="00B830C8"/>
    <w:rsid w:val="00B84A88"/>
    <w:rsid w:val="00B85207"/>
    <w:rsid w:val="00B85B24"/>
    <w:rsid w:val="00B8625D"/>
    <w:rsid w:val="00B8688B"/>
    <w:rsid w:val="00B86B48"/>
    <w:rsid w:val="00B86EAA"/>
    <w:rsid w:val="00B87C9E"/>
    <w:rsid w:val="00B914E1"/>
    <w:rsid w:val="00B9497F"/>
    <w:rsid w:val="00B950C5"/>
    <w:rsid w:val="00B95F9A"/>
    <w:rsid w:val="00B966EB"/>
    <w:rsid w:val="00B9685C"/>
    <w:rsid w:val="00B9752F"/>
    <w:rsid w:val="00BA12BE"/>
    <w:rsid w:val="00BA1A5E"/>
    <w:rsid w:val="00BA2D6D"/>
    <w:rsid w:val="00BA2E00"/>
    <w:rsid w:val="00BA3B7F"/>
    <w:rsid w:val="00BA3EAB"/>
    <w:rsid w:val="00BA593C"/>
    <w:rsid w:val="00BA61C1"/>
    <w:rsid w:val="00BA765D"/>
    <w:rsid w:val="00BB0190"/>
    <w:rsid w:val="00BB3A08"/>
    <w:rsid w:val="00BB40C8"/>
    <w:rsid w:val="00BB4E43"/>
    <w:rsid w:val="00BB51DB"/>
    <w:rsid w:val="00BB56BB"/>
    <w:rsid w:val="00BB6441"/>
    <w:rsid w:val="00BB6842"/>
    <w:rsid w:val="00BB6F15"/>
    <w:rsid w:val="00BB6F32"/>
    <w:rsid w:val="00BB73EB"/>
    <w:rsid w:val="00BB7658"/>
    <w:rsid w:val="00BB7CC9"/>
    <w:rsid w:val="00BC27FF"/>
    <w:rsid w:val="00BC33D0"/>
    <w:rsid w:val="00BC3627"/>
    <w:rsid w:val="00BC3B47"/>
    <w:rsid w:val="00BC413A"/>
    <w:rsid w:val="00BC53C1"/>
    <w:rsid w:val="00BC7A12"/>
    <w:rsid w:val="00BD2485"/>
    <w:rsid w:val="00BD43F0"/>
    <w:rsid w:val="00BD5424"/>
    <w:rsid w:val="00BD5548"/>
    <w:rsid w:val="00BD575C"/>
    <w:rsid w:val="00BD670C"/>
    <w:rsid w:val="00BD6B97"/>
    <w:rsid w:val="00BE3E05"/>
    <w:rsid w:val="00BE43EB"/>
    <w:rsid w:val="00BE6C3C"/>
    <w:rsid w:val="00BF170B"/>
    <w:rsid w:val="00BF18A3"/>
    <w:rsid w:val="00BF19BB"/>
    <w:rsid w:val="00BF37DB"/>
    <w:rsid w:val="00BF3B4A"/>
    <w:rsid w:val="00BF44C8"/>
    <w:rsid w:val="00BF4F1B"/>
    <w:rsid w:val="00BF5263"/>
    <w:rsid w:val="00BF5785"/>
    <w:rsid w:val="00BF6D91"/>
    <w:rsid w:val="00C00812"/>
    <w:rsid w:val="00C01E7C"/>
    <w:rsid w:val="00C022F6"/>
    <w:rsid w:val="00C0316B"/>
    <w:rsid w:val="00C0537A"/>
    <w:rsid w:val="00C05A25"/>
    <w:rsid w:val="00C10101"/>
    <w:rsid w:val="00C106F4"/>
    <w:rsid w:val="00C11160"/>
    <w:rsid w:val="00C11C6E"/>
    <w:rsid w:val="00C12FF7"/>
    <w:rsid w:val="00C1538A"/>
    <w:rsid w:val="00C15D13"/>
    <w:rsid w:val="00C2147C"/>
    <w:rsid w:val="00C22082"/>
    <w:rsid w:val="00C22333"/>
    <w:rsid w:val="00C23226"/>
    <w:rsid w:val="00C23580"/>
    <w:rsid w:val="00C25277"/>
    <w:rsid w:val="00C2732C"/>
    <w:rsid w:val="00C2747A"/>
    <w:rsid w:val="00C32B06"/>
    <w:rsid w:val="00C35719"/>
    <w:rsid w:val="00C35DC1"/>
    <w:rsid w:val="00C367E6"/>
    <w:rsid w:val="00C3737C"/>
    <w:rsid w:val="00C37C6D"/>
    <w:rsid w:val="00C438F3"/>
    <w:rsid w:val="00C44D66"/>
    <w:rsid w:val="00C45609"/>
    <w:rsid w:val="00C465AB"/>
    <w:rsid w:val="00C4684F"/>
    <w:rsid w:val="00C468E3"/>
    <w:rsid w:val="00C473B3"/>
    <w:rsid w:val="00C479AC"/>
    <w:rsid w:val="00C47BB1"/>
    <w:rsid w:val="00C510C8"/>
    <w:rsid w:val="00C51845"/>
    <w:rsid w:val="00C519EF"/>
    <w:rsid w:val="00C52BC5"/>
    <w:rsid w:val="00C52FEB"/>
    <w:rsid w:val="00C54565"/>
    <w:rsid w:val="00C54612"/>
    <w:rsid w:val="00C560B9"/>
    <w:rsid w:val="00C56365"/>
    <w:rsid w:val="00C57275"/>
    <w:rsid w:val="00C60BAB"/>
    <w:rsid w:val="00C623EC"/>
    <w:rsid w:val="00C62EC2"/>
    <w:rsid w:val="00C6321B"/>
    <w:rsid w:val="00C64200"/>
    <w:rsid w:val="00C64992"/>
    <w:rsid w:val="00C650B0"/>
    <w:rsid w:val="00C656FA"/>
    <w:rsid w:val="00C66335"/>
    <w:rsid w:val="00C6662C"/>
    <w:rsid w:val="00C66F2F"/>
    <w:rsid w:val="00C67E0E"/>
    <w:rsid w:val="00C7149C"/>
    <w:rsid w:val="00C71C42"/>
    <w:rsid w:val="00C71DAA"/>
    <w:rsid w:val="00C733C7"/>
    <w:rsid w:val="00C76A54"/>
    <w:rsid w:val="00C777D9"/>
    <w:rsid w:val="00C77BE0"/>
    <w:rsid w:val="00C80024"/>
    <w:rsid w:val="00C81261"/>
    <w:rsid w:val="00C81F2B"/>
    <w:rsid w:val="00C81F3C"/>
    <w:rsid w:val="00C82BFA"/>
    <w:rsid w:val="00C82E08"/>
    <w:rsid w:val="00C87FCC"/>
    <w:rsid w:val="00C90128"/>
    <w:rsid w:val="00C90355"/>
    <w:rsid w:val="00C913D9"/>
    <w:rsid w:val="00C93128"/>
    <w:rsid w:val="00C93793"/>
    <w:rsid w:val="00CA26B7"/>
    <w:rsid w:val="00CA2DCB"/>
    <w:rsid w:val="00CA4E89"/>
    <w:rsid w:val="00CA5F77"/>
    <w:rsid w:val="00CA6F01"/>
    <w:rsid w:val="00CA7F43"/>
    <w:rsid w:val="00CB021F"/>
    <w:rsid w:val="00CB09FA"/>
    <w:rsid w:val="00CB12A1"/>
    <w:rsid w:val="00CB1A3D"/>
    <w:rsid w:val="00CB302D"/>
    <w:rsid w:val="00CB3B31"/>
    <w:rsid w:val="00CB4AEF"/>
    <w:rsid w:val="00CB4C03"/>
    <w:rsid w:val="00CB52F4"/>
    <w:rsid w:val="00CB5C9E"/>
    <w:rsid w:val="00CB6170"/>
    <w:rsid w:val="00CB6B87"/>
    <w:rsid w:val="00CB7482"/>
    <w:rsid w:val="00CB7D39"/>
    <w:rsid w:val="00CC0385"/>
    <w:rsid w:val="00CC2FD1"/>
    <w:rsid w:val="00CC323A"/>
    <w:rsid w:val="00CC3367"/>
    <w:rsid w:val="00CC3546"/>
    <w:rsid w:val="00CC5CE5"/>
    <w:rsid w:val="00CC614D"/>
    <w:rsid w:val="00CC7915"/>
    <w:rsid w:val="00CC7D1E"/>
    <w:rsid w:val="00CC7DC8"/>
    <w:rsid w:val="00CD1019"/>
    <w:rsid w:val="00CD1647"/>
    <w:rsid w:val="00CD1E86"/>
    <w:rsid w:val="00CD1F57"/>
    <w:rsid w:val="00CD2385"/>
    <w:rsid w:val="00CD2B0B"/>
    <w:rsid w:val="00CD51D3"/>
    <w:rsid w:val="00CD53F2"/>
    <w:rsid w:val="00CD576C"/>
    <w:rsid w:val="00CD59CC"/>
    <w:rsid w:val="00CD5BEC"/>
    <w:rsid w:val="00CD6ECC"/>
    <w:rsid w:val="00CD7117"/>
    <w:rsid w:val="00CD7F92"/>
    <w:rsid w:val="00CE0F72"/>
    <w:rsid w:val="00CE3218"/>
    <w:rsid w:val="00CE32AA"/>
    <w:rsid w:val="00CE3D31"/>
    <w:rsid w:val="00CE4529"/>
    <w:rsid w:val="00CE4ADB"/>
    <w:rsid w:val="00CE7AA8"/>
    <w:rsid w:val="00CE7FEE"/>
    <w:rsid w:val="00CF0974"/>
    <w:rsid w:val="00CF1203"/>
    <w:rsid w:val="00CF368E"/>
    <w:rsid w:val="00CF452A"/>
    <w:rsid w:val="00D00104"/>
    <w:rsid w:val="00D00299"/>
    <w:rsid w:val="00D00607"/>
    <w:rsid w:val="00D015A7"/>
    <w:rsid w:val="00D01DF6"/>
    <w:rsid w:val="00D03525"/>
    <w:rsid w:val="00D03B2E"/>
    <w:rsid w:val="00D05DDD"/>
    <w:rsid w:val="00D062B6"/>
    <w:rsid w:val="00D1022B"/>
    <w:rsid w:val="00D10B9E"/>
    <w:rsid w:val="00D1225E"/>
    <w:rsid w:val="00D1448D"/>
    <w:rsid w:val="00D149E3"/>
    <w:rsid w:val="00D15711"/>
    <w:rsid w:val="00D16756"/>
    <w:rsid w:val="00D17919"/>
    <w:rsid w:val="00D17EE1"/>
    <w:rsid w:val="00D205D6"/>
    <w:rsid w:val="00D22556"/>
    <w:rsid w:val="00D22DF0"/>
    <w:rsid w:val="00D2456E"/>
    <w:rsid w:val="00D24588"/>
    <w:rsid w:val="00D24D56"/>
    <w:rsid w:val="00D25671"/>
    <w:rsid w:val="00D25732"/>
    <w:rsid w:val="00D31531"/>
    <w:rsid w:val="00D322BD"/>
    <w:rsid w:val="00D32598"/>
    <w:rsid w:val="00D33305"/>
    <w:rsid w:val="00D33A75"/>
    <w:rsid w:val="00D341A4"/>
    <w:rsid w:val="00D3776E"/>
    <w:rsid w:val="00D40021"/>
    <w:rsid w:val="00D402A8"/>
    <w:rsid w:val="00D422DA"/>
    <w:rsid w:val="00D42B21"/>
    <w:rsid w:val="00D434FD"/>
    <w:rsid w:val="00D44891"/>
    <w:rsid w:val="00D4591D"/>
    <w:rsid w:val="00D45C55"/>
    <w:rsid w:val="00D46455"/>
    <w:rsid w:val="00D47E7A"/>
    <w:rsid w:val="00D500DF"/>
    <w:rsid w:val="00D50262"/>
    <w:rsid w:val="00D50FD2"/>
    <w:rsid w:val="00D51D0C"/>
    <w:rsid w:val="00D54519"/>
    <w:rsid w:val="00D56E10"/>
    <w:rsid w:val="00D6065C"/>
    <w:rsid w:val="00D60E74"/>
    <w:rsid w:val="00D61723"/>
    <w:rsid w:val="00D61AE0"/>
    <w:rsid w:val="00D61C59"/>
    <w:rsid w:val="00D61CA9"/>
    <w:rsid w:val="00D63208"/>
    <w:rsid w:val="00D6522E"/>
    <w:rsid w:val="00D658FA"/>
    <w:rsid w:val="00D65D07"/>
    <w:rsid w:val="00D70128"/>
    <w:rsid w:val="00D7157D"/>
    <w:rsid w:val="00D716D9"/>
    <w:rsid w:val="00D71E7E"/>
    <w:rsid w:val="00D72106"/>
    <w:rsid w:val="00D732CE"/>
    <w:rsid w:val="00D74413"/>
    <w:rsid w:val="00D746C9"/>
    <w:rsid w:val="00D755C6"/>
    <w:rsid w:val="00D75BA4"/>
    <w:rsid w:val="00D75C99"/>
    <w:rsid w:val="00D7662B"/>
    <w:rsid w:val="00D80953"/>
    <w:rsid w:val="00D80D57"/>
    <w:rsid w:val="00D80F0F"/>
    <w:rsid w:val="00D810B4"/>
    <w:rsid w:val="00D84B40"/>
    <w:rsid w:val="00D84C26"/>
    <w:rsid w:val="00D85685"/>
    <w:rsid w:val="00D87C8A"/>
    <w:rsid w:val="00D90BF1"/>
    <w:rsid w:val="00D92687"/>
    <w:rsid w:val="00D94582"/>
    <w:rsid w:val="00D946A6"/>
    <w:rsid w:val="00D94AA5"/>
    <w:rsid w:val="00D9696E"/>
    <w:rsid w:val="00D969D7"/>
    <w:rsid w:val="00DA00DB"/>
    <w:rsid w:val="00DA341F"/>
    <w:rsid w:val="00DB073D"/>
    <w:rsid w:val="00DB228D"/>
    <w:rsid w:val="00DB2C61"/>
    <w:rsid w:val="00DB40AE"/>
    <w:rsid w:val="00DB429A"/>
    <w:rsid w:val="00DB47F6"/>
    <w:rsid w:val="00DB63F6"/>
    <w:rsid w:val="00DB67E8"/>
    <w:rsid w:val="00DB7068"/>
    <w:rsid w:val="00DC027B"/>
    <w:rsid w:val="00DC0835"/>
    <w:rsid w:val="00DC15B6"/>
    <w:rsid w:val="00DC1AC1"/>
    <w:rsid w:val="00DC325B"/>
    <w:rsid w:val="00DC534D"/>
    <w:rsid w:val="00DC567F"/>
    <w:rsid w:val="00DC56B6"/>
    <w:rsid w:val="00DC5991"/>
    <w:rsid w:val="00DC5D7F"/>
    <w:rsid w:val="00DC6318"/>
    <w:rsid w:val="00DC646C"/>
    <w:rsid w:val="00DD3BBC"/>
    <w:rsid w:val="00DD44AE"/>
    <w:rsid w:val="00DD45AD"/>
    <w:rsid w:val="00DD4645"/>
    <w:rsid w:val="00DD4DFD"/>
    <w:rsid w:val="00DD5376"/>
    <w:rsid w:val="00DD66AC"/>
    <w:rsid w:val="00DD6780"/>
    <w:rsid w:val="00DD6C7E"/>
    <w:rsid w:val="00DE11E3"/>
    <w:rsid w:val="00DE3312"/>
    <w:rsid w:val="00DE335E"/>
    <w:rsid w:val="00DE4C13"/>
    <w:rsid w:val="00DE69C1"/>
    <w:rsid w:val="00DF1003"/>
    <w:rsid w:val="00DF1DFA"/>
    <w:rsid w:val="00DF2F5D"/>
    <w:rsid w:val="00DF3582"/>
    <w:rsid w:val="00DF5B82"/>
    <w:rsid w:val="00DF73B3"/>
    <w:rsid w:val="00E0449B"/>
    <w:rsid w:val="00E044DA"/>
    <w:rsid w:val="00E0506C"/>
    <w:rsid w:val="00E07857"/>
    <w:rsid w:val="00E10A5E"/>
    <w:rsid w:val="00E110C6"/>
    <w:rsid w:val="00E121B1"/>
    <w:rsid w:val="00E13892"/>
    <w:rsid w:val="00E17F20"/>
    <w:rsid w:val="00E20443"/>
    <w:rsid w:val="00E22911"/>
    <w:rsid w:val="00E22B57"/>
    <w:rsid w:val="00E24717"/>
    <w:rsid w:val="00E2473E"/>
    <w:rsid w:val="00E264AD"/>
    <w:rsid w:val="00E33072"/>
    <w:rsid w:val="00E344DB"/>
    <w:rsid w:val="00E3606A"/>
    <w:rsid w:val="00E3708F"/>
    <w:rsid w:val="00E37A4D"/>
    <w:rsid w:val="00E400B7"/>
    <w:rsid w:val="00E40247"/>
    <w:rsid w:val="00E40AB2"/>
    <w:rsid w:val="00E43191"/>
    <w:rsid w:val="00E44477"/>
    <w:rsid w:val="00E4483C"/>
    <w:rsid w:val="00E451B3"/>
    <w:rsid w:val="00E47629"/>
    <w:rsid w:val="00E518BB"/>
    <w:rsid w:val="00E51E12"/>
    <w:rsid w:val="00E5217F"/>
    <w:rsid w:val="00E52DB3"/>
    <w:rsid w:val="00E5429F"/>
    <w:rsid w:val="00E5512F"/>
    <w:rsid w:val="00E60FA6"/>
    <w:rsid w:val="00E61EA0"/>
    <w:rsid w:val="00E638DF"/>
    <w:rsid w:val="00E63B93"/>
    <w:rsid w:val="00E66E8F"/>
    <w:rsid w:val="00E7217E"/>
    <w:rsid w:val="00E724B2"/>
    <w:rsid w:val="00E74477"/>
    <w:rsid w:val="00E74FC4"/>
    <w:rsid w:val="00E752A0"/>
    <w:rsid w:val="00E75832"/>
    <w:rsid w:val="00E76282"/>
    <w:rsid w:val="00E7741A"/>
    <w:rsid w:val="00E81C93"/>
    <w:rsid w:val="00E831F0"/>
    <w:rsid w:val="00E83E38"/>
    <w:rsid w:val="00E84044"/>
    <w:rsid w:val="00E84E60"/>
    <w:rsid w:val="00E84ED7"/>
    <w:rsid w:val="00E8544A"/>
    <w:rsid w:val="00E85519"/>
    <w:rsid w:val="00E85EA9"/>
    <w:rsid w:val="00E9046E"/>
    <w:rsid w:val="00E90DAD"/>
    <w:rsid w:val="00E91551"/>
    <w:rsid w:val="00E93EE9"/>
    <w:rsid w:val="00E95A99"/>
    <w:rsid w:val="00E96248"/>
    <w:rsid w:val="00E97442"/>
    <w:rsid w:val="00EA323E"/>
    <w:rsid w:val="00EA3681"/>
    <w:rsid w:val="00EA6C68"/>
    <w:rsid w:val="00EA71CF"/>
    <w:rsid w:val="00EA72B7"/>
    <w:rsid w:val="00EB0E93"/>
    <w:rsid w:val="00EB21E6"/>
    <w:rsid w:val="00EB2848"/>
    <w:rsid w:val="00EB47CC"/>
    <w:rsid w:val="00EB6843"/>
    <w:rsid w:val="00EB6FF0"/>
    <w:rsid w:val="00EC0FFD"/>
    <w:rsid w:val="00EC1C0D"/>
    <w:rsid w:val="00EC4029"/>
    <w:rsid w:val="00EC4E2C"/>
    <w:rsid w:val="00EC72CD"/>
    <w:rsid w:val="00ED19C2"/>
    <w:rsid w:val="00ED3BDD"/>
    <w:rsid w:val="00ED3E44"/>
    <w:rsid w:val="00ED48F4"/>
    <w:rsid w:val="00ED4FD2"/>
    <w:rsid w:val="00EE521F"/>
    <w:rsid w:val="00EE5FE3"/>
    <w:rsid w:val="00EE764B"/>
    <w:rsid w:val="00EF08D5"/>
    <w:rsid w:val="00EF0B64"/>
    <w:rsid w:val="00EF1146"/>
    <w:rsid w:val="00EF2B67"/>
    <w:rsid w:val="00EF2EC4"/>
    <w:rsid w:val="00EF4E3D"/>
    <w:rsid w:val="00EF587F"/>
    <w:rsid w:val="00EF7F4D"/>
    <w:rsid w:val="00F01225"/>
    <w:rsid w:val="00F032D6"/>
    <w:rsid w:val="00F04122"/>
    <w:rsid w:val="00F043E5"/>
    <w:rsid w:val="00F048F1"/>
    <w:rsid w:val="00F05339"/>
    <w:rsid w:val="00F0658D"/>
    <w:rsid w:val="00F10A6C"/>
    <w:rsid w:val="00F13B59"/>
    <w:rsid w:val="00F13B8A"/>
    <w:rsid w:val="00F14F06"/>
    <w:rsid w:val="00F17BBD"/>
    <w:rsid w:val="00F21D96"/>
    <w:rsid w:val="00F21E8D"/>
    <w:rsid w:val="00F2266C"/>
    <w:rsid w:val="00F23788"/>
    <w:rsid w:val="00F25CC6"/>
    <w:rsid w:val="00F261C1"/>
    <w:rsid w:val="00F27AC7"/>
    <w:rsid w:val="00F30993"/>
    <w:rsid w:val="00F30D7D"/>
    <w:rsid w:val="00F31F3D"/>
    <w:rsid w:val="00F32F36"/>
    <w:rsid w:val="00F33457"/>
    <w:rsid w:val="00F33C0C"/>
    <w:rsid w:val="00F33E34"/>
    <w:rsid w:val="00F3400E"/>
    <w:rsid w:val="00F34F72"/>
    <w:rsid w:val="00F35649"/>
    <w:rsid w:val="00F40B79"/>
    <w:rsid w:val="00F40E76"/>
    <w:rsid w:val="00F410B4"/>
    <w:rsid w:val="00F41AD6"/>
    <w:rsid w:val="00F41EC1"/>
    <w:rsid w:val="00F425DB"/>
    <w:rsid w:val="00F43028"/>
    <w:rsid w:val="00F433CD"/>
    <w:rsid w:val="00F44466"/>
    <w:rsid w:val="00F446D6"/>
    <w:rsid w:val="00F4560C"/>
    <w:rsid w:val="00F50319"/>
    <w:rsid w:val="00F505EF"/>
    <w:rsid w:val="00F52ACB"/>
    <w:rsid w:val="00F52E78"/>
    <w:rsid w:val="00F5307B"/>
    <w:rsid w:val="00F53973"/>
    <w:rsid w:val="00F53CE5"/>
    <w:rsid w:val="00F55043"/>
    <w:rsid w:val="00F556D7"/>
    <w:rsid w:val="00F55CDA"/>
    <w:rsid w:val="00F56898"/>
    <w:rsid w:val="00F56C2E"/>
    <w:rsid w:val="00F57DC1"/>
    <w:rsid w:val="00F61707"/>
    <w:rsid w:val="00F61B68"/>
    <w:rsid w:val="00F6382B"/>
    <w:rsid w:val="00F645B6"/>
    <w:rsid w:val="00F65474"/>
    <w:rsid w:val="00F667F9"/>
    <w:rsid w:val="00F668B9"/>
    <w:rsid w:val="00F66F37"/>
    <w:rsid w:val="00F722A0"/>
    <w:rsid w:val="00F74D04"/>
    <w:rsid w:val="00F75481"/>
    <w:rsid w:val="00F7558A"/>
    <w:rsid w:val="00F7564F"/>
    <w:rsid w:val="00F75ABD"/>
    <w:rsid w:val="00F75CDB"/>
    <w:rsid w:val="00F76D18"/>
    <w:rsid w:val="00F801FC"/>
    <w:rsid w:val="00F806B7"/>
    <w:rsid w:val="00F82E33"/>
    <w:rsid w:val="00F83063"/>
    <w:rsid w:val="00F87518"/>
    <w:rsid w:val="00F87B7A"/>
    <w:rsid w:val="00F903EB"/>
    <w:rsid w:val="00F90CBE"/>
    <w:rsid w:val="00F90CE2"/>
    <w:rsid w:val="00F91F75"/>
    <w:rsid w:val="00F92E91"/>
    <w:rsid w:val="00F9465D"/>
    <w:rsid w:val="00FA0761"/>
    <w:rsid w:val="00FA0C6A"/>
    <w:rsid w:val="00FA128E"/>
    <w:rsid w:val="00FA1FEB"/>
    <w:rsid w:val="00FA277F"/>
    <w:rsid w:val="00FA3699"/>
    <w:rsid w:val="00FA3B47"/>
    <w:rsid w:val="00FA4551"/>
    <w:rsid w:val="00FA4CD1"/>
    <w:rsid w:val="00FA5FEA"/>
    <w:rsid w:val="00FA6455"/>
    <w:rsid w:val="00FB054C"/>
    <w:rsid w:val="00FB0F17"/>
    <w:rsid w:val="00FB15A2"/>
    <w:rsid w:val="00FB26F9"/>
    <w:rsid w:val="00FB51DD"/>
    <w:rsid w:val="00FB5B46"/>
    <w:rsid w:val="00FB707C"/>
    <w:rsid w:val="00FB77AF"/>
    <w:rsid w:val="00FB7CC5"/>
    <w:rsid w:val="00FC2197"/>
    <w:rsid w:val="00FC2314"/>
    <w:rsid w:val="00FC2C7F"/>
    <w:rsid w:val="00FC2D97"/>
    <w:rsid w:val="00FC3014"/>
    <w:rsid w:val="00FC35A5"/>
    <w:rsid w:val="00FC45C1"/>
    <w:rsid w:val="00FC4636"/>
    <w:rsid w:val="00FC4D5A"/>
    <w:rsid w:val="00FD026A"/>
    <w:rsid w:val="00FD3351"/>
    <w:rsid w:val="00FE11DF"/>
    <w:rsid w:val="00FE2793"/>
    <w:rsid w:val="00FE327E"/>
    <w:rsid w:val="00FE3F14"/>
    <w:rsid w:val="00FE42D0"/>
    <w:rsid w:val="00FE5417"/>
    <w:rsid w:val="00FE58B4"/>
    <w:rsid w:val="00FE6065"/>
    <w:rsid w:val="00FE6E6A"/>
    <w:rsid w:val="00FF0260"/>
    <w:rsid w:val="00FF0D8D"/>
    <w:rsid w:val="00FF3CBF"/>
    <w:rsid w:val="00FF4EBD"/>
    <w:rsid w:val="00FF5B07"/>
    <w:rsid w:val="00FF6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EAE63"/>
  <w15:chartTrackingRefBased/>
  <w15:docId w15:val="{D30053A2-21E0-4D68-B098-B42ACAC67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9E3"/>
    <w:rPr>
      <w:rFonts w:ascii=".VnTime" w:hAnsi=".VnTime"/>
      <w:color w:val="0000FF"/>
      <w:sz w:val="28"/>
    </w:rPr>
  </w:style>
  <w:style w:type="paragraph" w:styleId="Heading1">
    <w:name w:val="heading 1"/>
    <w:aliases w:val="Điều"/>
    <w:basedOn w:val="Normal"/>
    <w:next w:val="Normal"/>
    <w:link w:val="Heading1Char1"/>
    <w:qFormat/>
    <w:rsid w:val="00EF2B67"/>
    <w:pPr>
      <w:keepNext/>
      <w:spacing w:before="60" w:after="60" w:line="360" w:lineRule="atLeast"/>
      <w:ind w:firstLine="720"/>
      <w:jc w:val="both"/>
      <w:outlineLvl w:val="0"/>
    </w:pPr>
    <w:rPr>
      <w:rFonts w:ascii="Times New Roman" w:hAnsi="Times New Roman"/>
      <w:b/>
      <w:color w:val="auto"/>
    </w:rPr>
  </w:style>
  <w:style w:type="paragraph" w:styleId="Heading2">
    <w:name w:val="heading 2"/>
    <w:basedOn w:val="Normal"/>
    <w:next w:val="Normal"/>
    <w:link w:val="Heading2Char"/>
    <w:semiHidden/>
    <w:unhideWhenUsed/>
    <w:qFormat/>
    <w:rsid w:val="00B51D71"/>
    <w:pPr>
      <w:keepNext/>
      <w:spacing w:before="240" w:after="60"/>
      <w:outlineLvl w:val="1"/>
    </w:pPr>
    <w:rPr>
      <w:rFonts w:ascii="Calibri Light" w:hAnsi="Calibri Light"/>
      <w:b/>
      <w:bCs/>
      <w:i/>
      <w:iCs/>
      <w:szCs w:val="28"/>
    </w:rPr>
  </w:style>
  <w:style w:type="paragraph" w:styleId="Heading4">
    <w:name w:val="heading 4"/>
    <w:basedOn w:val="Normal"/>
    <w:next w:val="Normal"/>
    <w:link w:val="Heading4Char"/>
    <w:semiHidden/>
    <w:unhideWhenUsed/>
    <w:qFormat/>
    <w:rsid w:val="000F465A"/>
    <w:pPr>
      <w:keepNext/>
      <w:spacing w:before="240" w:after="60"/>
      <w:outlineLvl w:val="3"/>
    </w:pPr>
    <w:rPr>
      <w:rFonts w:ascii="Calibri"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813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8132B"/>
    <w:pPr>
      <w:jc w:val="both"/>
    </w:pPr>
    <w:rPr>
      <w:color w:val="auto"/>
      <w:sz w:val="22"/>
    </w:rPr>
  </w:style>
  <w:style w:type="paragraph" w:styleId="BodyText3">
    <w:name w:val="Body Text 3"/>
    <w:basedOn w:val="Normal"/>
    <w:rsid w:val="006B05E7"/>
    <w:pPr>
      <w:spacing w:after="120"/>
    </w:pPr>
    <w:rPr>
      <w:sz w:val="16"/>
      <w:szCs w:val="16"/>
    </w:rPr>
  </w:style>
  <w:style w:type="paragraph" w:styleId="Footer">
    <w:name w:val="footer"/>
    <w:basedOn w:val="Normal"/>
    <w:link w:val="FooterChar"/>
    <w:uiPriority w:val="99"/>
    <w:rsid w:val="002D0BF4"/>
    <w:pPr>
      <w:tabs>
        <w:tab w:val="center" w:pos="4320"/>
        <w:tab w:val="right" w:pos="8640"/>
      </w:tabs>
    </w:pPr>
    <w:rPr>
      <w:lang w:val="x-none" w:eastAsia="x-none"/>
    </w:rPr>
  </w:style>
  <w:style w:type="character" w:styleId="PageNumber">
    <w:name w:val="page number"/>
    <w:basedOn w:val="DefaultParagraphFont"/>
    <w:rsid w:val="002D0BF4"/>
  </w:style>
  <w:style w:type="paragraph" w:styleId="Header">
    <w:name w:val="header"/>
    <w:basedOn w:val="Normal"/>
    <w:link w:val="HeaderChar"/>
    <w:uiPriority w:val="99"/>
    <w:rsid w:val="002D0BF4"/>
    <w:pPr>
      <w:tabs>
        <w:tab w:val="center" w:pos="4320"/>
        <w:tab w:val="right" w:pos="8640"/>
      </w:tabs>
    </w:pPr>
    <w:rPr>
      <w:lang w:val="x-none"/>
    </w:rPr>
  </w:style>
  <w:style w:type="paragraph" w:styleId="BalloonText">
    <w:name w:val="Balloon Text"/>
    <w:basedOn w:val="Normal"/>
    <w:semiHidden/>
    <w:rsid w:val="00DC1AC1"/>
    <w:rPr>
      <w:rFonts w:ascii="Tahoma" w:hAnsi="Tahoma" w:cs="Tahoma"/>
      <w:sz w:val="16"/>
      <w:szCs w:val="16"/>
    </w:rPr>
  </w:style>
  <w:style w:type="character" w:customStyle="1" w:styleId="BodyTextChar">
    <w:name w:val="Body Text Char"/>
    <w:link w:val="BodyText"/>
    <w:rsid w:val="00E752A0"/>
    <w:rPr>
      <w:rFonts w:ascii=".VnTime" w:hAnsi=".VnTime"/>
      <w:sz w:val="22"/>
      <w:lang w:val="en-US" w:eastAsia="en-US" w:bidi="ar-SA"/>
    </w:rPr>
  </w:style>
  <w:style w:type="character" w:customStyle="1" w:styleId="FooterChar">
    <w:name w:val="Footer Char"/>
    <w:link w:val="Footer"/>
    <w:uiPriority w:val="99"/>
    <w:rsid w:val="00992EAE"/>
    <w:rPr>
      <w:rFonts w:ascii=".VnTime" w:hAnsi=".VnTime"/>
      <w:color w:val="0000FF"/>
      <w:sz w:val="28"/>
    </w:rPr>
  </w:style>
  <w:style w:type="paragraph" w:customStyle="1" w:styleId="CharCharCharChar">
    <w:name w:val="Char Char Char Char"/>
    <w:basedOn w:val="Normal"/>
    <w:semiHidden/>
    <w:rsid w:val="00E33072"/>
    <w:pPr>
      <w:spacing w:after="160" w:line="240" w:lineRule="exact"/>
    </w:pPr>
    <w:rPr>
      <w:rFonts w:ascii="Arial" w:hAnsi="Arial" w:cs="Arial"/>
      <w:color w:val="auto"/>
      <w:sz w:val="22"/>
      <w:szCs w:val="22"/>
    </w:rPr>
  </w:style>
  <w:style w:type="paragraph" w:customStyle="1" w:styleId="n-dieund">
    <w:name w:val="n-dieund"/>
    <w:basedOn w:val="Normal"/>
    <w:rsid w:val="002A7C7A"/>
    <w:pPr>
      <w:spacing w:after="120"/>
      <w:ind w:firstLine="709"/>
      <w:jc w:val="both"/>
    </w:pPr>
    <w:rPr>
      <w:rFonts w:ascii="Times New Roman" w:hAnsi="Times New Roman"/>
      <w:color w:val="auto"/>
      <w:lang w:eastAsia="ja-JP"/>
    </w:rPr>
  </w:style>
  <w:style w:type="paragraph" w:styleId="NormalWeb">
    <w:name w:val="Normal (Web)"/>
    <w:basedOn w:val="Normal"/>
    <w:uiPriority w:val="99"/>
    <w:unhideWhenUsed/>
    <w:rsid w:val="0095350E"/>
    <w:pPr>
      <w:spacing w:before="100" w:beforeAutospacing="1" w:after="100" w:afterAutospacing="1"/>
    </w:pPr>
    <w:rPr>
      <w:rFonts w:ascii="Times New Roman" w:hAnsi="Times New Roman"/>
      <w:color w:val="auto"/>
      <w:sz w:val="24"/>
      <w:szCs w:val="24"/>
    </w:rPr>
  </w:style>
  <w:style w:type="paragraph" w:styleId="ListParagraph">
    <w:name w:val="List Paragraph"/>
    <w:basedOn w:val="Normal"/>
    <w:uiPriority w:val="34"/>
    <w:qFormat/>
    <w:rsid w:val="00951894"/>
    <w:pPr>
      <w:spacing w:after="200" w:line="276" w:lineRule="auto"/>
      <w:ind w:left="720"/>
      <w:contextualSpacing/>
    </w:pPr>
    <w:rPr>
      <w:rFonts w:ascii="Times New Roman" w:eastAsia="Calibri" w:hAnsi="Times New Roman"/>
      <w:color w:val="auto"/>
      <w:sz w:val="24"/>
      <w:szCs w:val="22"/>
    </w:rPr>
  </w:style>
  <w:style w:type="paragraph" w:styleId="CommentText">
    <w:name w:val="annotation text"/>
    <w:basedOn w:val="Normal"/>
    <w:link w:val="CommentTextChar"/>
    <w:rsid w:val="002F2751"/>
    <w:rPr>
      <w:sz w:val="20"/>
      <w:lang w:val="x-none" w:eastAsia="x-none"/>
    </w:rPr>
  </w:style>
  <w:style w:type="character" w:customStyle="1" w:styleId="CommentTextChar">
    <w:name w:val="Comment Text Char"/>
    <w:link w:val="CommentText"/>
    <w:rsid w:val="002F2751"/>
    <w:rPr>
      <w:rFonts w:ascii=".VnTime" w:hAnsi=".VnTime"/>
      <w:color w:val="0000FF"/>
    </w:rPr>
  </w:style>
  <w:style w:type="paragraph" w:styleId="CommentSubject">
    <w:name w:val="annotation subject"/>
    <w:basedOn w:val="CommentText"/>
    <w:next w:val="CommentText"/>
    <w:link w:val="CommentSubjectChar"/>
    <w:uiPriority w:val="99"/>
    <w:unhideWhenUsed/>
    <w:rsid w:val="002F2751"/>
    <w:pPr>
      <w:spacing w:after="200"/>
    </w:pPr>
    <w:rPr>
      <w:rFonts w:eastAsia="Calibri"/>
      <w:b/>
      <w:bCs/>
    </w:rPr>
  </w:style>
  <w:style w:type="character" w:customStyle="1" w:styleId="CommentSubjectChar">
    <w:name w:val="Comment Subject Char"/>
    <w:link w:val="CommentSubject"/>
    <w:uiPriority w:val="99"/>
    <w:rsid w:val="002F2751"/>
    <w:rPr>
      <w:rFonts w:ascii=".VnTime" w:eastAsia="Calibri" w:hAnsi=".VnTime"/>
      <w:b/>
      <w:bCs/>
      <w:color w:val="0000FF"/>
    </w:rPr>
  </w:style>
  <w:style w:type="paragraph" w:styleId="FootnoteText">
    <w:name w:val="footnote text"/>
    <w:aliases w:val="FOOTNOTES,fn,single space,ft,FN,Geneva 9,Font: Geneva 9,Boston 10,Footnote Text Char Char Char Char Char,Footnote Text Char Char Char Char Char Char,(NECG) Footnote Text Char Char Char,footnote text,Char Char Char,Char Char,A,C"/>
    <w:basedOn w:val="Normal"/>
    <w:link w:val="FootnoteTextChar"/>
    <w:uiPriority w:val="99"/>
    <w:qFormat/>
    <w:rsid w:val="00300E1D"/>
    <w:rPr>
      <w:sz w:val="20"/>
      <w:lang w:val="x-none" w:eastAsia="x-none"/>
    </w:rPr>
  </w:style>
  <w:style w:type="character" w:customStyle="1" w:styleId="FootnoteTextChar">
    <w:name w:val="Footnote Text Char"/>
    <w:aliases w:val="FOOTNOTES Char,fn Char,single space Char,ft Char,FN Char,Geneva 9 Char,Font: Geneva 9 Char,Boston 10 Char,Footnote Text Char Char Char Char Char Char1,Footnote Text Char Char Char Char Char Char Char,footnote text Char,Char Char Char1"/>
    <w:link w:val="FootnoteText"/>
    <w:uiPriority w:val="99"/>
    <w:qFormat/>
    <w:rsid w:val="00300E1D"/>
    <w:rPr>
      <w:rFonts w:ascii=".VnTime" w:hAnsi=".VnTime"/>
      <w:color w:val="0000FF"/>
    </w:rPr>
  </w:style>
  <w:style w:type="character" w:styleId="FootnoteReference">
    <w:name w:val="footnote reference"/>
    <w:aliases w:val="Footnote text,ftref,BearingPoint,16 Point,Superscript 6 Point,fr,Footnote Text1,Footnote Text Char Char Char Char Char Char Ch Char Char Char Char Char Char C,f,Ref,de nota al pie,Footnote + Arial,10 pt,Black,Footnote Text11,R"/>
    <w:link w:val="BVIfnrCarCar"/>
    <w:uiPriority w:val="99"/>
    <w:qFormat/>
    <w:rsid w:val="00300E1D"/>
    <w:rPr>
      <w:vertAlign w:val="superscript"/>
    </w:rPr>
  </w:style>
  <w:style w:type="character" w:customStyle="1" w:styleId="HeaderChar">
    <w:name w:val="Header Char"/>
    <w:link w:val="Header"/>
    <w:uiPriority w:val="99"/>
    <w:rsid w:val="003518DE"/>
    <w:rPr>
      <w:rFonts w:ascii=".VnTime" w:hAnsi=".VnTime"/>
      <w:color w:val="0000FF"/>
      <w:sz w:val="28"/>
      <w:lang w:eastAsia="en-US"/>
    </w:rPr>
  </w:style>
  <w:style w:type="paragraph" w:customStyle="1" w:styleId="BVIfnrCarCar">
    <w:name w:val="BVI fnr Car Car"/>
    <w:aliases w:val="BVI fnr Car,BVI fnr Car Car Car Car Char"/>
    <w:basedOn w:val="Normal"/>
    <w:link w:val="FootnoteReference"/>
    <w:uiPriority w:val="99"/>
    <w:qFormat/>
    <w:rsid w:val="00F043E5"/>
    <w:pPr>
      <w:adjustRightInd w:val="0"/>
      <w:spacing w:after="160" w:line="240" w:lineRule="exact"/>
      <w:jc w:val="both"/>
      <w:textAlignment w:val="baseline"/>
    </w:pPr>
    <w:rPr>
      <w:rFonts w:ascii="Times New Roman" w:hAnsi="Times New Roman"/>
      <w:color w:val="auto"/>
      <w:sz w:val="20"/>
      <w:vertAlign w:val="superscript"/>
    </w:rPr>
  </w:style>
  <w:style w:type="character" w:customStyle="1" w:styleId="Heading1Char">
    <w:name w:val="Heading 1 Char"/>
    <w:rsid w:val="00EF2B67"/>
    <w:rPr>
      <w:rFonts w:ascii="Calibri Light" w:eastAsia="Times New Roman" w:hAnsi="Calibri Light" w:cs="Times New Roman"/>
      <w:b/>
      <w:bCs/>
      <w:color w:val="0000FF"/>
      <w:kern w:val="32"/>
      <w:sz w:val="32"/>
      <w:szCs w:val="32"/>
    </w:rPr>
  </w:style>
  <w:style w:type="character" w:customStyle="1" w:styleId="Heading1Char1">
    <w:name w:val="Heading 1 Char1"/>
    <w:aliases w:val="Điều Char"/>
    <w:link w:val="Heading1"/>
    <w:rsid w:val="00EF2B67"/>
    <w:rPr>
      <w:b/>
      <w:sz w:val="28"/>
    </w:rPr>
  </w:style>
  <w:style w:type="character" w:customStyle="1" w:styleId="Heading2Char">
    <w:name w:val="Heading 2 Char"/>
    <w:link w:val="Heading2"/>
    <w:semiHidden/>
    <w:rsid w:val="00B51D71"/>
    <w:rPr>
      <w:rFonts w:ascii="Calibri Light" w:eastAsia="Times New Roman" w:hAnsi="Calibri Light" w:cs="Times New Roman"/>
      <w:b/>
      <w:bCs/>
      <w:i/>
      <w:iCs/>
      <w:color w:val="0000FF"/>
      <w:sz w:val="28"/>
      <w:szCs w:val="28"/>
    </w:rPr>
  </w:style>
  <w:style w:type="character" w:customStyle="1" w:styleId="Heading4Char">
    <w:name w:val="Heading 4 Char"/>
    <w:link w:val="Heading4"/>
    <w:semiHidden/>
    <w:rsid w:val="000F465A"/>
    <w:rPr>
      <w:rFonts w:ascii="Calibri" w:eastAsia="Times New Roman" w:hAnsi="Calibri" w:cs="Times New Roman"/>
      <w:b/>
      <w:bCs/>
      <w:color w:val="0000FF"/>
      <w:sz w:val="28"/>
      <w:szCs w:val="28"/>
    </w:rPr>
  </w:style>
  <w:style w:type="paragraph" w:customStyle="1" w:styleId="Noidung">
    <w:name w:val="Noi dung"/>
    <w:basedOn w:val="Normal"/>
    <w:link w:val="NoidungChar"/>
    <w:qFormat/>
    <w:rsid w:val="001B6D7D"/>
    <w:pPr>
      <w:widowControl w:val="0"/>
      <w:spacing w:before="60" w:after="60" w:line="360" w:lineRule="exact"/>
      <w:ind w:firstLine="720"/>
      <w:jc w:val="both"/>
    </w:pPr>
    <w:rPr>
      <w:rFonts w:ascii="Times New Roman" w:hAnsi="Times New Roman"/>
      <w:color w:val="auto"/>
      <w:szCs w:val="28"/>
    </w:rPr>
  </w:style>
  <w:style w:type="character" w:customStyle="1" w:styleId="NoidungChar">
    <w:name w:val="Noi dung Char"/>
    <w:link w:val="Noidung"/>
    <w:qFormat/>
    <w:rsid w:val="001B6D7D"/>
    <w:rPr>
      <w:sz w:val="28"/>
      <w:szCs w:val="28"/>
    </w:rPr>
  </w:style>
  <w:style w:type="character" w:styleId="CommentReference">
    <w:name w:val="annotation reference"/>
    <w:rsid w:val="007B788B"/>
    <w:rPr>
      <w:sz w:val="16"/>
      <w:szCs w:val="16"/>
    </w:rPr>
  </w:style>
  <w:style w:type="character" w:customStyle="1" w:styleId="CommentTextChar1">
    <w:name w:val="Comment Text Char1"/>
    <w:semiHidden/>
    <w:locked/>
    <w:rsid w:val="007B788B"/>
    <w:rPr>
      <w:rFonts w:ascii=".VnTime" w:eastAsia="Times New Roman" w:hAnsi=".VnTime" w:cs="Times New Roman"/>
      <w:sz w:val="20"/>
      <w:szCs w:val="20"/>
    </w:rPr>
  </w:style>
  <w:style w:type="paragraph" w:styleId="Revision">
    <w:name w:val="Revision"/>
    <w:hidden/>
    <w:uiPriority w:val="99"/>
    <w:semiHidden/>
    <w:rsid w:val="004E5B99"/>
    <w:rPr>
      <w:rFonts w:ascii=".VnTime" w:hAnsi=".VnTime"/>
      <w:color w:val="0000F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66839">
      <w:bodyDiv w:val="1"/>
      <w:marLeft w:val="0"/>
      <w:marRight w:val="0"/>
      <w:marTop w:val="0"/>
      <w:marBottom w:val="0"/>
      <w:divBdr>
        <w:top w:val="none" w:sz="0" w:space="0" w:color="auto"/>
        <w:left w:val="none" w:sz="0" w:space="0" w:color="auto"/>
        <w:bottom w:val="none" w:sz="0" w:space="0" w:color="auto"/>
        <w:right w:val="none" w:sz="0" w:space="0" w:color="auto"/>
      </w:divBdr>
    </w:div>
    <w:div w:id="60906915">
      <w:bodyDiv w:val="1"/>
      <w:marLeft w:val="0"/>
      <w:marRight w:val="0"/>
      <w:marTop w:val="0"/>
      <w:marBottom w:val="0"/>
      <w:divBdr>
        <w:top w:val="none" w:sz="0" w:space="0" w:color="auto"/>
        <w:left w:val="none" w:sz="0" w:space="0" w:color="auto"/>
        <w:bottom w:val="none" w:sz="0" w:space="0" w:color="auto"/>
        <w:right w:val="none" w:sz="0" w:space="0" w:color="auto"/>
      </w:divBdr>
    </w:div>
    <w:div w:id="70927885">
      <w:bodyDiv w:val="1"/>
      <w:marLeft w:val="0"/>
      <w:marRight w:val="0"/>
      <w:marTop w:val="0"/>
      <w:marBottom w:val="0"/>
      <w:divBdr>
        <w:top w:val="none" w:sz="0" w:space="0" w:color="auto"/>
        <w:left w:val="none" w:sz="0" w:space="0" w:color="auto"/>
        <w:bottom w:val="none" w:sz="0" w:space="0" w:color="auto"/>
        <w:right w:val="none" w:sz="0" w:space="0" w:color="auto"/>
      </w:divBdr>
    </w:div>
    <w:div w:id="128478529">
      <w:bodyDiv w:val="1"/>
      <w:marLeft w:val="0"/>
      <w:marRight w:val="0"/>
      <w:marTop w:val="0"/>
      <w:marBottom w:val="0"/>
      <w:divBdr>
        <w:top w:val="none" w:sz="0" w:space="0" w:color="auto"/>
        <w:left w:val="none" w:sz="0" w:space="0" w:color="auto"/>
        <w:bottom w:val="none" w:sz="0" w:space="0" w:color="auto"/>
        <w:right w:val="none" w:sz="0" w:space="0" w:color="auto"/>
      </w:divBdr>
    </w:div>
    <w:div w:id="137306192">
      <w:bodyDiv w:val="1"/>
      <w:marLeft w:val="0"/>
      <w:marRight w:val="0"/>
      <w:marTop w:val="0"/>
      <w:marBottom w:val="0"/>
      <w:divBdr>
        <w:top w:val="none" w:sz="0" w:space="0" w:color="auto"/>
        <w:left w:val="none" w:sz="0" w:space="0" w:color="auto"/>
        <w:bottom w:val="none" w:sz="0" w:space="0" w:color="auto"/>
        <w:right w:val="none" w:sz="0" w:space="0" w:color="auto"/>
      </w:divBdr>
    </w:div>
    <w:div w:id="141310926">
      <w:bodyDiv w:val="1"/>
      <w:marLeft w:val="0"/>
      <w:marRight w:val="0"/>
      <w:marTop w:val="0"/>
      <w:marBottom w:val="0"/>
      <w:divBdr>
        <w:top w:val="none" w:sz="0" w:space="0" w:color="auto"/>
        <w:left w:val="none" w:sz="0" w:space="0" w:color="auto"/>
        <w:bottom w:val="none" w:sz="0" w:space="0" w:color="auto"/>
        <w:right w:val="none" w:sz="0" w:space="0" w:color="auto"/>
      </w:divBdr>
    </w:div>
    <w:div w:id="164364457">
      <w:bodyDiv w:val="1"/>
      <w:marLeft w:val="0"/>
      <w:marRight w:val="0"/>
      <w:marTop w:val="0"/>
      <w:marBottom w:val="0"/>
      <w:divBdr>
        <w:top w:val="none" w:sz="0" w:space="0" w:color="auto"/>
        <w:left w:val="none" w:sz="0" w:space="0" w:color="auto"/>
        <w:bottom w:val="none" w:sz="0" w:space="0" w:color="auto"/>
        <w:right w:val="none" w:sz="0" w:space="0" w:color="auto"/>
      </w:divBdr>
    </w:div>
    <w:div w:id="194080262">
      <w:bodyDiv w:val="1"/>
      <w:marLeft w:val="0"/>
      <w:marRight w:val="0"/>
      <w:marTop w:val="0"/>
      <w:marBottom w:val="0"/>
      <w:divBdr>
        <w:top w:val="none" w:sz="0" w:space="0" w:color="auto"/>
        <w:left w:val="none" w:sz="0" w:space="0" w:color="auto"/>
        <w:bottom w:val="none" w:sz="0" w:space="0" w:color="auto"/>
        <w:right w:val="none" w:sz="0" w:space="0" w:color="auto"/>
      </w:divBdr>
    </w:div>
    <w:div w:id="240023167">
      <w:bodyDiv w:val="1"/>
      <w:marLeft w:val="0"/>
      <w:marRight w:val="0"/>
      <w:marTop w:val="0"/>
      <w:marBottom w:val="0"/>
      <w:divBdr>
        <w:top w:val="none" w:sz="0" w:space="0" w:color="auto"/>
        <w:left w:val="none" w:sz="0" w:space="0" w:color="auto"/>
        <w:bottom w:val="none" w:sz="0" w:space="0" w:color="auto"/>
        <w:right w:val="none" w:sz="0" w:space="0" w:color="auto"/>
      </w:divBdr>
    </w:div>
    <w:div w:id="258026085">
      <w:bodyDiv w:val="1"/>
      <w:marLeft w:val="0"/>
      <w:marRight w:val="0"/>
      <w:marTop w:val="0"/>
      <w:marBottom w:val="0"/>
      <w:divBdr>
        <w:top w:val="none" w:sz="0" w:space="0" w:color="auto"/>
        <w:left w:val="none" w:sz="0" w:space="0" w:color="auto"/>
        <w:bottom w:val="none" w:sz="0" w:space="0" w:color="auto"/>
        <w:right w:val="none" w:sz="0" w:space="0" w:color="auto"/>
      </w:divBdr>
    </w:div>
    <w:div w:id="275795335">
      <w:bodyDiv w:val="1"/>
      <w:marLeft w:val="0"/>
      <w:marRight w:val="0"/>
      <w:marTop w:val="0"/>
      <w:marBottom w:val="0"/>
      <w:divBdr>
        <w:top w:val="none" w:sz="0" w:space="0" w:color="auto"/>
        <w:left w:val="none" w:sz="0" w:space="0" w:color="auto"/>
        <w:bottom w:val="none" w:sz="0" w:space="0" w:color="auto"/>
        <w:right w:val="none" w:sz="0" w:space="0" w:color="auto"/>
      </w:divBdr>
    </w:div>
    <w:div w:id="293948108">
      <w:bodyDiv w:val="1"/>
      <w:marLeft w:val="0"/>
      <w:marRight w:val="0"/>
      <w:marTop w:val="0"/>
      <w:marBottom w:val="0"/>
      <w:divBdr>
        <w:top w:val="none" w:sz="0" w:space="0" w:color="auto"/>
        <w:left w:val="none" w:sz="0" w:space="0" w:color="auto"/>
        <w:bottom w:val="none" w:sz="0" w:space="0" w:color="auto"/>
        <w:right w:val="none" w:sz="0" w:space="0" w:color="auto"/>
      </w:divBdr>
    </w:div>
    <w:div w:id="324824468">
      <w:bodyDiv w:val="1"/>
      <w:marLeft w:val="0"/>
      <w:marRight w:val="0"/>
      <w:marTop w:val="0"/>
      <w:marBottom w:val="0"/>
      <w:divBdr>
        <w:top w:val="none" w:sz="0" w:space="0" w:color="auto"/>
        <w:left w:val="none" w:sz="0" w:space="0" w:color="auto"/>
        <w:bottom w:val="none" w:sz="0" w:space="0" w:color="auto"/>
        <w:right w:val="none" w:sz="0" w:space="0" w:color="auto"/>
      </w:divBdr>
    </w:div>
    <w:div w:id="366414982">
      <w:bodyDiv w:val="1"/>
      <w:marLeft w:val="0"/>
      <w:marRight w:val="0"/>
      <w:marTop w:val="0"/>
      <w:marBottom w:val="0"/>
      <w:divBdr>
        <w:top w:val="none" w:sz="0" w:space="0" w:color="auto"/>
        <w:left w:val="none" w:sz="0" w:space="0" w:color="auto"/>
        <w:bottom w:val="none" w:sz="0" w:space="0" w:color="auto"/>
        <w:right w:val="none" w:sz="0" w:space="0" w:color="auto"/>
      </w:divBdr>
    </w:div>
    <w:div w:id="385035561">
      <w:bodyDiv w:val="1"/>
      <w:marLeft w:val="0"/>
      <w:marRight w:val="0"/>
      <w:marTop w:val="0"/>
      <w:marBottom w:val="0"/>
      <w:divBdr>
        <w:top w:val="none" w:sz="0" w:space="0" w:color="auto"/>
        <w:left w:val="none" w:sz="0" w:space="0" w:color="auto"/>
        <w:bottom w:val="none" w:sz="0" w:space="0" w:color="auto"/>
        <w:right w:val="none" w:sz="0" w:space="0" w:color="auto"/>
      </w:divBdr>
    </w:div>
    <w:div w:id="441733473">
      <w:bodyDiv w:val="1"/>
      <w:marLeft w:val="0"/>
      <w:marRight w:val="0"/>
      <w:marTop w:val="0"/>
      <w:marBottom w:val="0"/>
      <w:divBdr>
        <w:top w:val="none" w:sz="0" w:space="0" w:color="auto"/>
        <w:left w:val="none" w:sz="0" w:space="0" w:color="auto"/>
        <w:bottom w:val="none" w:sz="0" w:space="0" w:color="auto"/>
        <w:right w:val="none" w:sz="0" w:space="0" w:color="auto"/>
      </w:divBdr>
    </w:div>
    <w:div w:id="468019164">
      <w:bodyDiv w:val="1"/>
      <w:marLeft w:val="0"/>
      <w:marRight w:val="0"/>
      <w:marTop w:val="0"/>
      <w:marBottom w:val="0"/>
      <w:divBdr>
        <w:top w:val="none" w:sz="0" w:space="0" w:color="auto"/>
        <w:left w:val="none" w:sz="0" w:space="0" w:color="auto"/>
        <w:bottom w:val="none" w:sz="0" w:space="0" w:color="auto"/>
        <w:right w:val="none" w:sz="0" w:space="0" w:color="auto"/>
      </w:divBdr>
    </w:div>
    <w:div w:id="478814010">
      <w:bodyDiv w:val="1"/>
      <w:marLeft w:val="0"/>
      <w:marRight w:val="0"/>
      <w:marTop w:val="0"/>
      <w:marBottom w:val="0"/>
      <w:divBdr>
        <w:top w:val="none" w:sz="0" w:space="0" w:color="auto"/>
        <w:left w:val="none" w:sz="0" w:space="0" w:color="auto"/>
        <w:bottom w:val="none" w:sz="0" w:space="0" w:color="auto"/>
        <w:right w:val="none" w:sz="0" w:space="0" w:color="auto"/>
      </w:divBdr>
    </w:div>
    <w:div w:id="509758181">
      <w:bodyDiv w:val="1"/>
      <w:marLeft w:val="0"/>
      <w:marRight w:val="0"/>
      <w:marTop w:val="0"/>
      <w:marBottom w:val="0"/>
      <w:divBdr>
        <w:top w:val="none" w:sz="0" w:space="0" w:color="auto"/>
        <w:left w:val="none" w:sz="0" w:space="0" w:color="auto"/>
        <w:bottom w:val="none" w:sz="0" w:space="0" w:color="auto"/>
        <w:right w:val="none" w:sz="0" w:space="0" w:color="auto"/>
      </w:divBdr>
    </w:div>
    <w:div w:id="542333668">
      <w:bodyDiv w:val="1"/>
      <w:marLeft w:val="0"/>
      <w:marRight w:val="0"/>
      <w:marTop w:val="0"/>
      <w:marBottom w:val="0"/>
      <w:divBdr>
        <w:top w:val="none" w:sz="0" w:space="0" w:color="auto"/>
        <w:left w:val="none" w:sz="0" w:space="0" w:color="auto"/>
        <w:bottom w:val="none" w:sz="0" w:space="0" w:color="auto"/>
        <w:right w:val="none" w:sz="0" w:space="0" w:color="auto"/>
      </w:divBdr>
    </w:div>
    <w:div w:id="623855648">
      <w:bodyDiv w:val="1"/>
      <w:marLeft w:val="0"/>
      <w:marRight w:val="0"/>
      <w:marTop w:val="0"/>
      <w:marBottom w:val="0"/>
      <w:divBdr>
        <w:top w:val="none" w:sz="0" w:space="0" w:color="auto"/>
        <w:left w:val="none" w:sz="0" w:space="0" w:color="auto"/>
        <w:bottom w:val="none" w:sz="0" w:space="0" w:color="auto"/>
        <w:right w:val="none" w:sz="0" w:space="0" w:color="auto"/>
      </w:divBdr>
    </w:div>
    <w:div w:id="684745098">
      <w:bodyDiv w:val="1"/>
      <w:marLeft w:val="0"/>
      <w:marRight w:val="0"/>
      <w:marTop w:val="0"/>
      <w:marBottom w:val="0"/>
      <w:divBdr>
        <w:top w:val="none" w:sz="0" w:space="0" w:color="auto"/>
        <w:left w:val="none" w:sz="0" w:space="0" w:color="auto"/>
        <w:bottom w:val="none" w:sz="0" w:space="0" w:color="auto"/>
        <w:right w:val="none" w:sz="0" w:space="0" w:color="auto"/>
      </w:divBdr>
    </w:div>
    <w:div w:id="748620800">
      <w:bodyDiv w:val="1"/>
      <w:marLeft w:val="0"/>
      <w:marRight w:val="0"/>
      <w:marTop w:val="0"/>
      <w:marBottom w:val="0"/>
      <w:divBdr>
        <w:top w:val="none" w:sz="0" w:space="0" w:color="auto"/>
        <w:left w:val="none" w:sz="0" w:space="0" w:color="auto"/>
        <w:bottom w:val="none" w:sz="0" w:space="0" w:color="auto"/>
        <w:right w:val="none" w:sz="0" w:space="0" w:color="auto"/>
      </w:divBdr>
    </w:div>
    <w:div w:id="750540436">
      <w:bodyDiv w:val="1"/>
      <w:marLeft w:val="0"/>
      <w:marRight w:val="0"/>
      <w:marTop w:val="0"/>
      <w:marBottom w:val="0"/>
      <w:divBdr>
        <w:top w:val="none" w:sz="0" w:space="0" w:color="auto"/>
        <w:left w:val="none" w:sz="0" w:space="0" w:color="auto"/>
        <w:bottom w:val="none" w:sz="0" w:space="0" w:color="auto"/>
        <w:right w:val="none" w:sz="0" w:space="0" w:color="auto"/>
      </w:divBdr>
    </w:div>
    <w:div w:id="791243051">
      <w:bodyDiv w:val="1"/>
      <w:marLeft w:val="0"/>
      <w:marRight w:val="0"/>
      <w:marTop w:val="0"/>
      <w:marBottom w:val="0"/>
      <w:divBdr>
        <w:top w:val="none" w:sz="0" w:space="0" w:color="auto"/>
        <w:left w:val="none" w:sz="0" w:space="0" w:color="auto"/>
        <w:bottom w:val="none" w:sz="0" w:space="0" w:color="auto"/>
        <w:right w:val="none" w:sz="0" w:space="0" w:color="auto"/>
      </w:divBdr>
    </w:div>
    <w:div w:id="812873703">
      <w:bodyDiv w:val="1"/>
      <w:marLeft w:val="0"/>
      <w:marRight w:val="0"/>
      <w:marTop w:val="0"/>
      <w:marBottom w:val="0"/>
      <w:divBdr>
        <w:top w:val="none" w:sz="0" w:space="0" w:color="auto"/>
        <w:left w:val="none" w:sz="0" w:space="0" w:color="auto"/>
        <w:bottom w:val="none" w:sz="0" w:space="0" w:color="auto"/>
        <w:right w:val="none" w:sz="0" w:space="0" w:color="auto"/>
      </w:divBdr>
    </w:div>
    <w:div w:id="835727821">
      <w:bodyDiv w:val="1"/>
      <w:marLeft w:val="0"/>
      <w:marRight w:val="0"/>
      <w:marTop w:val="0"/>
      <w:marBottom w:val="0"/>
      <w:divBdr>
        <w:top w:val="none" w:sz="0" w:space="0" w:color="auto"/>
        <w:left w:val="none" w:sz="0" w:space="0" w:color="auto"/>
        <w:bottom w:val="none" w:sz="0" w:space="0" w:color="auto"/>
        <w:right w:val="none" w:sz="0" w:space="0" w:color="auto"/>
      </w:divBdr>
    </w:div>
    <w:div w:id="840513752">
      <w:bodyDiv w:val="1"/>
      <w:marLeft w:val="0"/>
      <w:marRight w:val="0"/>
      <w:marTop w:val="0"/>
      <w:marBottom w:val="0"/>
      <w:divBdr>
        <w:top w:val="none" w:sz="0" w:space="0" w:color="auto"/>
        <w:left w:val="none" w:sz="0" w:space="0" w:color="auto"/>
        <w:bottom w:val="none" w:sz="0" w:space="0" w:color="auto"/>
        <w:right w:val="none" w:sz="0" w:space="0" w:color="auto"/>
      </w:divBdr>
      <w:divsChild>
        <w:div w:id="339309477">
          <w:marLeft w:val="0"/>
          <w:marRight w:val="0"/>
          <w:marTop w:val="0"/>
          <w:marBottom w:val="0"/>
          <w:divBdr>
            <w:top w:val="none" w:sz="0" w:space="0" w:color="auto"/>
            <w:left w:val="none" w:sz="0" w:space="0" w:color="auto"/>
            <w:bottom w:val="none" w:sz="0" w:space="0" w:color="auto"/>
            <w:right w:val="none" w:sz="0" w:space="0" w:color="auto"/>
          </w:divBdr>
          <w:divsChild>
            <w:div w:id="544293566">
              <w:marLeft w:val="0"/>
              <w:marRight w:val="0"/>
              <w:marTop w:val="0"/>
              <w:marBottom w:val="0"/>
              <w:divBdr>
                <w:top w:val="none" w:sz="0" w:space="0" w:color="auto"/>
                <w:left w:val="none" w:sz="0" w:space="0" w:color="auto"/>
                <w:bottom w:val="none" w:sz="0" w:space="0" w:color="auto"/>
                <w:right w:val="none" w:sz="0" w:space="0" w:color="auto"/>
              </w:divBdr>
              <w:divsChild>
                <w:div w:id="1039552741">
                  <w:marLeft w:val="0"/>
                  <w:marRight w:val="0"/>
                  <w:marTop w:val="0"/>
                  <w:marBottom w:val="0"/>
                  <w:divBdr>
                    <w:top w:val="none" w:sz="0" w:space="0" w:color="auto"/>
                    <w:left w:val="none" w:sz="0" w:space="0" w:color="auto"/>
                    <w:bottom w:val="none" w:sz="0" w:space="0" w:color="auto"/>
                    <w:right w:val="none" w:sz="0" w:space="0" w:color="auto"/>
                  </w:divBdr>
                </w:div>
                <w:div w:id="1887138825">
                  <w:marLeft w:val="0"/>
                  <w:marRight w:val="0"/>
                  <w:marTop w:val="0"/>
                  <w:marBottom w:val="0"/>
                  <w:divBdr>
                    <w:top w:val="none" w:sz="0" w:space="0" w:color="auto"/>
                    <w:left w:val="none" w:sz="0" w:space="0" w:color="auto"/>
                    <w:bottom w:val="none" w:sz="0" w:space="0" w:color="auto"/>
                    <w:right w:val="none" w:sz="0" w:space="0" w:color="auto"/>
                  </w:divBdr>
                </w:div>
              </w:divsChild>
            </w:div>
            <w:div w:id="174417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298958">
      <w:bodyDiv w:val="1"/>
      <w:marLeft w:val="0"/>
      <w:marRight w:val="0"/>
      <w:marTop w:val="0"/>
      <w:marBottom w:val="0"/>
      <w:divBdr>
        <w:top w:val="none" w:sz="0" w:space="0" w:color="auto"/>
        <w:left w:val="none" w:sz="0" w:space="0" w:color="auto"/>
        <w:bottom w:val="none" w:sz="0" w:space="0" w:color="auto"/>
        <w:right w:val="none" w:sz="0" w:space="0" w:color="auto"/>
      </w:divBdr>
    </w:div>
    <w:div w:id="1054038681">
      <w:bodyDiv w:val="1"/>
      <w:marLeft w:val="0"/>
      <w:marRight w:val="0"/>
      <w:marTop w:val="0"/>
      <w:marBottom w:val="0"/>
      <w:divBdr>
        <w:top w:val="none" w:sz="0" w:space="0" w:color="auto"/>
        <w:left w:val="none" w:sz="0" w:space="0" w:color="auto"/>
        <w:bottom w:val="none" w:sz="0" w:space="0" w:color="auto"/>
        <w:right w:val="none" w:sz="0" w:space="0" w:color="auto"/>
      </w:divBdr>
    </w:div>
    <w:div w:id="1071581613">
      <w:bodyDiv w:val="1"/>
      <w:marLeft w:val="0"/>
      <w:marRight w:val="0"/>
      <w:marTop w:val="0"/>
      <w:marBottom w:val="0"/>
      <w:divBdr>
        <w:top w:val="none" w:sz="0" w:space="0" w:color="auto"/>
        <w:left w:val="none" w:sz="0" w:space="0" w:color="auto"/>
        <w:bottom w:val="none" w:sz="0" w:space="0" w:color="auto"/>
        <w:right w:val="none" w:sz="0" w:space="0" w:color="auto"/>
      </w:divBdr>
    </w:div>
    <w:div w:id="1072654019">
      <w:bodyDiv w:val="1"/>
      <w:marLeft w:val="0"/>
      <w:marRight w:val="0"/>
      <w:marTop w:val="0"/>
      <w:marBottom w:val="0"/>
      <w:divBdr>
        <w:top w:val="none" w:sz="0" w:space="0" w:color="auto"/>
        <w:left w:val="none" w:sz="0" w:space="0" w:color="auto"/>
        <w:bottom w:val="none" w:sz="0" w:space="0" w:color="auto"/>
        <w:right w:val="none" w:sz="0" w:space="0" w:color="auto"/>
      </w:divBdr>
    </w:div>
    <w:div w:id="1083454796">
      <w:bodyDiv w:val="1"/>
      <w:marLeft w:val="0"/>
      <w:marRight w:val="0"/>
      <w:marTop w:val="0"/>
      <w:marBottom w:val="0"/>
      <w:divBdr>
        <w:top w:val="none" w:sz="0" w:space="0" w:color="auto"/>
        <w:left w:val="none" w:sz="0" w:space="0" w:color="auto"/>
        <w:bottom w:val="none" w:sz="0" w:space="0" w:color="auto"/>
        <w:right w:val="none" w:sz="0" w:space="0" w:color="auto"/>
      </w:divBdr>
    </w:div>
    <w:div w:id="1118060911">
      <w:bodyDiv w:val="1"/>
      <w:marLeft w:val="0"/>
      <w:marRight w:val="0"/>
      <w:marTop w:val="0"/>
      <w:marBottom w:val="0"/>
      <w:divBdr>
        <w:top w:val="none" w:sz="0" w:space="0" w:color="auto"/>
        <w:left w:val="none" w:sz="0" w:space="0" w:color="auto"/>
        <w:bottom w:val="none" w:sz="0" w:space="0" w:color="auto"/>
        <w:right w:val="none" w:sz="0" w:space="0" w:color="auto"/>
      </w:divBdr>
    </w:div>
    <w:div w:id="1208493115">
      <w:bodyDiv w:val="1"/>
      <w:marLeft w:val="0"/>
      <w:marRight w:val="0"/>
      <w:marTop w:val="0"/>
      <w:marBottom w:val="0"/>
      <w:divBdr>
        <w:top w:val="none" w:sz="0" w:space="0" w:color="auto"/>
        <w:left w:val="none" w:sz="0" w:space="0" w:color="auto"/>
        <w:bottom w:val="none" w:sz="0" w:space="0" w:color="auto"/>
        <w:right w:val="none" w:sz="0" w:space="0" w:color="auto"/>
      </w:divBdr>
      <w:divsChild>
        <w:div w:id="414716227">
          <w:marLeft w:val="0"/>
          <w:marRight w:val="0"/>
          <w:marTop w:val="0"/>
          <w:marBottom w:val="0"/>
          <w:divBdr>
            <w:top w:val="none" w:sz="0" w:space="0" w:color="auto"/>
            <w:left w:val="none" w:sz="0" w:space="0" w:color="auto"/>
            <w:bottom w:val="none" w:sz="0" w:space="0" w:color="auto"/>
            <w:right w:val="none" w:sz="0" w:space="0" w:color="auto"/>
          </w:divBdr>
        </w:div>
        <w:div w:id="1047796620">
          <w:marLeft w:val="0"/>
          <w:marRight w:val="0"/>
          <w:marTop w:val="0"/>
          <w:marBottom w:val="0"/>
          <w:divBdr>
            <w:top w:val="none" w:sz="0" w:space="0" w:color="auto"/>
            <w:left w:val="none" w:sz="0" w:space="0" w:color="auto"/>
            <w:bottom w:val="none" w:sz="0" w:space="0" w:color="auto"/>
            <w:right w:val="none" w:sz="0" w:space="0" w:color="auto"/>
          </w:divBdr>
        </w:div>
      </w:divsChild>
    </w:div>
    <w:div w:id="1235163441">
      <w:bodyDiv w:val="1"/>
      <w:marLeft w:val="0"/>
      <w:marRight w:val="0"/>
      <w:marTop w:val="0"/>
      <w:marBottom w:val="0"/>
      <w:divBdr>
        <w:top w:val="none" w:sz="0" w:space="0" w:color="auto"/>
        <w:left w:val="none" w:sz="0" w:space="0" w:color="auto"/>
        <w:bottom w:val="none" w:sz="0" w:space="0" w:color="auto"/>
        <w:right w:val="none" w:sz="0" w:space="0" w:color="auto"/>
      </w:divBdr>
    </w:div>
    <w:div w:id="1238828272">
      <w:bodyDiv w:val="1"/>
      <w:marLeft w:val="0"/>
      <w:marRight w:val="0"/>
      <w:marTop w:val="0"/>
      <w:marBottom w:val="0"/>
      <w:divBdr>
        <w:top w:val="none" w:sz="0" w:space="0" w:color="auto"/>
        <w:left w:val="none" w:sz="0" w:space="0" w:color="auto"/>
        <w:bottom w:val="none" w:sz="0" w:space="0" w:color="auto"/>
        <w:right w:val="none" w:sz="0" w:space="0" w:color="auto"/>
      </w:divBdr>
    </w:div>
    <w:div w:id="1312446614">
      <w:bodyDiv w:val="1"/>
      <w:marLeft w:val="0"/>
      <w:marRight w:val="0"/>
      <w:marTop w:val="0"/>
      <w:marBottom w:val="0"/>
      <w:divBdr>
        <w:top w:val="none" w:sz="0" w:space="0" w:color="auto"/>
        <w:left w:val="none" w:sz="0" w:space="0" w:color="auto"/>
        <w:bottom w:val="none" w:sz="0" w:space="0" w:color="auto"/>
        <w:right w:val="none" w:sz="0" w:space="0" w:color="auto"/>
      </w:divBdr>
    </w:div>
    <w:div w:id="1327635414">
      <w:bodyDiv w:val="1"/>
      <w:marLeft w:val="0"/>
      <w:marRight w:val="0"/>
      <w:marTop w:val="0"/>
      <w:marBottom w:val="0"/>
      <w:divBdr>
        <w:top w:val="none" w:sz="0" w:space="0" w:color="auto"/>
        <w:left w:val="none" w:sz="0" w:space="0" w:color="auto"/>
        <w:bottom w:val="none" w:sz="0" w:space="0" w:color="auto"/>
        <w:right w:val="none" w:sz="0" w:space="0" w:color="auto"/>
      </w:divBdr>
    </w:div>
    <w:div w:id="1531839297">
      <w:bodyDiv w:val="1"/>
      <w:marLeft w:val="0"/>
      <w:marRight w:val="0"/>
      <w:marTop w:val="0"/>
      <w:marBottom w:val="0"/>
      <w:divBdr>
        <w:top w:val="none" w:sz="0" w:space="0" w:color="auto"/>
        <w:left w:val="none" w:sz="0" w:space="0" w:color="auto"/>
        <w:bottom w:val="none" w:sz="0" w:space="0" w:color="auto"/>
        <w:right w:val="none" w:sz="0" w:space="0" w:color="auto"/>
      </w:divBdr>
    </w:div>
    <w:div w:id="1542132685">
      <w:bodyDiv w:val="1"/>
      <w:marLeft w:val="0"/>
      <w:marRight w:val="0"/>
      <w:marTop w:val="0"/>
      <w:marBottom w:val="0"/>
      <w:divBdr>
        <w:top w:val="none" w:sz="0" w:space="0" w:color="auto"/>
        <w:left w:val="none" w:sz="0" w:space="0" w:color="auto"/>
        <w:bottom w:val="none" w:sz="0" w:space="0" w:color="auto"/>
        <w:right w:val="none" w:sz="0" w:space="0" w:color="auto"/>
      </w:divBdr>
    </w:div>
    <w:div w:id="1551454147">
      <w:bodyDiv w:val="1"/>
      <w:marLeft w:val="0"/>
      <w:marRight w:val="0"/>
      <w:marTop w:val="0"/>
      <w:marBottom w:val="0"/>
      <w:divBdr>
        <w:top w:val="none" w:sz="0" w:space="0" w:color="auto"/>
        <w:left w:val="none" w:sz="0" w:space="0" w:color="auto"/>
        <w:bottom w:val="none" w:sz="0" w:space="0" w:color="auto"/>
        <w:right w:val="none" w:sz="0" w:space="0" w:color="auto"/>
      </w:divBdr>
    </w:div>
    <w:div w:id="1551725907">
      <w:bodyDiv w:val="1"/>
      <w:marLeft w:val="0"/>
      <w:marRight w:val="0"/>
      <w:marTop w:val="0"/>
      <w:marBottom w:val="0"/>
      <w:divBdr>
        <w:top w:val="none" w:sz="0" w:space="0" w:color="auto"/>
        <w:left w:val="none" w:sz="0" w:space="0" w:color="auto"/>
        <w:bottom w:val="none" w:sz="0" w:space="0" w:color="auto"/>
        <w:right w:val="none" w:sz="0" w:space="0" w:color="auto"/>
      </w:divBdr>
    </w:div>
    <w:div w:id="1610626881">
      <w:bodyDiv w:val="1"/>
      <w:marLeft w:val="0"/>
      <w:marRight w:val="0"/>
      <w:marTop w:val="0"/>
      <w:marBottom w:val="0"/>
      <w:divBdr>
        <w:top w:val="none" w:sz="0" w:space="0" w:color="auto"/>
        <w:left w:val="none" w:sz="0" w:space="0" w:color="auto"/>
        <w:bottom w:val="none" w:sz="0" w:space="0" w:color="auto"/>
        <w:right w:val="none" w:sz="0" w:space="0" w:color="auto"/>
      </w:divBdr>
    </w:div>
    <w:div w:id="1646665096">
      <w:bodyDiv w:val="1"/>
      <w:marLeft w:val="0"/>
      <w:marRight w:val="0"/>
      <w:marTop w:val="0"/>
      <w:marBottom w:val="0"/>
      <w:divBdr>
        <w:top w:val="none" w:sz="0" w:space="0" w:color="auto"/>
        <w:left w:val="none" w:sz="0" w:space="0" w:color="auto"/>
        <w:bottom w:val="none" w:sz="0" w:space="0" w:color="auto"/>
        <w:right w:val="none" w:sz="0" w:space="0" w:color="auto"/>
      </w:divBdr>
    </w:div>
    <w:div w:id="1721324477">
      <w:bodyDiv w:val="1"/>
      <w:marLeft w:val="0"/>
      <w:marRight w:val="0"/>
      <w:marTop w:val="0"/>
      <w:marBottom w:val="0"/>
      <w:divBdr>
        <w:top w:val="none" w:sz="0" w:space="0" w:color="auto"/>
        <w:left w:val="none" w:sz="0" w:space="0" w:color="auto"/>
        <w:bottom w:val="none" w:sz="0" w:space="0" w:color="auto"/>
        <w:right w:val="none" w:sz="0" w:space="0" w:color="auto"/>
      </w:divBdr>
    </w:div>
    <w:div w:id="1768188817">
      <w:bodyDiv w:val="1"/>
      <w:marLeft w:val="0"/>
      <w:marRight w:val="0"/>
      <w:marTop w:val="0"/>
      <w:marBottom w:val="0"/>
      <w:divBdr>
        <w:top w:val="none" w:sz="0" w:space="0" w:color="auto"/>
        <w:left w:val="none" w:sz="0" w:space="0" w:color="auto"/>
        <w:bottom w:val="none" w:sz="0" w:space="0" w:color="auto"/>
        <w:right w:val="none" w:sz="0" w:space="0" w:color="auto"/>
      </w:divBdr>
    </w:div>
    <w:div w:id="1775520419">
      <w:bodyDiv w:val="1"/>
      <w:marLeft w:val="0"/>
      <w:marRight w:val="0"/>
      <w:marTop w:val="0"/>
      <w:marBottom w:val="0"/>
      <w:divBdr>
        <w:top w:val="none" w:sz="0" w:space="0" w:color="auto"/>
        <w:left w:val="none" w:sz="0" w:space="0" w:color="auto"/>
        <w:bottom w:val="none" w:sz="0" w:space="0" w:color="auto"/>
        <w:right w:val="none" w:sz="0" w:space="0" w:color="auto"/>
      </w:divBdr>
    </w:div>
    <w:div w:id="1779061573">
      <w:bodyDiv w:val="1"/>
      <w:marLeft w:val="0"/>
      <w:marRight w:val="0"/>
      <w:marTop w:val="0"/>
      <w:marBottom w:val="0"/>
      <w:divBdr>
        <w:top w:val="none" w:sz="0" w:space="0" w:color="auto"/>
        <w:left w:val="none" w:sz="0" w:space="0" w:color="auto"/>
        <w:bottom w:val="none" w:sz="0" w:space="0" w:color="auto"/>
        <w:right w:val="none" w:sz="0" w:space="0" w:color="auto"/>
      </w:divBdr>
    </w:div>
    <w:div w:id="1879853564">
      <w:bodyDiv w:val="1"/>
      <w:marLeft w:val="0"/>
      <w:marRight w:val="0"/>
      <w:marTop w:val="0"/>
      <w:marBottom w:val="0"/>
      <w:divBdr>
        <w:top w:val="none" w:sz="0" w:space="0" w:color="auto"/>
        <w:left w:val="none" w:sz="0" w:space="0" w:color="auto"/>
        <w:bottom w:val="none" w:sz="0" w:space="0" w:color="auto"/>
        <w:right w:val="none" w:sz="0" w:space="0" w:color="auto"/>
      </w:divBdr>
    </w:div>
    <w:div w:id="1898667380">
      <w:bodyDiv w:val="1"/>
      <w:marLeft w:val="0"/>
      <w:marRight w:val="0"/>
      <w:marTop w:val="0"/>
      <w:marBottom w:val="0"/>
      <w:divBdr>
        <w:top w:val="none" w:sz="0" w:space="0" w:color="auto"/>
        <w:left w:val="none" w:sz="0" w:space="0" w:color="auto"/>
        <w:bottom w:val="none" w:sz="0" w:space="0" w:color="auto"/>
        <w:right w:val="none" w:sz="0" w:space="0" w:color="auto"/>
      </w:divBdr>
    </w:div>
    <w:div w:id="192514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4BF5EC2-333F-45E8-A913-D63537107620}">
  <we:reference id="wa200003590" version="1.2.0.0" store="en-US" storeType="OMEX"/>
  <we:alternateReferences>
    <we:reference id="wa200003590"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49380-00F8-4725-A081-FF32A459E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21270</Words>
  <Characters>121241</Characters>
  <Application>Microsoft Office Word</Application>
  <DocSecurity>0</DocSecurity>
  <Lines>1010</Lines>
  <Paragraphs>284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tæng hîp ý kiÕn gãp ý</vt:lpstr>
      <vt:lpstr>tæng hîp ý kiÕn gãp ý</vt:lpstr>
    </vt:vector>
  </TitlesOfParts>
  <Company>vuphapche</Company>
  <LinksUpToDate>false</LinksUpToDate>
  <CharactersWithSpaces>142227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tæng hîp ý kiÕn gãp ý</dc:title>
  <dc:subject/>
  <dc:creator>haunggia</dc:creator>
  <cp:keywords/>
  <cp:lastModifiedBy>Hoa Hoang Gia</cp:lastModifiedBy>
  <cp:revision>4</cp:revision>
  <cp:lastPrinted>2021-09-12T13:06:00Z</cp:lastPrinted>
  <dcterms:created xsi:type="dcterms:W3CDTF">2025-03-20T07:57:00Z</dcterms:created>
  <dcterms:modified xsi:type="dcterms:W3CDTF">2025-03-20T08:00:00Z</dcterms:modified>
</cp:coreProperties>
</file>